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30CD6" w14:textId="6A9BF6EA" w:rsidR="008D689C" w:rsidRDefault="008D689C" w:rsidP="00D90B55">
      <w:pPr>
        <w:keepNext/>
        <w:keepLines/>
        <w:widowControl w:val="0"/>
        <w:spacing w:after="255" w:line="280" w:lineRule="exact"/>
        <w:jc w:val="both"/>
        <w:outlineLvl w:val="0"/>
        <w:rPr>
          <w:rFonts w:ascii="Calibri" w:hAnsi="Calibri" w:cs="Calibri"/>
          <w:b/>
          <w:bCs/>
          <w:color w:val="000000"/>
          <w:lang w:bidi="pl-PL"/>
        </w:rPr>
      </w:pPr>
      <w:bookmarkStart w:id="0" w:name="bookmark0"/>
      <w:r w:rsidRPr="00B2299E">
        <w:rPr>
          <w:rFonts w:ascii="Calibri" w:hAnsi="Calibri" w:cs="Calibri"/>
          <w:b/>
          <w:bCs/>
          <w:color w:val="000000"/>
          <w:lang w:bidi="pl-PL"/>
        </w:rPr>
        <w:t>Klauzula informacyjna w zakresie przetwarzania danych osobowych</w:t>
      </w:r>
      <w:bookmarkEnd w:id="0"/>
    </w:p>
    <w:p w14:paraId="0322EA27" w14:textId="77777777" w:rsidR="00B2299E" w:rsidRPr="00D90B55" w:rsidRDefault="00B2299E" w:rsidP="00D90B55">
      <w:pPr>
        <w:keepNext/>
        <w:keepLines/>
        <w:widowControl w:val="0"/>
        <w:spacing w:line="280" w:lineRule="exact"/>
        <w:ind w:left="760"/>
        <w:jc w:val="both"/>
        <w:outlineLvl w:val="0"/>
        <w:rPr>
          <w:rFonts w:ascii="Calibri" w:hAnsi="Calibri" w:cs="Calibri"/>
          <w:b/>
          <w:bCs/>
          <w:color w:val="000000"/>
          <w:sz w:val="16"/>
          <w:szCs w:val="16"/>
          <w:lang w:bidi="pl-PL"/>
        </w:rPr>
      </w:pPr>
    </w:p>
    <w:p w14:paraId="0F501F7F" w14:textId="5430C4BA" w:rsidR="008D689C" w:rsidRPr="00B2299E" w:rsidRDefault="008D689C" w:rsidP="008D689C">
      <w:pPr>
        <w:widowControl w:val="0"/>
        <w:spacing w:line="259" w:lineRule="exact"/>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W związku z treścią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 xml:space="preserve">z 23.05.2018, str. 2 oraz Dz. Urz. UE L 74 z 04.03.2021, str. 35), zwanego dalej „RODO”, w odniesieniu </w:t>
      </w:r>
      <w:r w:rsidR="002B3DA2" w:rsidRPr="00B2299E">
        <w:rPr>
          <w:rFonts w:ascii="Calibri" w:hAnsi="Calibri" w:cs="Calibri"/>
          <w:color w:val="000000"/>
          <w:sz w:val="22"/>
          <w:szCs w:val="22"/>
          <w:lang w:bidi="pl-PL"/>
        </w:rPr>
        <w:t xml:space="preserve">do </w:t>
      </w:r>
      <w:r w:rsidRPr="00B2299E">
        <w:rPr>
          <w:rFonts w:ascii="Calibri" w:hAnsi="Calibri" w:cs="Calibri"/>
          <w:color w:val="000000"/>
          <w:sz w:val="22"/>
          <w:szCs w:val="22"/>
          <w:lang w:bidi="pl-PL"/>
        </w:rPr>
        <w:t xml:space="preserve">osób fizycznych, których dane zostały przekazane przez Beneficjenta, w celu realizacji </w:t>
      </w:r>
      <w:r w:rsidR="00266206" w:rsidRPr="00B2299E">
        <w:rPr>
          <w:rFonts w:ascii="Calibri" w:hAnsi="Calibri" w:cs="Calibri"/>
          <w:color w:val="000000"/>
          <w:sz w:val="22"/>
          <w:szCs w:val="22"/>
          <w:lang w:bidi="pl-PL"/>
        </w:rPr>
        <w:t xml:space="preserve">operacji </w:t>
      </w:r>
      <w:r w:rsidR="00AA1E22" w:rsidRPr="00B2299E">
        <w:rPr>
          <w:rFonts w:ascii="Calibri" w:hAnsi="Calibri" w:cs="Calibri"/>
          <w:color w:val="000000"/>
          <w:sz w:val="22"/>
          <w:szCs w:val="22"/>
          <w:lang w:bidi="pl-PL"/>
        </w:rPr>
        <w:br/>
      </w:r>
      <w:r w:rsidR="00266206" w:rsidRPr="00B2299E">
        <w:rPr>
          <w:rFonts w:ascii="Calibri" w:hAnsi="Calibri" w:cs="Calibri"/>
          <w:color w:val="000000"/>
          <w:sz w:val="22"/>
          <w:szCs w:val="22"/>
          <w:lang w:bidi="pl-PL"/>
        </w:rPr>
        <w:t xml:space="preserve">w ramach </w:t>
      </w:r>
      <w:r w:rsidR="00A04AAF" w:rsidRPr="00B2299E">
        <w:rPr>
          <w:rFonts w:ascii="Calibri" w:hAnsi="Calibri" w:cs="Calibri"/>
          <w:color w:val="000000"/>
          <w:sz w:val="22"/>
          <w:szCs w:val="22"/>
          <w:lang w:bidi="pl-PL"/>
        </w:rPr>
        <w:t>interwencji I.14.2 Kompleksowe doradztwo rolnicze - moduł 2 Doradztwo grupowe (I.14.2.2)</w:t>
      </w:r>
      <w:r w:rsidRPr="00B2299E">
        <w:rPr>
          <w:rFonts w:ascii="Calibri" w:hAnsi="Calibri" w:cs="Calibri"/>
          <w:bCs/>
          <w:color w:val="000000"/>
          <w:sz w:val="22"/>
          <w:szCs w:val="22"/>
          <w:lang w:bidi="pl-PL"/>
        </w:rPr>
        <w:t>,</w:t>
      </w:r>
      <w:r w:rsidRPr="00B2299E">
        <w:rPr>
          <w:rFonts w:ascii="Calibri" w:hAnsi="Calibri" w:cs="Calibri"/>
          <w:color w:val="000000"/>
          <w:sz w:val="22"/>
          <w:szCs w:val="22"/>
          <w:lang w:bidi="pl-PL"/>
        </w:rPr>
        <w:t xml:space="preserve"> o której mowa w Planie Strategicznym WPR na lata 2023-2027, Agencja Restrukturyzacji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i Modernizacji Rolnictwa informuje, że:</w:t>
      </w:r>
    </w:p>
    <w:p w14:paraId="0FD515FE" w14:textId="35DC955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Administratorem Pani/Pana danych osobowych (dalej: „Administrator”) jest Agencja Restrukturyzacji i Modernizacji Rolnictwa z siedzibą w Warszawie, Al. Jana Pawła II</w:t>
      </w:r>
      <w:r w:rsidR="002B3DA2" w:rsidRPr="00B2299E">
        <w:rPr>
          <w:rFonts w:ascii="Calibri" w:hAnsi="Calibri" w:cs="Calibri"/>
          <w:color w:val="000000"/>
          <w:sz w:val="22"/>
          <w:szCs w:val="22"/>
          <w:lang w:bidi="pl-PL"/>
        </w:rPr>
        <w:t xml:space="preserve"> 70</w:t>
      </w:r>
      <w:r w:rsidRPr="00B2299E">
        <w:rPr>
          <w:rFonts w:ascii="Calibri" w:hAnsi="Calibri" w:cs="Calibri"/>
          <w:color w:val="000000"/>
          <w:sz w:val="22"/>
          <w:szCs w:val="22"/>
          <w:lang w:bidi="pl-PL"/>
        </w:rPr>
        <w:t>, 00-175 Warszawa. Z Administratorem można kontaktować się poprzez e-mail:</w:t>
      </w:r>
      <w:hyperlink r:id="rId10" w:history="1">
        <w:r w:rsidRPr="00B2299E">
          <w:rPr>
            <w:rFonts w:ascii="Calibri" w:hAnsi="Calibri" w:cs="Calibri"/>
            <w:color w:val="000000"/>
            <w:sz w:val="22"/>
            <w:szCs w:val="22"/>
            <w:lang w:bidi="pl-PL"/>
          </w:rPr>
          <w:t xml:space="preserve"> info@arimr.gov.pl </w:t>
        </w:r>
      </w:hyperlink>
      <w:r w:rsidRPr="00B2299E">
        <w:rPr>
          <w:rFonts w:ascii="Calibri" w:hAnsi="Calibri" w:cs="Calibri"/>
          <w:color w:val="000000"/>
          <w:sz w:val="22"/>
          <w:szCs w:val="22"/>
          <w:lang w:bidi="pl-PL"/>
        </w:rPr>
        <w:t>lub pisemnie na adres korespondencyjny Centrali Agencji Restrukturyzacji i Modernizacji Rolnictwa: ul. Poleczki 33, 02-822 Warszawa.</w:t>
      </w:r>
    </w:p>
    <w:p w14:paraId="7CB9765B" w14:textId="7D315CA8" w:rsidR="008D689C" w:rsidRPr="00B2299E" w:rsidRDefault="008D689C" w:rsidP="00AA1E22">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Administrator wyznaczył inspektora ochrony danych, z którym można kontaktować się w sprawach dotyczących przetwarzania danych osobowych oraz korzystania z praw związanych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z przetwarzaniem danych, poprzez adres e-mail:</w:t>
      </w:r>
      <w:hyperlink r:id="rId11" w:history="1">
        <w:r w:rsidRPr="00B2299E">
          <w:rPr>
            <w:rFonts w:ascii="Calibri" w:hAnsi="Calibri" w:cs="Calibri"/>
            <w:color w:val="000000"/>
            <w:sz w:val="22"/>
            <w:szCs w:val="22"/>
            <w:lang w:bidi="pl-PL"/>
          </w:rPr>
          <w:t xml:space="preserve"> iod@arimr.gov.pl </w:t>
        </w:r>
      </w:hyperlink>
      <w:r w:rsidRPr="00B2299E">
        <w:rPr>
          <w:rFonts w:ascii="Calibri" w:hAnsi="Calibri" w:cs="Calibri"/>
          <w:color w:val="000000"/>
          <w:sz w:val="22"/>
          <w:szCs w:val="22"/>
          <w:lang w:bidi="pl-PL"/>
        </w:rPr>
        <w:t>lub pisemnie na adres korespondencyjny Administratora, wskazany w pkt 1.</w:t>
      </w:r>
    </w:p>
    <w:p w14:paraId="71FE6D07" w14:textId="613B77EE"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bookmarkStart w:id="1" w:name="_Hlk130976225"/>
      <w:r w:rsidRPr="00B2299E">
        <w:rPr>
          <w:rFonts w:ascii="Calibri" w:hAnsi="Calibri" w:cs="Calibri"/>
          <w:color w:val="000000"/>
          <w:sz w:val="22"/>
          <w:szCs w:val="22"/>
          <w:lang w:bidi="pl-PL"/>
        </w:rPr>
        <w:t>Pani/Pana dane osobowe zebrane na podstawie art. 6 ust. 1 lit. c RODO będą przetwarzane przez Administratora w związku z realizacją zadań wynikających z art. 6 ust. 1 pkt 1 ustawy z dnia 9 maja 2008 r. o Agencji Restrukturyzacji i Modernizacji Rolnictwa (</w:t>
      </w:r>
      <w:r w:rsidR="00C818AE" w:rsidRPr="00C818AE">
        <w:rPr>
          <w:rFonts w:ascii="Calibri" w:hAnsi="Calibri" w:cs="Calibri"/>
          <w:i/>
          <w:color w:val="000000"/>
          <w:sz w:val="22"/>
          <w:szCs w:val="22"/>
          <w:lang w:bidi="pl-PL"/>
        </w:rPr>
        <w:t>Dz. U. z 2026 r. poz. 942</w:t>
      </w:r>
      <w:r w:rsidRPr="00B2299E">
        <w:rPr>
          <w:rFonts w:ascii="Calibri" w:hAnsi="Calibri" w:cs="Calibri"/>
          <w:color w:val="000000"/>
          <w:sz w:val="22"/>
          <w:szCs w:val="22"/>
          <w:lang w:bidi="pl-PL"/>
        </w:rPr>
        <w:t>) tj. realizacji operacji na którą została zawarta umow</w:t>
      </w:r>
      <w:r w:rsidR="002B3DA2" w:rsidRPr="00B2299E">
        <w:rPr>
          <w:rFonts w:ascii="Calibri" w:hAnsi="Calibri" w:cs="Calibri"/>
          <w:color w:val="000000"/>
          <w:sz w:val="22"/>
          <w:szCs w:val="22"/>
          <w:lang w:bidi="pl-PL"/>
        </w:rPr>
        <w:t>a</w:t>
      </w:r>
      <w:r w:rsidRPr="00B2299E">
        <w:rPr>
          <w:rFonts w:ascii="Calibri" w:hAnsi="Calibri" w:cs="Calibri"/>
          <w:color w:val="000000"/>
          <w:sz w:val="22"/>
          <w:szCs w:val="22"/>
          <w:lang w:bidi="pl-PL"/>
        </w:rPr>
        <w:t xml:space="preserve"> o przyznaniu pomocy, w ramach </w:t>
      </w:r>
      <w:r w:rsidR="00A04AAF" w:rsidRPr="00B2299E">
        <w:rPr>
          <w:rFonts w:ascii="Calibri" w:eastAsia="Calibri" w:hAnsi="Calibri" w:cs="Calibri"/>
          <w:color w:val="000000"/>
          <w:sz w:val="22"/>
          <w:szCs w:val="22"/>
          <w:lang w:eastAsia="en-US" w:bidi="pl-PL"/>
        </w:rPr>
        <w:t xml:space="preserve"> </w:t>
      </w:r>
      <w:r w:rsidR="00A04AAF" w:rsidRPr="00B2299E">
        <w:rPr>
          <w:rFonts w:ascii="Calibri" w:hAnsi="Calibri" w:cs="Calibri"/>
          <w:color w:val="000000"/>
          <w:sz w:val="22"/>
          <w:szCs w:val="22"/>
          <w:lang w:bidi="pl-PL"/>
        </w:rPr>
        <w:t>interwencji I.14.2 Kompleksowe doradztwo rolnicze - moduł 2 Doradztwo grupowe (I.14.2.2)</w:t>
      </w:r>
      <w:r w:rsidRPr="00B2299E">
        <w:rPr>
          <w:rFonts w:ascii="Calibri" w:hAnsi="Calibri" w:cs="Calibri"/>
          <w:color w:val="000000"/>
          <w:sz w:val="22"/>
          <w:szCs w:val="22"/>
          <w:lang w:bidi="pl-PL"/>
        </w:rPr>
        <w:t>, o której mowa w Planie Strategicznym WPR na lata 2023-2027</w:t>
      </w:r>
      <w:r w:rsidR="00893A06" w:rsidRPr="00B2299E">
        <w:rPr>
          <w:rFonts w:ascii="Calibri" w:hAnsi="Calibri" w:cs="Calibri"/>
          <w:color w:val="000000"/>
          <w:sz w:val="22"/>
          <w:szCs w:val="22"/>
          <w:lang w:bidi="pl-PL"/>
        </w:rPr>
        <w:t xml:space="preserve"> tj. w celu </w:t>
      </w:r>
      <w:r w:rsidR="00C818AE" w:rsidRPr="00C818AE">
        <w:rPr>
          <w:rFonts w:ascii="Calibri" w:hAnsi="Calibri" w:cs="Calibri"/>
          <w:i/>
          <w:color w:val="000000"/>
          <w:sz w:val="22"/>
          <w:szCs w:val="22"/>
          <w:lang w:bidi="pl-PL"/>
        </w:rPr>
        <w:t>realizacji zadań związanych z przyznaniem, wypłatą i zwrotem pomocy</w:t>
      </w:r>
      <w:r w:rsidR="00C818AE">
        <w:rPr>
          <w:rFonts w:ascii="Calibri" w:hAnsi="Calibri" w:cs="Calibri"/>
          <w:i/>
          <w:color w:val="000000"/>
          <w:sz w:val="22"/>
          <w:szCs w:val="22"/>
          <w:lang w:bidi="pl-PL"/>
        </w:rPr>
        <w:t xml:space="preserve"> finansowej</w:t>
      </w:r>
      <w:r w:rsidRPr="00B2299E">
        <w:rPr>
          <w:rFonts w:ascii="Calibri" w:hAnsi="Calibri" w:cs="Calibri"/>
          <w:color w:val="000000"/>
          <w:sz w:val="22"/>
          <w:szCs w:val="22"/>
          <w:lang w:bidi="pl-PL"/>
        </w:rPr>
        <w:t>.</w:t>
      </w:r>
    </w:p>
    <w:bookmarkEnd w:id="1"/>
    <w:p w14:paraId="48A99C01" w14:textId="0431A343"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Administrator będzie przetwarzał następujące kategorie Pani/Pana danych: dane identyfikacyjne oraz dane kontaktowe tj. nr telefonu, adres email, adres zamieszkania</w:t>
      </w:r>
      <w:r w:rsidR="00A04AAF" w:rsidRPr="00B2299E">
        <w:rPr>
          <w:rFonts w:ascii="Calibri" w:hAnsi="Calibri" w:cs="Calibri"/>
          <w:color w:val="000000"/>
          <w:sz w:val="22"/>
          <w:szCs w:val="22"/>
          <w:lang w:bidi="pl-PL"/>
        </w:rPr>
        <w:t>.</w:t>
      </w:r>
    </w:p>
    <w:p w14:paraId="2DD2B2F3" w14:textId="7777777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Odbiorcami Pani/Pana danych osobowych mogą być:</w:t>
      </w:r>
    </w:p>
    <w:p w14:paraId="0727CCED" w14:textId="77777777" w:rsidR="008D689C" w:rsidRPr="00B2299E" w:rsidRDefault="008D689C" w:rsidP="00893A06">
      <w:pPr>
        <w:widowControl w:val="0"/>
        <w:numPr>
          <w:ilvl w:val="0"/>
          <w:numId w:val="3"/>
        </w:numPr>
        <w:tabs>
          <w:tab w:val="left" w:pos="1418"/>
        </w:tabs>
        <w:spacing w:after="31" w:line="220" w:lineRule="exact"/>
        <w:ind w:left="1418" w:hanging="425"/>
        <w:jc w:val="both"/>
        <w:rPr>
          <w:rFonts w:ascii="Calibri" w:hAnsi="Calibri" w:cs="Calibri"/>
          <w:color w:val="000000"/>
          <w:sz w:val="22"/>
          <w:szCs w:val="22"/>
          <w:lang w:bidi="pl-PL"/>
        </w:rPr>
      </w:pPr>
      <w:r w:rsidRPr="00B2299E">
        <w:rPr>
          <w:rFonts w:ascii="Calibri" w:hAnsi="Calibri" w:cs="Calibri"/>
          <w:color w:val="000000"/>
          <w:sz w:val="22"/>
          <w:szCs w:val="22"/>
          <w:lang w:bidi="pl-PL"/>
        </w:rPr>
        <w:t>organy kontrolne,</w:t>
      </w:r>
    </w:p>
    <w:p w14:paraId="1CED5FDD" w14:textId="77777777" w:rsidR="008D689C" w:rsidRPr="00B2299E" w:rsidRDefault="008D689C" w:rsidP="00893A06">
      <w:pPr>
        <w:widowControl w:val="0"/>
        <w:numPr>
          <w:ilvl w:val="0"/>
          <w:numId w:val="3"/>
        </w:numPr>
        <w:tabs>
          <w:tab w:val="left" w:pos="1418"/>
        </w:tabs>
        <w:spacing w:line="254" w:lineRule="exact"/>
        <w:ind w:left="1418" w:hanging="425"/>
        <w:rPr>
          <w:rFonts w:ascii="Calibri" w:hAnsi="Calibri" w:cs="Calibri"/>
          <w:color w:val="000000"/>
          <w:sz w:val="22"/>
          <w:szCs w:val="22"/>
          <w:lang w:bidi="pl-PL"/>
        </w:rPr>
      </w:pPr>
      <w:r w:rsidRPr="00B2299E">
        <w:rPr>
          <w:rFonts w:ascii="Calibri" w:hAnsi="Calibri" w:cs="Calibri"/>
          <w:color w:val="000000"/>
          <w:sz w:val="22"/>
          <w:szCs w:val="22"/>
          <w:lang w:bidi="pl-PL"/>
        </w:rPr>
        <w:t>podmioty uprawnione do przetwarzania danych osobowych na podstawie przepisów powszechnie obowiązującego prawa,</w:t>
      </w:r>
    </w:p>
    <w:p w14:paraId="59836ADD" w14:textId="77777777" w:rsidR="008D689C" w:rsidRPr="00B2299E" w:rsidRDefault="008D689C" w:rsidP="00893A06">
      <w:pPr>
        <w:widowControl w:val="0"/>
        <w:numPr>
          <w:ilvl w:val="0"/>
          <w:numId w:val="3"/>
        </w:numPr>
        <w:tabs>
          <w:tab w:val="left" w:pos="1418"/>
        </w:tabs>
        <w:spacing w:line="254" w:lineRule="exact"/>
        <w:ind w:left="1418" w:hanging="425"/>
        <w:rPr>
          <w:rFonts w:ascii="Calibri" w:hAnsi="Calibri" w:cs="Calibri"/>
          <w:color w:val="000000"/>
          <w:sz w:val="22"/>
          <w:szCs w:val="22"/>
          <w:lang w:bidi="pl-PL"/>
        </w:rPr>
      </w:pPr>
      <w:r w:rsidRPr="00B2299E">
        <w:rPr>
          <w:rFonts w:ascii="Calibri" w:hAnsi="Calibri" w:cs="Calibri"/>
          <w:color w:val="000000"/>
          <w:sz w:val="22"/>
          <w:szCs w:val="22"/>
          <w:lang w:bidi="pl-PL"/>
        </w:rPr>
        <w:t>podmioty przetwarzające w imieniu Administratora na mocy zawartej umowy, m. in. dostawcy IT.</w:t>
      </w:r>
    </w:p>
    <w:p w14:paraId="21A7885D" w14:textId="60869C0B"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Pani/Pana dane osobowe będą przetwarzane przez okres realizacji zadań, o których mowa w pkt 3, okres zobowiązań oraz przez okres 5 lat licząc od roku następującego po roku, w którym zakończono realizację umowy zawartej pomiędzy ARiMR a Beneficjentem w ramach realizacji </w:t>
      </w:r>
      <w:r w:rsidR="00A04AAF" w:rsidRPr="00B2299E">
        <w:rPr>
          <w:rFonts w:ascii="Calibri" w:hAnsi="Calibri" w:cs="Calibri"/>
          <w:color w:val="000000"/>
          <w:sz w:val="22"/>
          <w:szCs w:val="22"/>
          <w:lang w:bidi="pl-PL"/>
        </w:rPr>
        <w:t>interwencji I.14.2 Kompleksowe doradztwo rolnicze - moduł 2 Doradztwo grupowe (I.14.2.2)</w:t>
      </w:r>
      <w:r w:rsidR="00B2299E" w:rsidRPr="00B2299E">
        <w:rPr>
          <w:rFonts w:ascii="Calibri" w:hAnsi="Calibri" w:cs="Calibri"/>
          <w:color w:val="000000"/>
          <w:sz w:val="22"/>
          <w:szCs w:val="22"/>
          <w:lang w:bidi="pl-PL"/>
        </w:rPr>
        <w:t xml:space="preserve"> </w:t>
      </w:r>
      <w:r w:rsidRPr="00B2299E">
        <w:rPr>
          <w:rFonts w:ascii="Calibri" w:hAnsi="Calibri" w:cs="Calibri"/>
          <w:bCs/>
          <w:color w:val="000000"/>
          <w:sz w:val="22"/>
          <w:szCs w:val="22"/>
          <w:lang w:bidi="pl-PL"/>
        </w:rPr>
        <w:t>realizowana w ramach Planu Strategicznego dla Wspólnej Polityki Rolnej na lata 2023-2027</w:t>
      </w:r>
      <w:r w:rsidRPr="00B2299E">
        <w:rPr>
          <w:rFonts w:ascii="Calibri" w:hAnsi="Calibri" w:cs="Calibri"/>
          <w:color w:val="000000"/>
          <w:sz w:val="22"/>
          <w:szCs w:val="22"/>
          <w:lang w:bidi="pl-PL"/>
        </w:rPr>
        <w:t>, o której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332716BA" w14:textId="7777777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Przysługuje Pani/Panu prawo dostępu do Pani/Pana danych osobowych, prawo żądania ich sprostowania, usunięcia lub ograniczenia ich przetwarzania, w przypadkach określonych w RODO.</w:t>
      </w:r>
    </w:p>
    <w:p w14:paraId="7D9FA739" w14:textId="51E75ECB"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W przypadku uznania, że przetwarzanie danych osobowych narusza przepisy RODO”, przysługuje Pani/Panu prawo wniesienia skargi do Prezesa Urzędu Ochrony Danych </w:t>
      </w:r>
      <w:r w:rsidR="00B2299E" w:rsidRPr="00B2299E">
        <w:rPr>
          <w:rFonts w:ascii="Calibri" w:hAnsi="Calibri" w:cs="Calibri"/>
          <w:color w:val="000000"/>
          <w:sz w:val="22"/>
          <w:szCs w:val="22"/>
          <w:lang w:bidi="pl-PL"/>
        </w:rPr>
        <w:t>ul. Stanisława Moniuszki 1A, 00-014 Warszawa</w:t>
      </w:r>
      <w:r w:rsidRPr="00B2299E">
        <w:rPr>
          <w:rFonts w:ascii="Calibri" w:hAnsi="Calibri" w:cs="Calibri"/>
          <w:color w:val="000000"/>
          <w:sz w:val="22"/>
          <w:szCs w:val="22"/>
          <w:lang w:bidi="pl-PL"/>
        </w:rPr>
        <w:t>.</w:t>
      </w:r>
    </w:p>
    <w:p w14:paraId="3B91BB15" w14:textId="490003B5" w:rsidR="008D689C" w:rsidRPr="00B2299E" w:rsidRDefault="008D689C" w:rsidP="00081CF1">
      <w:pPr>
        <w:widowControl w:val="0"/>
        <w:numPr>
          <w:ilvl w:val="0"/>
          <w:numId w:val="2"/>
        </w:numPr>
        <w:tabs>
          <w:tab w:val="left" w:pos="142"/>
          <w:tab w:val="left" w:leader="dot" w:pos="6918"/>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Pani/Pana dane Administrator uzyskał </w:t>
      </w:r>
      <w:r w:rsidR="00B2299E" w:rsidRPr="00B2299E">
        <w:rPr>
          <w:rFonts w:ascii="Calibri" w:hAnsi="Calibri" w:cs="Calibri"/>
          <w:color w:val="000000"/>
          <w:sz w:val="22"/>
          <w:szCs w:val="22"/>
          <w:lang w:bidi="pl-PL"/>
        </w:rPr>
        <w:t>………………………………………………………….</w:t>
      </w:r>
      <w:r w:rsidR="00AA1E22" w:rsidRPr="00B2299E">
        <w:rPr>
          <w:rFonts w:ascii="Calibri" w:hAnsi="Calibri" w:cs="Calibri"/>
          <w:color w:val="000000"/>
          <w:sz w:val="22"/>
          <w:szCs w:val="22"/>
          <w:lang w:bidi="pl-PL"/>
        </w:rPr>
        <w:t xml:space="preserve"> </w:t>
      </w:r>
      <w:r w:rsidRPr="00B2299E">
        <w:rPr>
          <w:rFonts w:ascii="Calibri" w:hAnsi="Calibri" w:cs="Calibri"/>
          <w:color w:val="000000"/>
          <w:sz w:val="22"/>
          <w:szCs w:val="22"/>
          <w:lang w:bidi="pl-PL"/>
        </w:rPr>
        <w:t>(należy wskazać źródło</w:t>
      </w:r>
      <w:r w:rsidR="00445880" w:rsidRPr="00B2299E">
        <w:rPr>
          <w:rFonts w:ascii="Calibri" w:hAnsi="Calibri" w:cs="Calibri"/>
          <w:color w:val="000000"/>
          <w:sz w:val="22"/>
          <w:szCs w:val="22"/>
          <w:lang w:bidi="pl-PL"/>
        </w:rPr>
        <w:t xml:space="preserve"> </w:t>
      </w:r>
      <w:r w:rsidRPr="00B2299E">
        <w:rPr>
          <w:rFonts w:ascii="Calibri" w:hAnsi="Calibri" w:cs="Calibri"/>
          <w:color w:val="000000"/>
          <w:sz w:val="22"/>
          <w:szCs w:val="22"/>
          <w:lang w:bidi="pl-PL"/>
        </w:rPr>
        <w:t>pozyskania danych, tj. nazwę Beneficjenta, od którego Administrator pozyskał dane).</w:t>
      </w:r>
    </w:p>
    <w:p w14:paraId="60F5F2C2" w14:textId="77777777" w:rsidR="008D689C" w:rsidRDefault="008D689C" w:rsidP="000C109F"/>
    <w:sectPr w:rsidR="008D689C" w:rsidSect="00893A06">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9E7E0" w14:textId="77777777" w:rsidR="00423FDB" w:rsidRDefault="00423FDB" w:rsidP="006E0569">
      <w:pPr>
        <w:spacing w:line="240" w:lineRule="auto"/>
      </w:pPr>
      <w:r>
        <w:separator/>
      </w:r>
    </w:p>
  </w:endnote>
  <w:endnote w:type="continuationSeparator" w:id="0">
    <w:p w14:paraId="0610EE3F" w14:textId="77777777" w:rsidR="00423FDB" w:rsidRDefault="00423FDB" w:rsidP="006E0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6D3D" w14:textId="77777777" w:rsidR="00423FDB" w:rsidRDefault="00423FDB" w:rsidP="006E0569">
      <w:pPr>
        <w:spacing w:line="240" w:lineRule="auto"/>
      </w:pPr>
      <w:r>
        <w:separator/>
      </w:r>
    </w:p>
  </w:footnote>
  <w:footnote w:type="continuationSeparator" w:id="0">
    <w:p w14:paraId="31236933" w14:textId="77777777" w:rsidR="00423FDB" w:rsidRDefault="00423FDB" w:rsidP="006E05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487E"/>
    <w:multiLevelType w:val="hybridMultilevel"/>
    <w:tmpl w:val="6CD23D1C"/>
    <w:lvl w:ilvl="0" w:tplc="3EC68A8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75F4A3F"/>
    <w:multiLevelType w:val="multilevel"/>
    <w:tmpl w:val="136424E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1382EE8"/>
    <w:multiLevelType w:val="multilevel"/>
    <w:tmpl w:val="56BCC92A"/>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219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9052795">
    <w:abstractNumId w:val="1"/>
  </w:num>
  <w:num w:numId="3" w16cid:durableId="91666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882E8B2-4362-4CCD-81D3-0AE96B6EDBEE}"/>
  </w:docVars>
  <w:rsids>
    <w:rsidRoot w:val="00591AB4"/>
    <w:rsid w:val="00030879"/>
    <w:rsid w:val="00042026"/>
    <w:rsid w:val="00081CF1"/>
    <w:rsid w:val="000A1B0D"/>
    <w:rsid w:val="000C109F"/>
    <w:rsid w:val="000C43CF"/>
    <w:rsid w:val="0010640C"/>
    <w:rsid w:val="001302CE"/>
    <w:rsid w:val="00154C3F"/>
    <w:rsid w:val="00160F62"/>
    <w:rsid w:val="001A108F"/>
    <w:rsid w:val="001A18AE"/>
    <w:rsid w:val="00266206"/>
    <w:rsid w:val="00297E0D"/>
    <w:rsid w:val="002A4D68"/>
    <w:rsid w:val="002B3DA2"/>
    <w:rsid w:val="002C16BC"/>
    <w:rsid w:val="002D4165"/>
    <w:rsid w:val="003178A5"/>
    <w:rsid w:val="003269F9"/>
    <w:rsid w:val="003A1528"/>
    <w:rsid w:val="003A22F0"/>
    <w:rsid w:val="003A7E30"/>
    <w:rsid w:val="003F7DC8"/>
    <w:rsid w:val="00417C61"/>
    <w:rsid w:val="004228FE"/>
    <w:rsid w:val="00423FDB"/>
    <w:rsid w:val="00445880"/>
    <w:rsid w:val="004539D5"/>
    <w:rsid w:val="004B1464"/>
    <w:rsid w:val="004C7B09"/>
    <w:rsid w:val="00553737"/>
    <w:rsid w:val="00591AB4"/>
    <w:rsid w:val="005928B2"/>
    <w:rsid w:val="0061658A"/>
    <w:rsid w:val="006267EF"/>
    <w:rsid w:val="006E0569"/>
    <w:rsid w:val="00767B32"/>
    <w:rsid w:val="0077021D"/>
    <w:rsid w:val="00772BE6"/>
    <w:rsid w:val="00796C4E"/>
    <w:rsid w:val="007A0621"/>
    <w:rsid w:val="007D2D75"/>
    <w:rsid w:val="00865283"/>
    <w:rsid w:val="008900DA"/>
    <w:rsid w:val="00893A06"/>
    <w:rsid w:val="008C66A1"/>
    <w:rsid w:val="008D4CDA"/>
    <w:rsid w:val="008D689C"/>
    <w:rsid w:val="008E6F4D"/>
    <w:rsid w:val="00900F91"/>
    <w:rsid w:val="0090600A"/>
    <w:rsid w:val="009B1F30"/>
    <w:rsid w:val="009C0AD1"/>
    <w:rsid w:val="009F58B7"/>
    <w:rsid w:val="00A04AAF"/>
    <w:rsid w:val="00A0513F"/>
    <w:rsid w:val="00A22357"/>
    <w:rsid w:val="00A52F1C"/>
    <w:rsid w:val="00A74D82"/>
    <w:rsid w:val="00AA1E22"/>
    <w:rsid w:val="00AC7827"/>
    <w:rsid w:val="00AD53A6"/>
    <w:rsid w:val="00B11494"/>
    <w:rsid w:val="00B2299E"/>
    <w:rsid w:val="00B36BC5"/>
    <w:rsid w:val="00B50F20"/>
    <w:rsid w:val="00B91B52"/>
    <w:rsid w:val="00BC11AA"/>
    <w:rsid w:val="00C01E10"/>
    <w:rsid w:val="00C31661"/>
    <w:rsid w:val="00C36E96"/>
    <w:rsid w:val="00C818AE"/>
    <w:rsid w:val="00C94892"/>
    <w:rsid w:val="00CD1431"/>
    <w:rsid w:val="00CD2800"/>
    <w:rsid w:val="00CF71BD"/>
    <w:rsid w:val="00D066FB"/>
    <w:rsid w:val="00D90B55"/>
    <w:rsid w:val="00DB1631"/>
    <w:rsid w:val="00DD5935"/>
    <w:rsid w:val="00E122CD"/>
    <w:rsid w:val="00E34802"/>
    <w:rsid w:val="00EB7816"/>
    <w:rsid w:val="00EE2D03"/>
    <w:rsid w:val="00F859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8F4A8"/>
  <w15:chartTrackingRefBased/>
  <w15:docId w15:val="{8E45BFA3-D420-48B7-AFEF-3A4E146E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1AB4"/>
    <w:pPr>
      <w:spacing w:after="0" w:line="360" w:lineRule="auto"/>
    </w:pPr>
    <w:rPr>
      <w:rFonts w:ascii="Arial" w:eastAsia="Times New Roman" w:hAnsi="Arial"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DD5935"/>
    <w:rPr>
      <w:sz w:val="16"/>
      <w:szCs w:val="16"/>
    </w:rPr>
  </w:style>
  <w:style w:type="paragraph" w:styleId="Tekstkomentarza">
    <w:name w:val="annotation text"/>
    <w:basedOn w:val="Normalny"/>
    <w:link w:val="TekstkomentarzaZnak"/>
    <w:uiPriority w:val="99"/>
    <w:unhideWhenUsed/>
    <w:rsid w:val="00DD5935"/>
    <w:pPr>
      <w:spacing w:line="240" w:lineRule="auto"/>
    </w:pPr>
    <w:rPr>
      <w:sz w:val="20"/>
      <w:szCs w:val="20"/>
    </w:rPr>
  </w:style>
  <w:style w:type="character" w:customStyle="1" w:styleId="TekstkomentarzaZnak">
    <w:name w:val="Tekst komentarza Znak"/>
    <w:basedOn w:val="Domylnaczcionkaakapitu"/>
    <w:link w:val="Tekstkomentarza"/>
    <w:uiPriority w:val="99"/>
    <w:rsid w:val="00DD5935"/>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DD5935"/>
    <w:rPr>
      <w:b/>
      <w:bCs/>
    </w:rPr>
  </w:style>
  <w:style w:type="character" w:customStyle="1" w:styleId="TematkomentarzaZnak">
    <w:name w:val="Temat komentarza Znak"/>
    <w:basedOn w:val="TekstkomentarzaZnak"/>
    <w:link w:val="Tematkomentarza"/>
    <w:uiPriority w:val="99"/>
    <w:semiHidden/>
    <w:rsid w:val="00DD5935"/>
    <w:rPr>
      <w:rFonts w:ascii="Arial" w:eastAsia="Times New Roman" w:hAnsi="Arial" w:cs="Arial"/>
      <w:b/>
      <w:bCs/>
      <w:sz w:val="20"/>
      <w:szCs w:val="20"/>
      <w:lang w:eastAsia="pl-PL"/>
    </w:rPr>
  </w:style>
  <w:style w:type="paragraph" w:styleId="Nagwek">
    <w:name w:val="header"/>
    <w:basedOn w:val="Normalny"/>
    <w:link w:val="NagwekZnak"/>
    <w:uiPriority w:val="99"/>
    <w:unhideWhenUsed/>
    <w:rsid w:val="00DD5935"/>
    <w:pPr>
      <w:tabs>
        <w:tab w:val="center" w:pos="4536"/>
        <w:tab w:val="right" w:pos="9072"/>
      </w:tabs>
      <w:spacing w:line="240" w:lineRule="auto"/>
    </w:pPr>
  </w:style>
  <w:style w:type="character" w:customStyle="1" w:styleId="NagwekZnak">
    <w:name w:val="Nagłówek Znak"/>
    <w:basedOn w:val="Domylnaczcionkaakapitu"/>
    <w:link w:val="Nagwek"/>
    <w:uiPriority w:val="99"/>
    <w:rsid w:val="00DD5935"/>
    <w:rPr>
      <w:rFonts w:ascii="Arial" w:eastAsia="Times New Roman" w:hAnsi="Arial" w:cs="Arial"/>
      <w:sz w:val="24"/>
      <w:szCs w:val="24"/>
      <w:lang w:eastAsia="pl-PL"/>
    </w:rPr>
  </w:style>
  <w:style w:type="paragraph" w:styleId="Stopka">
    <w:name w:val="footer"/>
    <w:basedOn w:val="Normalny"/>
    <w:link w:val="StopkaZnak"/>
    <w:uiPriority w:val="99"/>
    <w:unhideWhenUsed/>
    <w:rsid w:val="00DD5935"/>
    <w:pPr>
      <w:tabs>
        <w:tab w:val="center" w:pos="4536"/>
        <w:tab w:val="right" w:pos="9072"/>
      </w:tabs>
      <w:spacing w:line="240" w:lineRule="auto"/>
    </w:pPr>
  </w:style>
  <w:style w:type="character" w:customStyle="1" w:styleId="StopkaZnak">
    <w:name w:val="Stopka Znak"/>
    <w:basedOn w:val="Domylnaczcionkaakapitu"/>
    <w:link w:val="Stopka"/>
    <w:uiPriority w:val="99"/>
    <w:rsid w:val="00DD5935"/>
    <w:rPr>
      <w:rFonts w:ascii="Arial" w:eastAsia="Times New Roman" w:hAnsi="Arial" w:cs="Arial"/>
      <w:sz w:val="24"/>
      <w:szCs w:val="24"/>
      <w:lang w:eastAsia="pl-PL"/>
    </w:rPr>
  </w:style>
  <w:style w:type="paragraph" w:styleId="Tekstprzypisudolnego">
    <w:name w:val="footnote text"/>
    <w:basedOn w:val="Normalny"/>
    <w:link w:val="TekstprzypisudolnegoZnak"/>
    <w:uiPriority w:val="99"/>
    <w:semiHidden/>
    <w:unhideWhenUsed/>
    <w:rsid w:val="00CD1431"/>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1431"/>
    <w:rPr>
      <w:rFonts w:ascii="Arial" w:eastAsia="Times New Roman" w:hAnsi="Arial" w:cs="Arial"/>
      <w:sz w:val="20"/>
      <w:szCs w:val="20"/>
      <w:lang w:eastAsia="pl-PL"/>
    </w:rPr>
  </w:style>
  <w:style w:type="character" w:styleId="Odwoanieprzypisudolnego">
    <w:name w:val="footnote reference"/>
    <w:basedOn w:val="Domylnaczcionkaakapitu"/>
    <w:uiPriority w:val="99"/>
    <w:semiHidden/>
    <w:unhideWhenUsed/>
    <w:rsid w:val="00CD1431"/>
    <w:rPr>
      <w:vertAlign w:val="superscript"/>
    </w:rPr>
  </w:style>
  <w:style w:type="paragraph" w:styleId="Poprawka">
    <w:name w:val="Revision"/>
    <w:hidden/>
    <w:uiPriority w:val="99"/>
    <w:semiHidden/>
    <w:rsid w:val="00266206"/>
    <w:pPr>
      <w:spacing w:after="0" w:line="240" w:lineRule="auto"/>
    </w:pPr>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055124">
      <w:bodyDiv w:val="1"/>
      <w:marLeft w:val="0"/>
      <w:marRight w:val="0"/>
      <w:marTop w:val="0"/>
      <w:marBottom w:val="0"/>
      <w:divBdr>
        <w:top w:val="none" w:sz="0" w:space="0" w:color="auto"/>
        <w:left w:val="none" w:sz="0" w:space="0" w:color="auto"/>
        <w:bottom w:val="none" w:sz="0" w:space="0" w:color="auto"/>
        <w:right w:val="none" w:sz="0" w:space="0" w:color="auto"/>
      </w:divBdr>
    </w:div>
    <w:div w:id="613370249">
      <w:bodyDiv w:val="1"/>
      <w:marLeft w:val="0"/>
      <w:marRight w:val="0"/>
      <w:marTop w:val="0"/>
      <w:marBottom w:val="0"/>
      <w:divBdr>
        <w:top w:val="none" w:sz="0" w:space="0" w:color="auto"/>
        <w:left w:val="none" w:sz="0" w:space="0" w:color="auto"/>
        <w:bottom w:val="none" w:sz="0" w:space="0" w:color="auto"/>
        <w:right w:val="none" w:sz="0" w:space="0" w:color="auto"/>
      </w:divBdr>
    </w:div>
    <w:div w:id="74830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arimr.gov.pl" TargetMode="External"/><Relationship Id="rId5" Type="http://schemas.openxmlformats.org/officeDocument/2006/relationships/styles" Target="styles.xml"/><Relationship Id="rId10" Type="http://schemas.openxmlformats.org/officeDocument/2006/relationships/hyperlink" Target="mailto:info@arimr.gov.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Props1.xml><?xml version="1.0" encoding="utf-8"?>
<ds:datastoreItem xmlns:ds="http://schemas.openxmlformats.org/officeDocument/2006/customXml" ds:itemID="{A1E7CE5C-FAFF-45B0-9A21-D09BA13DE932}">
  <ds:schemaRefs>
    <ds:schemaRef ds:uri="http://schemas.openxmlformats.org/officeDocument/2006/bibliography"/>
  </ds:schemaRefs>
</ds:datastoreItem>
</file>

<file path=customXml/itemProps2.xml><?xml version="1.0" encoding="utf-8"?>
<ds:datastoreItem xmlns:ds="http://schemas.openxmlformats.org/officeDocument/2006/customXml" ds:itemID="{6882E8B2-4362-4CCD-81D3-0AE96B6EDBEE}">
  <ds:schemaRefs>
    <ds:schemaRef ds:uri="http://www.w3.org/2001/XMLSchema"/>
  </ds:schemaRefs>
</ds:datastoreItem>
</file>

<file path=customXml/itemProps3.xml><?xml version="1.0" encoding="utf-8"?>
<ds:datastoreItem xmlns:ds="http://schemas.openxmlformats.org/officeDocument/2006/customXml" ds:itemID="{AD13E9C1-DF61-427C-B25D-4A94227BAEF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584</Words>
  <Characters>3505</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Zalewska Katarzyna</dc:creator>
  <cp:keywords/>
  <dc:description/>
  <cp:lastModifiedBy>Brecz Ewa</cp:lastModifiedBy>
  <cp:revision>3</cp:revision>
  <cp:lastPrinted>2026-08-17T09:26:00Z</cp:lastPrinted>
  <dcterms:created xsi:type="dcterms:W3CDTF">2026-08-20T08:54:00Z</dcterms:created>
  <dcterms:modified xsi:type="dcterms:W3CDTF">2026-08-20T08:58:00Z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6451a7fa-94be-4ae4-a926-521f42fbdccd</vt:lpwstr>
  </property>
  <property fmtid="{D5CDD505-2E9C-101B-9397-08002B2CF9AE}" pid="3" name="bjSaver">
    <vt:lpwstr>gtxeMCvesNT/izsRkQkZrUX47TG1YhfJ</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uid="707fbe96-ba50-4b06-9f7d-a4363831fe5f" value="" /&gt;&lt;/sisl&gt;</vt:lpwstr>
  </property>
  <property fmtid="{D5CDD505-2E9C-101B-9397-08002B2CF9AE}" pid="6" name="bjDocumentSecurityLabel">
    <vt:lpwstr>Klasyfikacja: WEWNĘTRZNA</vt:lpwstr>
  </property>
  <property fmtid="{D5CDD505-2E9C-101B-9397-08002B2CF9AE}" pid="7" name="bjClsUserRVM">
    <vt:lpwstr>[]</vt:lpwstr>
  </property>
</Properties>
</file>