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BFEF" w14:textId="20FB1CAB"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1A3264">
        <w:rPr>
          <w:rFonts w:ascii="Arial" w:hAnsi="Arial" w:cs="Arial"/>
          <w:bCs/>
          <w:sz w:val="20"/>
          <w:szCs w:val="20"/>
        </w:rPr>
        <w:t>4.2024.EK</w:t>
      </w:r>
    </w:p>
    <w:p w14:paraId="7C19FD1A" w14:textId="0A9BEFFD"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>Załącznik nr</w:t>
      </w:r>
      <w:r w:rsidR="000C3449">
        <w:rPr>
          <w:rFonts w:ascii="Arial" w:hAnsi="Arial" w:cs="Arial"/>
          <w:b/>
          <w:sz w:val="20"/>
          <w:szCs w:val="20"/>
        </w:rPr>
        <w:t xml:space="preserve"> 9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14:paraId="1CC559D5" w14:textId="77777777"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5ACD4418" w:rsidR="002E4A0E" w:rsidRPr="00DE6718" w:rsidRDefault="002C4544" w:rsidP="008D67AB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>
        <w:rPr>
          <w:rFonts w:ascii="Arial" w:hAnsi="Arial" w:cs="Arial"/>
          <w:sz w:val="20"/>
          <w:szCs w:val="20"/>
          <w:lang w:eastAsia="ar-SA"/>
        </w:rPr>
        <w:t xml:space="preserve"> </w:t>
      </w:r>
      <w:r w:rsidR="00F8269A" w:rsidRPr="00F8269A">
        <w:rPr>
          <w:rFonts w:ascii="Arial" w:hAnsi="Arial" w:cs="Arial"/>
          <w:b/>
          <w:bCs/>
          <w:sz w:val="20"/>
          <w:szCs w:val="20"/>
          <w:lang w:eastAsia="ar-SA"/>
        </w:rPr>
        <w:t>Działania ochrony czynnej w rezerwatach przyrody województwa podkarpackiego</w:t>
      </w:r>
      <w:r w:rsidR="00F8269A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57CC7CC3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14:paraId="5C48D01C" w14:textId="77777777"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14:paraId="7064AF31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77F98AD0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0D7185" w:rsidRDefault="00664158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14:paraId="1F32DD70" w14:textId="77777777" w:rsidR="000D7185" w:rsidRDefault="000D7185" w:rsidP="008D67AB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Default="000D7185" w:rsidP="008D67AB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14:paraId="70695901" w14:textId="77777777" w:rsidR="002E4A0E" w:rsidRPr="005B2BC8" w:rsidRDefault="000D7185" w:rsidP="008D67AB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BF67BC" w:rsidRDefault="00BF67BC" w:rsidP="00BF67BC">
      <w:pPr>
        <w:pStyle w:val="Default"/>
        <w:rPr>
          <w:rFonts w:ascii="Arial" w:hAnsi="Arial" w:cs="Arial"/>
          <w:sz w:val="22"/>
          <w:szCs w:val="22"/>
        </w:rPr>
      </w:pPr>
      <w:r w:rsidRPr="00BF67BC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62626C" w:rsidRDefault="00BF67BC" w:rsidP="00BF67BC">
      <w:pPr>
        <w:rPr>
          <w:rFonts w:ascii="Arial" w:hAnsi="Arial" w:cs="Arial"/>
          <w:sz w:val="20"/>
          <w:szCs w:val="20"/>
        </w:rPr>
      </w:pPr>
      <w:r w:rsidRPr="0062626C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Default="00B261E9" w:rsidP="00BF67B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BF67BC" w:rsidRDefault="00BF67BC" w:rsidP="00BF67BC"/>
    <w:p w14:paraId="462890F9" w14:textId="77777777" w:rsidR="00BF67BC" w:rsidRPr="00BF67BC" w:rsidRDefault="00BF67BC" w:rsidP="00BF67BC"/>
    <w:p w14:paraId="698806D1" w14:textId="77777777" w:rsidR="00BF67BC" w:rsidRPr="00BF67BC" w:rsidRDefault="00BF67BC" w:rsidP="00BF67BC"/>
    <w:p w14:paraId="50B7A1FA" w14:textId="77777777" w:rsidR="00BF67BC" w:rsidRPr="00BF67BC" w:rsidRDefault="00BF67BC" w:rsidP="00BF67BC"/>
    <w:p w14:paraId="08BE96E2" w14:textId="77777777" w:rsidR="00BF67BC" w:rsidRPr="00BF67BC" w:rsidRDefault="00BF67BC" w:rsidP="00BF67BC"/>
    <w:p w14:paraId="637C3556" w14:textId="77777777" w:rsidR="00BF67BC" w:rsidRPr="00BF67BC" w:rsidRDefault="00BF67BC" w:rsidP="00BF67BC"/>
    <w:p w14:paraId="24D2A71D" w14:textId="77777777" w:rsidR="00BF67BC" w:rsidRDefault="00BF67BC" w:rsidP="00BF67BC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Default="00BF67BC" w:rsidP="00BF67BC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BF67BC" w:rsidRDefault="00BF67BC" w:rsidP="00BF67BC">
      <w:pPr>
        <w:tabs>
          <w:tab w:val="left" w:pos="7425"/>
        </w:tabs>
      </w:pPr>
      <w:r>
        <w:tab/>
      </w:r>
    </w:p>
    <w:sectPr w:rsidR="00BF67BC" w:rsidRPr="00BF67BC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E3D36" w14:textId="17ED55F7" w:rsidR="005B2BC8" w:rsidRDefault="00254400">
    <w:pPr>
      <w:pStyle w:val="Stopka"/>
    </w:pPr>
    <w:r>
      <w:rPr>
        <w:noProof/>
      </w:rPr>
      <w:drawing>
        <wp:inline distT="0" distB="0" distL="0" distR="0" wp14:anchorId="0707AA1E" wp14:editId="5CD94F67">
          <wp:extent cx="5759450" cy="990600"/>
          <wp:effectExtent l="0" t="0" r="0" b="0"/>
          <wp:docPr id="1401615130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61513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011F19A1" w14:textId="77777777"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55C7B165" wp14:editId="68ED53A5">
                <wp:extent cx="2981325" cy="725170"/>
                <wp:effectExtent l="0" t="0" r="0" b="0"/>
                <wp:docPr id="1" name="Obraz 1" descr="logotyp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logotyp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2126E1A0" w14:textId="5DE6D0B4" w:rsidR="00034E32" w:rsidRPr="002B7B99" w:rsidRDefault="00254400" w:rsidP="00F62926">
          <w:pPr>
            <w:pStyle w:val="Nagwek"/>
            <w:rPr>
              <w:rFonts w:cs="Calibri"/>
            </w:rPr>
          </w:pPr>
          <w:r>
            <w:rPr>
              <w:noProof/>
            </w:rPr>
            <w:drawing>
              <wp:inline distT="0" distB="0" distL="0" distR="0" wp14:anchorId="7AE16B2B" wp14:editId="34D95266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Ewelina Kaźmierska</cp:lastModifiedBy>
  <cp:revision>9</cp:revision>
  <cp:lastPrinted>2024-05-28T10:40:00Z</cp:lastPrinted>
  <dcterms:created xsi:type="dcterms:W3CDTF">2023-08-01T05:35:00Z</dcterms:created>
  <dcterms:modified xsi:type="dcterms:W3CDTF">2024-07-09T07:18:00Z</dcterms:modified>
</cp:coreProperties>
</file>