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29" w:rsidRDefault="00B256E7">
      <w:pPr>
        <w:pStyle w:val="Nagwek1"/>
      </w:pPr>
      <w:r>
        <w:rPr>
          <w:rFonts w:ascii="Arial" w:hAnsi="Arial"/>
        </w:rPr>
        <w:t>Informacja o dostępności komunikacyjno‑informacyjnej</w:t>
      </w:r>
    </w:p>
    <w:p w:rsidR="003E0F29" w:rsidRPr="00B41B6E" w:rsidRDefault="00B256E7">
      <w:pPr>
        <w:pStyle w:val="Nagwek2"/>
        <w:rPr>
          <w:color w:val="244061" w:themeColor="accent1" w:themeShade="80"/>
        </w:rPr>
      </w:pPr>
      <w:r w:rsidRPr="00B41B6E">
        <w:rPr>
          <w:rFonts w:ascii="Arial" w:hAnsi="Arial"/>
          <w:color w:val="244061" w:themeColor="accent1" w:themeShade="80"/>
        </w:rPr>
        <w:t>Pętla indukcyjna i tłumacz języka migowego online</w:t>
      </w:r>
    </w:p>
    <w:p w:rsidR="003E0F29" w:rsidRDefault="00B256E7">
      <w:r>
        <w:rPr>
          <w:rFonts w:ascii="Arial" w:hAnsi="Arial"/>
        </w:rPr>
        <w:t xml:space="preserve">W Komendzie możesz skorzystać z przenośnej pętli indukcyjnej oraz tłumacza online języka migowego dostępnego pod adresem: </w:t>
      </w:r>
      <w:bookmarkStart w:id="0" w:name="_GoBack"/>
      <w:r w:rsidRPr="00B3594C">
        <w:rPr>
          <w:rFonts w:ascii="Arial" w:hAnsi="Arial" w:cs="Arial"/>
          <w:color w:val="0000FF"/>
          <w:u w:val="single"/>
        </w:rPr>
        <w:fldChar w:fldCharType="begin"/>
      </w:r>
      <w:r w:rsidRPr="00B3594C">
        <w:rPr>
          <w:rFonts w:ascii="Arial" w:hAnsi="Arial" w:cs="Arial"/>
          <w:color w:val="0000FF"/>
          <w:u w:val="single"/>
        </w:rPr>
        <w:instrText xml:space="preserve"> HYPERLINK "https://pzgomaz.com/notLogged?customer=KW_PSP_Lodz" \h </w:instrText>
      </w:r>
      <w:r w:rsidRPr="00B3594C">
        <w:rPr>
          <w:rFonts w:ascii="Arial" w:hAnsi="Arial" w:cs="Arial"/>
          <w:color w:val="0000FF"/>
          <w:u w:val="single"/>
        </w:rPr>
        <w:fldChar w:fldCharType="separate"/>
      </w:r>
      <w:r w:rsidRPr="00B3594C">
        <w:rPr>
          <w:rFonts w:ascii="Arial" w:hAnsi="Arial" w:cs="Arial"/>
          <w:color w:val="0000FF"/>
          <w:u w:val="single"/>
        </w:rPr>
        <w:t>Tłumacz języka migowego online</w:t>
      </w:r>
      <w:r w:rsidRPr="00B3594C">
        <w:rPr>
          <w:rFonts w:ascii="Arial" w:hAnsi="Arial" w:cs="Arial"/>
          <w:color w:val="0000FF"/>
          <w:u w:val="single"/>
        </w:rPr>
        <w:fldChar w:fldCharType="end"/>
      </w:r>
      <w:r w:rsidRPr="00B3594C">
        <w:rPr>
          <w:rFonts w:ascii="Arial" w:hAnsi="Arial" w:cs="Arial"/>
        </w:rPr>
        <w:t>.</w:t>
      </w:r>
      <w:bookmarkEnd w:id="0"/>
      <w:r>
        <w:rPr>
          <w:rFonts w:ascii="Arial" w:hAnsi="Arial"/>
        </w:rPr>
        <w:t xml:space="preserve"> Tłumacz online nie wymaga obecności w Komendzie. Z obu tych możliwości możesz skorzystać w kancelarii znajdującej się na parterze budynku A.</w:t>
      </w:r>
    </w:p>
    <w:p w:rsidR="003E0F29" w:rsidRPr="00B41B6E" w:rsidRDefault="00B256E7">
      <w:pPr>
        <w:pStyle w:val="Nagwek2"/>
        <w:rPr>
          <w:color w:val="244061" w:themeColor="accent1" w:themeShade="80"/>
        </w:rPr>
      </w:pPr>
      <w:r w:rsidRPr="00B41B6E">
        <w:rPr>
          <w:rFonts w:ascii="Arial" w:hAnsi="Arial"/>
          <w:color w:val="244061" w:themeColor="accent1" w:themeShade="80"/>
        </w:rPr>
        <w:t>Pies asystujący</w:t>
      </w:r>
    </w:p>
    <w:p w:rsidR="003E0F29" w:rsidRDefault="00B256E7">
      <w:r>
        <w:rPr>
          <w:rFonts w:ascii="Arial" w:hAnsi="Arial"/>
        </w:rPr>
        <w:t>Możesz przyjść z psem asystującym. Zapewniamy wodę dla psa. Zasady wstępu osób korzystających z pomocy psa asystującego są zawarte na naszej stronie internetowej.</w:t>
      </w:r>
    </w:p>
    <w:sectPr w:rsidR="003E0F2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6E7" w:rsidRDefault="00B256E7">
      <w:pPr>
        <w:spacing w:after="0" w:line="240" w:lineRule="auto"/>
      </w:pPr>
      <w:r>
        <w:separator/>
      </w:r>
    </w:p>
  </w:endnote>
  <w:endnote w:type="continuationSeparator" w:id="0">
    <w:p w:rsidR="00B256E7" w:rsidRDefault="00B2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4" w:rsidRDefault="008D41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6E7" w:rsidRDefault="00B256E7">
      <w:pPr>
        <w:spacing w:after="0" w:line="240" w:lineRule="auto"/>
      </w:pPr>
      <w:r>
        <w:separator/>
      </w:r>
    </w:p>
  </w:footnote>
  <w:footnote w:type="continuationSeparator" w:id="0">
    <w:p w:rsidR="00B256E7" w:rsidRDefault="00B25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4" w:rsidRDefault="008D41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0F29"/>
    <w:rsid w:val="00640B1D"/>
    <w:rsid w:val="008D4134"/>
    <w:rsid w:val="00AA1D8D"/>
    <w:rsid w:val="00B256E7"/>
    <w:rsid w:val="00B3594C"/>
    <w:rsid w:val="00B41B6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5249114-C4EE-448B-934A-2E75E27999BC}"/>
  <w:lang w:val="pl-PL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FAD2C9-4F15-4000-BC45-94FD256F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dostępności komunikacyjno‑informacyjnej KW PSP w Łodzi</dc:title>
  <dc:subject/>
  <dc:creator>python-docx</dc:creator>
  <cp:keywords/>
  <dc:description>generated by python-docx</dc:description>
  <cp:lastModifiedBy>Marcin Trojanowski</cp:lastModifiedBy>
  <cp:revision>3</cp:revision>
  <dcterms:created xsi:type="dcterms:W3CDTF">2013-12-23T23:15:00Z</dcterms:created>
  <dcterms:modified xsi:type="dcterms:W3CDTF">2025-11-20T08:19:00Z</dcterms:modified>
  <cp:category/>
</cp:coreProperties>
</file>