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B833F" w14:textId="77777777" w:rsidR="008015FB" w:rsidRPr="008015FB" w:rsidRDefault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Temat kompleksowy: </w:t>
      </w:r>
    </w:p>
    <w:p w14:paraId="0C7D1C4B" w14:textId="57E3EA0C" w:rsidR="00D35C4D" w:rsidRPr="008015FB" w:rsidRDefault="00D35C4D">
      <w:p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>„</w:t>
      </w:r>
      <w:r w:rsidR="007F212F">
        <w:rPr>
          <w:rFonts w:ascii="Times New Roman" w:hAnsi="Times New Roman" w:cs="Times New Roman"/>
        </w:rPr>
        <w:t>Bezpieczne lato</w:t>
      </w:r>
      <w:r w:rsidRPr="008015FB">
        <w:rPr>
          <w:rFonts w:ascii="Times New Roman" w:hAnsi="Times New Roman" w:cs="Times New Roman"/>
        </w:rPr>
        <w:t xml:space="preserve">” </w:t>
      </w:r>
    </w:p>
    <w:p w14:paraId="5A9A554C" w14:textId="77777777" w:rsidR="008015FB" w:rsidRDefault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Podejmowane tematy szczegółowe: </w:t>
      </w:r>
    </w:p>
    <w:p w14:paraId="546F899A" w14:textId="1F14F9FD" w:rsidR="00194B2E" w:rsidRPr="008015FB" w:rsidRDefault="00194B2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Bloki tematyczne z zakresu prewencji społecznej: </w:t>
      </w:r>
      <w:r w:rsidR="00F12E31">
        <w:rPr>
          <w:rFonts w:ascii="Times New Roman" w:hAnsi="Times New Roman" w:cs="Times New Roman"/>
          <w:b/>
          <w:bCs/>
        </w:rPr>
        <w:t xml:space="preserve">„Bezpieczne lato” </w:t>
      </w:r>
      <w:r>
        <w:rPr>
          <w:rFonts w:ascii="Times New Roman" w:hAnsi="Times New Roman" w:cs="Times New Roman"/>
          <w:b/>
          <w:bCs/>
        </w:rPr>
        <w:t>„Zawód strażak”</w:t>
      </w:r>
      <w:r w:rsidR="00F12E31">
        <w:rPr>
          <w:rFonts w:ascii="Times New Roman" w:hAnsi="Times New Roman" w:cs="Times New Roman"/>
          <w:b/>
          <w:bCs/>
        </w:rPr>
        <w:t xml:space="preserve"> „Numer 112”,</w:t>
      </w:r>
    </w:p>
    <w:p w14:paraId="0FD8BE65" w14:textId="5075F487" w:rsidR="00D35C4D" w:rsidRPr="008015FB" w:rsidRDefault="00F12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zagrożenia dominują latem?</w:t>
      </w:r>
      <w:r w:rsidR="008B5871">
        <w:rPr>
          <w:rFonts w:ascii="Times New Roman" w:hAnsi="Times New Roman" w:cs="Times New Roman"/>
        </w:rPr>
        <w:t xml:space="preserve"> Stop wypalaniu traw!</w:t>
      </w:r>
      <w:r>
        <w:rPr>
          <w:rFonts w:ascii="Times New Roman" w:hAnsi="Times New Roman" w:cs="Times New Roman"/>
        </w:rPr>
        <w:t xml:space="preserve"> Zasady bezpieczeństwa podczas wypoczynku nad wodą. </w:t>
      </w:r>
      <w:r w:rsidR="00D35C4D" w:rsidRPr="008015FB">
        <w:rPr>
          <w:rFonts w:ascii="Times New Roman" w:hAnsi="Times New Roman" w:cs="Times New Roman"/>
        </w:rPr>
        <w:t xml:space="preserve">Kim jest strażak? Czym zajmuje się </w:t>
      </w:r>
      <w:r>
        <w:rPr>
          <w:rFonts w:ascii="Times New Roman" w:hAnsi="Times New Roman" w:cs="Times New Roman"/>
        </w:rPr>
        <w:t>s</w:t>
      </w:r>
      <w:r w:rsidR="00D35C4D" w:rsidRPr="008015FB">
        <w:rPr>
          <w:rFonts w:ascii="Times New Roman" w:hAnsi="Times New Roman" w:cs="Times New Roman"/>
        </w:rPr>
        <w:t xml:space="preserve">traż </w:t>
      </w:r>
      <w:r>
        <w:rPr>
          <w:rFonts w:ascii="Times New Roman" w:hAnsi="Times New Roman" w:cs="Times New Roman"/>
        </w:rPr>
        <w:t>p</w:t>
      </w:r>
      <w:r w:rsidR="00D35C4D" w:rsidRPr="008015FB">
        <w:rPr>
          <w:rFonts w:ascii="Times New Roman" w:hAnsi="Times New Roman" w:cs="Times New Roman"/>
        </w:rPr>
        <w:t>ożarna?</w:t>
      </w:r>
      <w:r w:rsidR="006A0D87">
        <w:rPr>
          <w:rFonts w:ascii="Times New Roman" w:hAnsi="Times New Roman" w:cs="Times New Roman"/>
        </w:rPr>
        <w:t xml:space="preserve"> </w:t>
      </w:r>
      <w:r w:rsidRPr="008015FB">
        <w:rPr>
          <w:rFonts w:ascii="Times New Roman" w:hAnsi="Times New Roman" w:cs="Times New Roman"/>
        </w:rPr>
        <w:t>Jaki</w:t>
      </w:r>
      <w:r>
        <w:rPr>
          <w:rFonts w:ascii="Times New Roman" w:hAnsi="Times New Roman" w:cs="Times New Roman"/>
        </w:rPr>
        <w:t>m</w:t>
      </w:r>
      <w:r w:rsidRPr="008015FB">
        <w:rPr>
          <w:rFonts w:ascii="Times New Roman" w:hAnsi="Times New Roman" w:cs="Times New Roman"/>
        </w:rPr>
        <w:t xml:space="preserve"> wyposażenie</w:t>
      </w:r>
      <w:r>
        <w:rPr>
          <w:rFonts w:ascii="Times New Roman" w:hAnsi="Times New Roman" w:cs="Times New Roman"/>
        </w:rPr>
        <w:t>m</w:t>
      </w:r>
      <w:r w:rsidRPr="008015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dysponuje straż pożarna?</w:t>
      </w:r>
      <w:r w:rsidRPr="008015FB">
        <w:rPr>
          <w:rFonts w:ascii="Times New Roman" w:hAnsi="Times New Roman" w:cs="Times New Roman"/>
        </w:rPr>
        <w:t xml:space="preserve"> </w:t>
      </w:r>
      <w:r w:rsidR="00395FDD">
        <w:rPr>
          <w:rFonts w:ascii="Times New Roman" w:hAnsi="Times New Roman" w:cs="Times New Roman"/>
        </w:rPr>
        <w:t>Na</w:t>
      </w:r>
      <w:r w:rsidR="006A0D87">
        <w:rPr>
          <w:rFonts w:ascii="Times New Roman" w:hAnsi="Times New Roman" w:cs="Times New Roman"/>
        </w:rPr>
        <w:t xml:space="preserve"> jaki numer należy dzwonić, by wezwać pomoc?</w:t>
      </w:r>
      <w:r w:rsidR="00D35C4D" w:rsidRPr="008015FB">
        <w:rPr>
          <w:rFonts w:ascii="Times New Roman" w:hAnsi="Times New Roman" w:cs="Times New Roman"/>
        </w:rPr>
        <w:t xml:space="preserve"> </w:t>
      </w:r>
      <w:r w:rsidR="00395FDD">
        <w:rPr>
          <w:rFonts w:ascii="Times New Roman" w:hAnsi="Times New Roman" w:cs="Times New Roman"/>
        </w:rPr>
        <w:t xml:space="preserve">W jaki sposób wzywać pomoc? </w:t>
      </w:r>
    </w:p>
    <w:p w14:paraId="0D605700" w14:textId="77777777" w:rsidR="008015FB" w:rsidRPr="008015FB" w:rsidRDefault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Grupa wiekowa: </w:t>
      </w:r>
    </w:p>
    <w:p w14:paraId="14A97D1D" w14:textId="34603B90" w:rsidR="00D35C4D" w:rsidRPr="008015FB" w:rsidRDefault="008015FB">
      <w:p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>D</w:t>
      </w:r>
      <w:r w:rsidR="00D35C4D" w:rsidRPr="008015FB">
        <w:rPr>
          <w:rFonts w:ascii="Times New Roman" w:hAnsi="Times New Roman" w:cs="Times New Roman"/>
        </w:rPr>
        <w:t xml:space="preserve">zieci w wieku </w:t>
      </w:r>
      <w:r w:rsidR="00EC3853">
        <w:rPr>
          <w:rFonts w:ascii="Times New Roman" w:hAnsi="Times New Roman" w:cs="Times New Roman"/>
        </w:rPr>
        <w:t>szkolnym</w:t>
      </w:r>
      <w:r w:rsidR="00480A3D">
        <w:rPr>
          <w:rFonts w:ascii="Times New Roman" w:hAnsi="Times New Roman" w:cs="Times New Roman"/>
        </w:rPr>
        <w:t xml:space="preserve"> oraz dorośli</w:t>
      </w:r>
    </w:p>
    <w:p w14:paraId="62EFEEBA" w14:textId="77777777" w:rsidR="008015FB" w:rsidRPr="008015FB" w:rsidRDefault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Cel ogólny: </w:t>
      </w:r>
    </w:p>
    <w:p w14:paraId="33D4E5E7" w14:textId="272200A6" w:rsidR="00D35C4D" w:rsidRPr="008015FB" w:rsidRDefault="00480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Poznanie zasad bezpieczeństwa oraz zagrożeń dominujących latem. </w:t>
      </w:r>
      <w:r w:rsidR="00D35C4D" w:rsidRPr="008015FB">
        <w:rPr>
          <w:rFonts w:ascii="Times New Roman" w:hAnsi="Times New Roman" w:cs="Times New Roman"/>
        </w:rPr>
        <w:t xml:space="preserve">Kształtowanie pojęcia „strażak”, poznanie instytucji straży pożarnej. </w:t>
      </w:r>
    </w:p>
    <w:p w14:paraId="36346374" w14:textId="77777777" w:rsidR="00D35C4D" w:rsidRPr="008015FB" w:rsidRDefault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Cele szczegółowe: </w:t>
      </w:r>
    </w:p>
    <w:p w14:paraId="3F008688" w14:textId="7776BEDD" w:rsidR="00D35C4D" w:rsidRDefault="00480A3D" w:rsidP="00D35C4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</w:t>
      </w:r>
      <w:r w:rsidR="00D35C4D" w:rsidRPr="008015FB">
        <w:rPr>
          <w:rFonts w:ascii="Times New Roman" w:hAnsi="Times New Roman" w:cs="Times New Roman"/>
        </w:rPr>
        <w:t xml:space="preserve">: </w:t>
      </w:r>
    </w:p>
    <w:p w14:paraId="6D330A54" w14:textId="14879772" w:rsidR="00480A3D" w:rsidRPr="00480A3D" w:rsidRDefault="00480A3D" w:rsidP="00480A3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480A3D">
        <w:rPr>
          <w:rFonts w:ascii="Times New Roman" w:hAnsi="Times New Roman" w:cs="Times New Roman"/>
        </w:rPr>
        <w:t>zna zagrożenia dominujące latem</w:t>
      </w:r>
    </w:p>
    <w:p w14:paraId="4364AAB5" w14:textId="1A0E1126" w:rsidR="00480A3D" w:rsidRPr="00480A3D" w:rsidRDefault="00480A3D" w:rsidP="00480A3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480A3D">
        <w:rPr>
          <w:rFonts w:ascii="Times New Roman" w:hAnsi="Times New Roman" w:cs="Times New Roman"/>
        </w:rPr>
        <w:t>potrafi wymienić zasady bezpieczeństwa w związku z zagrożeniami</w:t>
      </w:r>
    </w:p>
    <w:p w14:paraId="38B22E07" w14:textId="5AF16078" w:rsidR="00D35C4D" w:rsidRPr="00480A3D" w:rsidRDefault="00D35C4D" w:rsidP="00480A3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480A3D">
        <w:rPr>
          <w:rFonts w:ascii="Times New Roman" w:hAnsi="Times New Roman" w:cs="Times New Roman"/>
        </w:rPr>
        <w:t xml:space="preserve">wie, jak wygląda strój bojowy strażaka, </w:t>
      </w:r>
    </w:p>
    <w:p w14:paraId="5D7957B1" w14:textId="462A9FC9" w:rsidR="00D35C4D" w:rsidRPr="00480A3D" w:rsidRDefault="00D35C4D" w:rsidP="00480A3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480A3D">
        <w:rPr>
          <w:rFonts w:ascii="Times New Roman" w:hAnsi="Times New Roman" w:cs="Times New Roman"/>
        </w:rPr>
        <w:t xml:space="preserve">potrafi wymienić elementy ubioru strażaka, </w:t>
      </w:r>
    </w:p>
    <w:p w14:paraId="3608E3DE" w14:textId="2025E721" w:rsidR="006A0D87" w:rsidRPr="00480A3D" w:rsidRDefault="006A0D87" w:rsidP="00480A3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480A3D">
        <w:rPr>
          <w:rFonts w:ascii="Times New Roman" w:hAnsi="Times New Roman" w:cs="Times New Roman"/>
        </w:rPr>
        <w:t>zna numer 112, wie jak należy wzywać pomoc</w:t>
      </w:r>
    </w:p>
    <w:p w14:paraId="34681702" w14:textId="266661DD" w:rsidR="00D35C4D" w:rsidRPr="00480A3D" w:rsidRDefault="00D35C4D" w:rsidP="00480A3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480A3D">
        <w:rPr>
          <w:rFonts w:ascii="Times New Roman" w:hAnsi="Times New Roman" w:cs="Times New Roman"/>
        </w:rPr>
        <w:t xml:space="preserve">orientuje się, na czym polega praca strażaka, </w:t>
      </w:r>
    </w:p>
    <w:p w14:paraId="08C6FA6C" w14:textId="25CAAD92" w:rsidR="00D35C4D" w:rsidRPr="00480A3D" w:rsidRDefault="00D35C4D" w:rsidP="00480A3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480A3D">
        <w:rPr>
          <w:rFonts w:ascii="Times New Roman" w:hAnsi="Times New Roman" w:cs="Times New Roman"/>
        </w:rPr>
        <w:t xml:space="preserve">rozumie znaczenie pracy strażaków, </w:t>
      </w:r>
    </w:p>
    <w:p w14:paraId="407392EC" w14:textId="27EBDD7A" w:rsidR="00D35C4D" w:rsidRPr="00480A3D" w:rsidRDefault="00D35C4D" w:rsidP="00480A3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480A3D">
        <w:rPr>
          <w:rFonts w:ascii="Times New Roman" w:hAnsi="Times New Roman" w:cs="Times New Roman"/>
        </w:rPr>
        <w:t xml:space="preserve">potrafi wymienić </w:t>
      </w:r>
      <w:r w:rsidR="00754948" w:rsidRPr="00480A3D">
        <w:rPr>
          <w:rFonts w:ascii="Times New Roman" w:hAnsi="Times New Roman" w:cs="Times New Roman"/>
        </w:rPr>
        <w:t>zagrożenia z jakimi wiąże się praca strażaka</w:t>
      </w:r>
    </w:p>
    <w:p w14:paraId="6788E497" w14:textId="2F66B944" w:rsidR="00D35C4D" w:rsidRPr="00480A3D" w:rsidRDefault="00D35C4D" w:rsidP="00480A3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480A3D">
        <w:rPr>
          <w:rFonts w:ascii="Times New Roman" w:hAnsi="Times New Roman" w:cs="Times New Roman"/>
        </w:rPr>
        <w:t xml:space="preserve">reaguje na polecenia prowadzącego, </w:t>
      </w:r>
    </w:p>
    <w:p w14:paraId="0FF5B0AC" w14:textId="71FC5764" w:rsidR="00D35C4D" w:rsidRPr="00480A3D" w:rsidRDefault="00D35C4D" w:rsidP="00480A3D">
      <w:pPr>
        <w:pStyle w:val="Akapitzlist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480A3D">
        <w:rPr>
          <w:rFonts w:ascii="Times New Roman" w:hAnsi="Times New Roman" w:cs="Times New Roman"/>
        </w:rPr>
        <w:t xml:space="preserve">zachowuje porządek w miejscu zabawy. </w:t>
      </w:r>
    </w:p>
    <w:p w14:paraId="6BE50DBB" w14:textId="77777777" w:rsidR="008015FB" w:rsidRDefault="00D35C4D" w:rsidP="00D35C4D">
      <w:p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  <w:b/>
          <w:bCs/>
        </w:rPr>
        <w:t>Metody:</w:t>
      </w:r>
      <w:r w:rsidRPr="008015FB">
        <w:rPr>
          <w:rFonts w:ascii="Times New Roman" w:hAnsi="Times New Roman" w:cs="Times New Roman"/>
        </w:rPr>
        <w:t xml:space="preserve"> </w:t>
      </w:r>
    </w:p>
    <w:p w14:paraId="634CA8E8" w14:textId="78FF7D6C" w:rsidR="00D35C4D" w:rsidRPr="008015FB" w:rsidRDefault="00D35C4D" w:rsidP="008015F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asymilacyjne: opis, pogadanka, rozmowa, </w:t>
      </w:r>
    </w:p>
    <w:p w14:paraId="028EFFF4" w14:textId="2CD8CF55" w:rsidR="00D35C4D" w:rsidRPr="008015FB" w:rsidRDefault="00D35C4D" w:rsidP="008015F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sposoby społecznego porozumiewania się: umowa, </w:t>
      </w:r>
    </w:p>
    <w:p w14:paraId="6ECB2F97" w14:textId="756F846A" w:rsidR="00D35C4D" w:rsidRPr="008015FB" w:rsidRDefault="00D35C4D" w:rsidP="008015F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waloryzacyjne: pokaz, obserwacja, </w:t>
      </w:r>
    </w:p>
    <w:p w14:paraId="79B879D9" w14:textId="2E8D0AF4" w:rsidR="00D35C4D" w:rsidRPr="008015FB" w:rsidRDefault="00D35C4D" w:rsidP="00D35C4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praktyczne: metoda ćwiczeń. </w:t>
      </w:r>
    </w:p>
    <w:p w14:paraId="2395CC03" w14:textId="77777777" w:rsidR="008015FB" w:rsidRPr="008015FB" w:rsidRDefault="00D35C4D" w:rsidP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Formy pracy: </w:t>
      </w:r>
    </w:p>
    <w:p w14:paraId="73653E01" w14:textId="7DEF410D" w:rsidR="008015FB" w:rsidRPr="008015FB" w:rsidRDefault="00D35C4D" w:rsidP="008015F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indywidualna, </w:t>
      </w:r>
    </w:p>
    <w:p w14:paraId="3BA5D2DA" w14:textId="2875BEE3" w:rsidR="00D35C4D" w:rsidRPr="008015FB" w:rsidRDefault="00D35C4D" w:rsidP="008015F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zbiorowa. </w:t>
      </w:r>
    </w:p>
    <w:p w14:paraId="4B9A18BE" w14:textId="321491A8" w:rsidR="008015FB" w:rsidRPr="008015FB" w:rsidRDefault="00D35C4D" w:rsidP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>Pomoce dydaktyczne</w:t>
      </w:r>
      <w:r w:rsidR="003B7E39">
        <w:rPr>
          <w:rFonts w:ascii="Times New Roman" w:hAnsi="Times New Roman" w:cs="Times New Roman"/>
          <w:b/>
          <w:bCs/>
        </w:rPr>
        <w:t xml:space="preserve"> (w załączeniu)</w:t>
      </w:r>
      <w:r w:rsidRPr="008015FB">
        <w:rPr>
          <w:rFonts w:ascii="Times New Roman" w:hAnsi="Times New Roman" w:cs="Times New Roman"/>
          <w:b/>
          <w:bCs/>
        </w:rPr>
        <w:t xml:space="preserve">: </w:t>
      </w:r>
    </w:p>
    <w:p w14:paraId="3405D5C4" w14:textId="55E95765" w:rsidR="008015FB" w:rsidRPr="004A5315" w:rsidRDefault="00D35C4D" w:rsidP="004A531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A5315">
        <w:rPr>
          <w:rFonts w:ascii="Times New Roman" w:hAnsi="Times New Roman" w:cs="Times New Roman"/>
        </w:rPr>
        <w:t>ilustracja przedstawiająca działania ratownicze</w:t>
      </w:r>
      <w:r w:rsidR="003B7E39">
        <w:rPr>
          <w:rFonts w:ascii="Times New Roman" w:hAnsi="Times New Roman" w:cs="Times New Roman"/>
        </w:rPr>
        <w:t>,</w:t>
      </w:r>
    </w:p>
    <w:p w14:paraId="119C9DFA" w14:textId="37B504DE" w:rsidR="008015FB" w:rsidRPr="004A5315" w:rsidRDefault="00D35C4D" w:rsidP="004A531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A5315">
        <w:rPr>
          <w:rFonts w:ascii="Times New Roman" w:hAnsi="Times New Roman" w:cs="Times New Roman"/>
        </w:rPr>
        <w:t>arkusz ćwiczeniowy przedstawiający środki ochrony indywidualnej strażaka, elementy ekwipunku osobistego oraz części ubioru niestanowiące stroju bojowego</w:t>
      </w:r>
      <w:r w:rsidR="003B7E39">
        <w:rPr>
          <w:rFonts w:ascii="Times New Roman" w:hAnsi="Times New Roman" w:cs="Times New Roman"/>
        </w:rPr>
        <w:t>,</w:t>
      </w:r>
    </w:p>
    <w:p w14:paraId="0750A68F" w14:textId="1FE38021" w:rsidR="008015FB" w:rsidRDefault="003B7E39" w:rsidP="004A531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ilustracja</w:t>
      </w:r>
      <w:r w:rsidR="00D35C4D" w:rsidRPr="004A5315">
        <w:rPr>
          <w:rFonts w:ascii="Times New Roman" w:hAnsi="Times New Roman" w:cs="Times New Roman"/>
        </w:rPr>
        <w:t xml:space="preserve"> przedstawiając</w:t>
      </w:r>
      <w:r>
        <w:rPr>
          <w:rFonts w:ascii="Times New Roman" w:hAnsi="Times New Roman" w:cs="Times New Roman"/>
        </w:rPr>
        <w:t>a</w:t>
      </w:r>
      <w:r w:rsidR="00D35C4D" w:rsidRPr="004A5315">
        <w:rPr>
          <w:rFonts w:ascii="Times New Roman" w:hAnsi="Times New Roman" w:cs="Times New Roman"/>
        </w:rPr>
        <w:t xml:space="preserve"> strażaka w stroju bojowym</w:t>
      </w:r>
      <w:r>
        <w:rPr>
          <w:rFonts w:ascii="Times New Roman" w:hAnsi="Times New Roman" w:cs="Times New Roman"/>
        </w:rPr>
        <w:t>,</w:t>
      </w:r>
    </w:p>
    <w:p w14:paraId="23BCFB19" w14:textId="2F3AC4AA" w:rsidR="006A0D87" w:rsidRPr="004A5315" w:rsidRDefault="006A0D87" w:rsidP="004A531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ilustracja z numerem 112</w:t>
      </w:r>
      <w:r w:rsidR="003B7E39">
        <w:rPr>
          <w:rFonts w:ascii="Times New Roman" w:hAnsi="Times New Roman" w:cs="Times New Roman"/>
        </w:rPr>
        <w:t>,</w:t>
      </w:r>
    </w:p>
    <w:p w14:paraId="552AFCA3" w14:textId="5803DAC0" w:rsidR="004A5315" w:rsidRPr="00754948" w:rsidRDefault="004A5315" w:rsidP="004A531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754948">
        <w:rPr>
          <w:rFonts w:ascii="Times New Roman" w:hAnsi="Times New Roman" w:cs="Times New Roman"/>
        </w:rPr>
        <w:t xml:space="preserve">obrazek </w:t>
      </w:r>
      <w:r w:rsidR="00E56C8B" w:rsidRPr="00754948">
        <w:rPr>
          <w:rFonts w:ascii="Times New Roman" w:hAnsi="Times New Roman" w:cs="Times New Roman"/>
        </w:rPr>
        <w:t>przedstawiający środki do gaszenia</w:t>
      </w:r>
      <w:r w:rsidR="003B7E39">
        <w:rPr>
          <w:rFonts w:ascii="Times New Roman" w:hAnsi="Times New Roman" w:cs="Times New Roman"/>
        </w:rPr>
        <w:t>,</w:t>
      </w:r>
    </w:p>
    <w:p w14:paraId="2277B1A2" w14:textId="772678C5" w:rsidR="004A5315" w:rsidRPr="00754948" w:rsidRDefault="004A5315" w:rsidP="006A0D8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754948">
        <w:rPr>
          <w:rFonts w:ascii="Times New Roman" w:hAnsi="Times New Roman" w:cs="Times New Roman"/>
        </w:rPr>
        <w:lastRenderedPageBreak/>
        <w:t>obrazki przedstawiające strażaka, policjanta i lekarza</w:t>
      </w:r>
      <w:r w:rsidR="0014231D" w:rsidRPr="00754948">
        <w:rPr>
          <w:rFonts w:ascii="Times New Roman" w:hAnsi="Times New Roman" w:cs="Times New Roman"/>
        </w:rPr>
        <w:t xml:space="preserve"> wraz z radiowozem, samochodem strażacki i karetką</w:t>
      </w:r>
      <w:r w:rsidR="003B7E39">
        <w:rPr>
          <w:rFonts w:ascii="Times New Roman" w:hAnsi="Times New Roman" w:cs="Times New Roman"/>
        </w:rPr>
        <w:t>,</w:t>
      </w:r>
    </w:p>
    <w:p w14:paraId="2739B57E" w14:textId="5DCFB807" w:rsidR="00480A3D" w:rsidRDefault="0014231D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754948">
        <w:rPr>
          <w:rFonts w:ascii="Times New Roman" w:hAnsi="Times New Roman" w:cs="Times New Roman"/>
        </w:rPr>
        <w:t>historia obrazkowa: dzieci bawiące się świeczką</w:t>
      </w:r>
      <w:r w:rsidR="003B7E39">
        <w:rPr>
          <w:rFonts w:ascii="Times New Roman" w:hAnsi="Times New Roman" w:cs="Times New Roman"/>
        </w:rPr>
        <w:t>,</w:t>
      </w:r>
    </w:p>
    <w:p w14:paraId="7DAFB802" w14:textId="290DE9E0" w:rsidR="00480A3D" w:rsidRDefault="00480A3D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inografika</w:t>
      </w:r>
      <w:proofErr w:type="spellEnd"/>
      <w:r>
        <w:rPr>
          <w:rFonts w:ascii="Times New Roman" w:hAnsi="Times New Roman" w:cs="Times New Roman"/>
        </w:rPr>
        <w:t xml:space="preserve"> </w:t>
      </w:r>
      <w:r w:rsidR="00C02E89">
        <w:rPr>
          <w:rFonts w:ascii="Times New Roman" w:hAnsi="Times New Roman" w:cs="Times New Roman"/>
        </w:rPr>
        <w:t>jak przetrwać upały</w:t>
      </w:r>
    </w:p>
    <w:p w14:paraId="6BCF5737" w14:textId="30110F98" w:rsidR="00480A3D" w:rsidRDefault="00480A3D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infografika </w:t>
      </w:r>
      <w:r w:rsidR="00C02E89">
        <w:rPr>
          <w:rFonts w:ascii="Times New Roman" w:hAnsi="Times New Roman" w:cs="Times New Roman"/>
        </w:rPr>
        <w:t>usytuowanie stert i stogów</w:t>
      </w:r>
    </w:p>
    <w:p w14:paraId="4DA4C6F5" w14:textId="1984CA7D" w:rsidR="00480A3D" w:rsidRDefault="00480A3D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bądź bezpieczny nad wodą</w:t>
      </w:r>
      <w:r w:rsidR="003B7E39">
        <w:rPr>
          <w:rFonts w:ascii="Times New Roman" w:hAnsi="Times New Roman" w:cs="Times New Roman"/>
        </w:rPr>
        <w:t>,</w:t>
      </w:r>
    </w:p>
    <w:p w14:paraId="472A9773" w14:textId="6046929C" w:rsidR="00C02E89" w:rsidRDefault="00C02E89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bezpieczeństwo nad wodą</w:t>
      </w:r>
    </w:p>
    <w:p w14:paraId="1B25A6BE" w14:textId="1658D635" w:rsidR="00480A3D" w:rsidRDefault="00480A3D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co oznaczają flagi na plaży</w:t>
      </w:r>
      <w:r w:rsidR="003B7E39">
        <w:rPr>
          <w:rFonts w:ascii="Times New Roman" w:hAnsi="Times New Roman" w:cs="Times New Roman"/>
        </w:rPr>
        <w:t>,</w:t>
      </w:r>
    </w:p>
    <w:p w14:paraId="77D2FEDA" w14:textId="0E1A9811" w:rsidR="00C02E89" w:rsidRDefault="00C02E89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kiedy czerwona flaga</w:t>
      </w:r>
    </w:p>
    <w:p w14:paraId="2D01447C" w14:textId="112B54F0" w:rsidR="00417D83" w:rsidRDefault="00C02E89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oznakowanie kąpieliska</w:t>
      </w:r>
    </w:p>
    <w:p w14:paraId="6785895E" w14:textId="00A210AB" w:rsidR="00C02E89" w:rsidRDefault="00C02E89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Stop pożarom traw – obalamy mity</w:t>
      </w:r>
    </w:p>
    <w:p w14:paraId="3D95D493" w14:textId="54205EDA" w:rsidR="00C02E89" w:rsidRDefault="00C02E89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wypalanie traw – pomyśl o zwierzętach</w:t>
      </w:r>
    </w:p>
    <w:p w14:paraId="503F5449" w14:textId="550A84AE" w:rsidR="00C02E89" w:rsidRDefault="00C02E89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nie wypalaj traw</w:t>
      </w:r>
    </w:p>
    <w:p w14:paraId="47103F1F" w14:textId="1544DA19" w:rsidR="00C02E89" w:rsidRDefault="00C02E89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prędkość pożaru traw</w:t>
      </w:r>
    </w:p>
    <w:p w14:paraId="10422587" w14:textId="45EB0570" w:rsidR="00C02E89" w:rsidRDefault="00C02E89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nie wypalaj traw – straty</w:t>
      </w:r>
    </w:p>
    <w:p w14:paraId="1DF1BB2A" w14:textId="6D0D58FF" w:rsidR="00C02E89" w:rsidRDefault="00C02E89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jak zabezpieczyć się przed wichurą</w:t>
      </w:r>
    </w:p>
    <w:p w14:paraId="38A81AFE" w14:textId="0DBE09D5" w:rsidR="00C02E89" w:rsidRDefault="00C02E89" w:rsidP="00480A3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infografika jak przetrwać burzę</w:t>
      </w:r>
    </w:p>
    <w:p w14:paraId="68189593" w14:textId="77777777" w:rsidR="00C02E89" w:rsidRPr="00480A3D" w:rsidRDefault="00C02E89" w:rsidP="00C02E89">
      <w:pPr>
        <w:pStyle w:val="Akapitzlist"/>
        <w:rPr>
          <w:rFonts w:ascii="Times New Roman" w:hAnsi="Times New Roman" w:cs="Times New Roman"/>
        </w:rPr>
      </w:pPr>
    </w:p>
    <w:sectPr w:rsidR="00C02E89" w:rsidRPr="0048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C8E"/>
    <w:multiLevelType w:val="hybridMultilevel"/>
    <w:tmpl w:val="BD06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C04"/>
    <w:multiLevelType w:val="hybridMultilevel"/>
    <w:tmpl w:val="0E4A94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EA84326"/>
    <w:multiLevelType w:val="hybridMultilevel"/>
    <w:tmpl w:val="9BB05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B3466"/>
    <w:multiLevelType w:val="hybridMultilevel"/>
    <w:tmpl w:val="DCB0F79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A2363E2"/>
    <w:multiLevelType w:val="hybridMultilevel"/>
    <w:tmpl w:val="42CC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33029"/>
    <w:multiLevelType w:val="hybridMultilevel"/>
    <w:tmpl w:val="8F4E4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26340">
    <w:abstractNumId w:val="5"/>
  </w:num>
  <w:num w:numId="2" w16cid:durableId="836767534">
    <w:abstractNumId w:val="4"/>
  </w:num>
  <w:num w:numId="3" w16cid:durableId="231041911">
    <w:abstractNumId w:val="0"/>
  </w:num>
  <w:num w:numId="4" w16cid:durableId="1144814875">
    <w:abstractNumId w:val="2"/>
  </w:num>
  <w:num w:numId="5" w16cid:durableId="608591063">
    <w:abstractNumId w:val="3"/>
  </w:num>
  <w:num w:numId="6" w16cid:durableId="175049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4B"/>
    <w:rsid w:val="0014231D"/>
    <w:rsid w:val="00194B2E"/>
    <w:rsid w:val="002C3DF5"/>
    <w:rsid w:val="00395FDD"/>
    <w:rsid w:val="003B7E39"/>
    <w:rsid w:val="00417D83"/>
    <w:rsid w:val="00480A3D"/>
    <w:rsid w:val="004A5315"/>
    <w:rsid w:val="004D21EC"/>
    <w:rsid w:val="004E68DF"/>
    <w:rsid w:val="004F6CD8"/>
    <w:rsid w:val="005A0B4B"/>
    <w:rsid w:val="006A0D87"/>
    <w:rsid w:val="00754948"/>
    <w:rsid w:val="007F212F"/>
    <w:rsid w:val="008015FB"/>
    <w:rsid w:val="008B5871"/>
    <w:rsid w:val="00B67ABD"/>
    <w:rsid w:val="00C02E89"/>
    <w:rsid w:val="00D35C4D"/>
    <w:rsid w:val="00E56C8B"/>
    <w:rsid w:val="00EC3853"/>
    <w:rsid w:val="00F12E31"/>
    <w:rsid w:val="00FB138C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E0CF"/>
  <w15:docId w15:val="{8A1E6433-54DB-4A4E-8B9E-D8624D30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S.Płaneta (KP Brzesko)</dc:creator>
  <cp:keywords/>
  <dc:description/>
  <cp:lastModifiedBy>S.Płaneta (KP Brzesko)</cp:lastModifiedBy>
  <cp:revision>2</cp:revision>
  <dcterms:created xsi:type="dcterms:W3CDTF">2024-05-31T09:34:00Z</dcterms:created>
  <dcterms:modified xsi:type="dcterms:W3CDTF">2024-05-31T09:34:00Z</dcterms:modified>
</cp:coreProperties>
</file>