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0C8B1" w14:textId="77777777" w:rsidR="00054672" w:rsidRPr="00102673" w:rsidRDefault="00054672" w:rsidP="0050067A">
      <w:pPr>
        <w:rPr>
          <w:rFonts w:asciiTheme="minorHAnsi" w:eastAsia="Times New Roman" w:hAnsiTheme="minorHAnsi" w:cstheme="minorHAnsi"/>
          <w:i/>
          <w:iCs/>
          <w:color w:val="000000" w:themeColor="text1"/>
          <w:sz w:val="20"/>
          <w:szCs w:val="20"/>
          <w:lang w:eastAsia="pl-PL"/>
        </w:rPr>
      </w:pPr>
    </w:p>
    <w:p w14:paraId="23601FBF" w14:textId="77777777" w:rsidR="00054672" w:rsidRPr="00102673" w:rsidRDefault="00054672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213AAE88" w14:textId="77777777" w:rsidR="00825376" w:rsidRDefault="0082537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9C39070" w14:textId="2A267A9D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0F138BBA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BE41677" w14:textId="77777777" w:rsidR="00890CF0" w:rsidRDefault="00890CF0" w:rsidP="009239F7">
      <w:pPr>
        <w:shd w:val="clear" w:color="auto" w:fill="FFFFFF"/>
        <w:spacing w:line="259" w:lineRule="auto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6CC7B52F" w14:textId="6E400C43" w:rsidR="007A42DD" w:rsidRDefault="008A2B56" w:rsidP="007A42DD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>dostawę</w:t>
      </w:r>
      <w:r w:rsidR="007A42DD" w:rsidRPr="007A42DD">
        <w:rPr>
          <w:rFonts w:ascii="Calibri" w:eastAsia="Times New Roman" w:hAnsi="Calibri" w:cs="Calibri"/>
          <w:sz w:val="22"/>
          <w:szCs w:val="22"/>
          <w:lang w:eastAsia="pl-PL"/>
        </w:rPr>
        <w:t xml:space="preserve"> instrumentów i akcesoriów perkusyjnych do klasy perkusji klasycznej</w:t>
      </w:r>
      <w:r w:rsidR="003F6F2D">
        <w:rPr>
          <w:rFonts w:ascii="Calibri" w:eastAsia="Times New Roman" w:hAnsi="Calibri" w:cs="Calibri"/>
          <w:sz w:val="22"/>
          <w:szCs w:val="22"/>
          <w:lang w:eastAsia="pl-PL"/>
        </w:rPr>
        <w:t xml:space="preserve"> za cenę</w:t>
      </w:r>
      <w:r w:rsidR="007A42DD">
        <w:rPr>
          <w:rFonts w:ascii="Calibri" w:eastAsia="Times New Roman" w:hAnsi="Calibri" w:cs="Calibri"/>
          <w:sz w:val="22"/>
          <w:szCs w:val="22"/>
          <w:lang w:eastAsia="pl-PL"/>
        </w:rPr>
        <w:t>:</w:t>
      </w:r>
    </w:p>
    <w:p w14:paraId="067C6FD9" w14:textId="77777777" w:rsidR="001D1066" w:rsidRDefault="001D1066" w:rsidP="001D1066">
      <w:pPr>
        <w:pStyle w:val="Akapitzlist"/>
        <w:shd w:val="clear" w:color="auto" w:fill="FFFFFF"/>
        <w:spacing w:line="259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594"/>
        <w:gridCol w:w="3776"/>
        <w:gridCol w:w="1364"/>
        <w:gridCol w:w="890"/>
        <w:gridCol w:w="1336"/>
        <w:gridCol w:w="1509"/>
      </w:tblGrid>
      <w:tr w:rsidR="00396333" w:rsidRPr="00396333" w14:paraId="000F2F88" w14:textId="342B23DF" w:rsidTr="003A380C">
        <w:tc>
          <w:tcPr>
            <w:tcW w:w="596" w:type="dxa"/>
            <w:vAlign w:val="center"/>
          </w:tcPr>
          <w:p w14:paraId="7845252F" w14:textId="14448FD9" w:rsidR="00396333" w:rsidRPr="00396333" w:rsidRDefault="00396333" w:rsidP="00396333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870" w:type="dxa"/>
            <w:vAlign w:val="center"/>
          </w:tcPr>
          <w:p w14:paraId="0FB0644E" w14:textId="3D2FE652" w:rsidR="00396333" w:rsidRPr="00396333" w:rsidRDefault="00396333" w:rsidP="00396333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1364" w:type="dxa"/>
            <w:vAlign w:val="center"/>
          </w:tcPr>
          <w:p w14:paraId="7D04AAEC" w14:textId="61B898A6" w:rsidR="00396333" w:rsidRPr="00396333" w:rsidRDefault="00396333" w:rsidP="00396333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Cena jednostkowa netto</w:t>
            </w:r>
          </w:p>
        </w:tc>
        <w:tc>
          <w:tcPr>
            <w:tcW w:w="900" w:type="dxa"/>
            <w:vAlign w:val="center"/>
          </w:tcPr>
          <w:p w14:paraId="371E0E7B" w14:textId="0645240E" w:rsidR="00396333" w:rsidRPr="00396333" w:rsidRDefault="00396333" w:rsidP="00396333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350" w:type="dxa"/>
            <w:vAlign w:val="center"/>
          </w:tcPr>
          <w:p w14:paraId="171E4A25" w14:textId="11C139D5" w:rsidR="00396333" w:rsidRPr="00396333" w:rsidRDefault="00396333" w:rsidP="00396333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Wartość netto</w:t>
            </w:r>
          </w:p>
        </w:tc>
        <w:tc>
          <w:tcPr>
            <w:tcW w:w="1530" w:type="dxa"/>
            <w:vAlign w:val="center"/>
          </w:tcPr>
          <w:p w14:paraId="760BF734" w14:textId="50C0C254" w:rsidR="00396333" w:rsidRPr="00396333" w:rsidRDefault="00396333" w:rsidP="00396333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Wartość brutto</w:t>
            </w:r>
          </w:p>
        </w:tc>
      </w:tr>
      <w:tr w:rsidR="00396333" w:rsidRPr="00396333" w14:paraId="6F32924A" w14:textId="015E0A4A" w:rsidTr="003A380C">
        <w:tc>
          <w:tcPr>
            <w:tcW w:w="596" w:type="dxa"/>
            <w:vAlign w:val="center"/>
          </w:tcPr>
          <w:p w14:paraId="619F2FD3" w14:textId="1AA12ADC" w:rsidR="00396333" w:rsidRPr="00396333" w:rsidRDefault="00396333" w:rsidP="00396333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870" w:type="dxa"/>
            <w:vAlign w:val="center"/>
          </w:tcPr>
          <w:p w14:paraId="32FA8D11" w14:textId="180C1B6C" w:rsidR="00396333" w:rsidRPr="00396333" w:rsidRDefault="00396333" w:rsidP="00396333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hAnsiTheme="minorHAnsi" w:cstheme="minorHAnsi"/>
                <w:sz w:val="22"/>
                <w:szCs w:val="22"/>
                <w:lang w:val="en-US" w:eastAsia="ar-SA"/>
              </w:rPr>
              <w:t xml:space="preserve">Concert Bongos </w:t>
            </w:r>
            <w:proofErr w:type="spellStart"/>
            <w:r w:rsidRPr="00396333">
              <w:rPr>
                <w:rFonts w:asciiTheme="minorHAnsi" w:hAnsiTheme="minorHAnsi" w:cstheme="minorHAnsi"/>
                <w:sz w:val="22"/>
                <w:szCs w:val="22"/>
                <w:lang w:val="en-US" w:eastAsia="ar-SA"/>
              </w:rPr>
              <w:t>Kolberg</w:t>
            </w:r>
            <w:proofErr w:type="spellEnd"/>
            <w:r w:rsidRPr="00396333">
              <w:rPr>
                <w:rFonts w:asciiTheme="minorHAnsi" w:hAnsiTheme="minorHAnsi" w:cstheme="minorHAnsi"/>
                <w:sz w:val="22"/>
                <w:szCs w:val="22"/>
                <w:lang w:val="en-US" w:eastAsia="ar-SA"/>
              </w:rPr>
              <w:t xml:space="preserve"> Percussion </w:t>
            </w:r>
            <w:proofErr w:type="spellStart"/>
            <w:r w:rsidRPr="00396333">
              <w:rPr>
                <w:rFonts w:asciiTheme="minorHAnsi" w:hAnsiTheme="minorHAnsi" w:cstheme="minorHAnsi"/>
                <w:sz w:val="22"/>
                <w:szCs w:val="22"/>
                <w:lang w:val="en-US" w:eastAsia="ar-SA"/>
              </w:rPr>
              <w:t>nr</w:t>
            </w:r>
            <w:proofErr w:type="spellEnd"/>
            <w:r w:rsidRPr="00396333">
              <w:rPr>
                <w:rFonts w:asciiTheme="minorHAnsi" w:hAnsiTheme="minorHAnsi" w:cstheme="minorHAnsi"/>
                <w:sz w:val="22"/>
                <w:szCs w:val="22"/>
                <w:lang w:val="en-US" w:eastAsia="ar-SA"/>
              </w:rPr>
              <w:t xml:space="preserve"> 506 (6”/6”)  </w:t>
            </w:r>
          </w:p>
        </w:tc>
        <w:tc>
          <w:tcPr>
            <w:tcW w:w="1364" w:type="dxa"/>
            <w:vAlign w:val="center"/>
          </w:tcPr>
          <w:p w14:paraId="51029D5E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00" w:type="dxa"/>
            <w:vAlign w:val="center"/>
          </w:tcPr>
          <w:p w14:paraId="6C5BF0F8" w14:textId="0FA9CE8F" w:rsidR="00396333" w:rsidRPr="00396333" w:rsidRDefault="007B361C" w:rsidP="00396333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 szt.</w:t>
            </w:r>
          </w:p>
        </w:tc>
        <w:tc>
          <w:tcPr>
            <w:tcW w:w="1350" w:type="dxa"/>
            <w:vAlign w:val="center"/>
          </w:tcPr>
          <w:p w14:paraId="1E38416C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0" w:type="dxa"/>
            <w:vAlign w:val="center"/>
          </w:tcPr>
          <w:p w14:paraId="0FBD78CD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96333" w:rsidRPr="00396333" w14:paraId="78E0327E" w14:textId="66917751" w:rsidTr="003A380C">
        <w:tc>
          <w:tcPr>
            <w:tcW w:w="596" w:type="dxa"/>
            <w:vAlign w:val="center"/>
          </w:tcPr>
          <w:p w14:paraId="02231AB8" w14:textId="33F5F75D" w:rsidR="00396333" w:rsidRPr="00396333" w:rsidRDefault="00396333" w:rsidP="00396333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870" w:type="dxa"/>
            <w:vAlign w:val="center"/>
          </w:tcPr>
          <w:p w14:paraId="17C4C5CF" w14:textId="1CFB06B9" w:rsidR="00396333" w:rsidRPr="00396333" w:rsidRDefault="00396333" w:rsidP="00396333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hAnsiTheme="minorHAnsi" w:cstheme="minorHAnsi"/>
                <w:sz w:val="22"/>
                <w:szCs w:val="22"/>
                <w:lang w:val="en-US" w:eastAsia="ar-SA"/>
              </w:rPr>
              <w:t xml:space="preserve">Concert Bongos </w:t>
            </w:r>
            <w:proofErr w:type="spellStart"/>
            <w:r w:rsidRPr="00396333">
              <w:rPr>
                <w:rFonts w:asciiTheme="minorHAnsi" w:hAnsiTheme="minorHAnsi" w:cstheme="minorHAnsi"/>
                <w:sz w:val="22"/>
                <w:szCs w:val="22"/>
                <w:lang w:val="en-US" w:eastAsia="ar-SA"/>
              </w:rPr>
              <w:t>Kolberg</w:t>
            </w:r>
            <w:proofErr w:type="spellEnd"/>
            <w:r w:rsidRPr="00396333">
              <w:rPr>
                <w:rFonts w:asciiTheme="minorHAnsi" w:hAnsiTheme="minorHAnsi" w:cstheme="minorHAnsi"/>
                <w:sz w:val="22"/>
                <w:szCs w:val="22"/>
                <w:lang w:val="en-US" w:eastAsia="ar-SA"/>
              </w:rPr>
              <w:t xml:space="preserve"> Percussion </w:t>
            </w:r>
            <w:proofErr w:type="spellStart"/>
            <w:r w:rsidRPr="00396333">
              <w:rPr>
                <w:rFonts w:asciiTheme="minorHAnsi" w:hAnsiTheme="minorHAnsi" w:cstheme="minorHAnsi"/>
                <w:sz w:val="22"/>
                <w:szCs w:val="22"/>
                <w:lang w:val="en-US" w:eastAsia="ar-SA"/>
              </w:rPr>
              <w:t>nr</w:t>
            </w:r>
            <w:proofErr w:type="spellEnd"/>
            <w:r w:rsidRPr="00396333">
              <w:rPr>
                <w:rFonts w:asciiTheme="minorHAnsi" w:hAnsiTheme="minorHAnsi" w:cstheme="minorHAnsi"/>
                <w:sz w:val="22"/>
                <w:szCs w:val="22"/>
                <w:lang w:val="en-US" w:eastAsia="ar-SA"/>
              </w:rPr>
              <w:t xml:space="preserve"> 508 (6”/8”)</w:t>
            </w:r>
          </w:p>
        </w:tc>
        <w:tc>
          <w:tcPr>
            <w:tcW w:w="1364" w:type="dxa"/>
            <w:vAlign w:val="center"/>
          </w:tcPr>
          <w:p w14:paraId="72E55C2F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00" w:type="dxa"/>
            <w:vAlign w:val="center"/>
          </w:tcPr>
          <w:p w14:paraId="640E5A94" w14:textId="46D81B5E" w:rsidR="00396333" w:rsidRPr="00396333" w:rsidRDefault="007B361C" w:rsidP="00396333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 szt.</w:t>
            </w:r>
          </w:p>
        </w:tc>
        <w:tc>
          <w:tcPr>
            <w:tcW w:w="1350" w:type="dxa"/>
            <w:vAlign w:val="center"/>
          </w:tcPr>
          <w:p w14:paraId="15B5C200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0" w:type="dxa"/>
            <w:vAlign w:val="center"/>
          </w:tcPr>
          <w:p w14:paraId="759B3F15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96333" w:rsidRPr="00396333" w14:paraId="341BBAE1" w14:textId="2259D741" w:rsidTr="003A380C">
        <w:tc>
          <w:tcPr>
            <w:tcW w:w="596" w:type="dxa"/>
            <w:vAlign w:val="center"/>
          </w:tcPr>
          <w:p w14:paraId="4BFE0A54" w14:textId="7E1F8286" w:rsidR="00396333" w:rsidRPr="00396333" w:rsidRDefault="00396333" w:rsidP="00396333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870" w:type="dxa"/>
            <w:vAlign w:val="center"/>
          </w:tcPr>
          <w:p w14:paraId="6BDF0A69" w14:textId="7944C9C8" w:rsidR="00396333" w:rsidRPr="00396333" w:rsidRDefault="00396333" w:rsidP="00396333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Statyw do bongosów Kolberg </w:t>
            </w:r>
            <w:proofErr w:type="spellStart"/>
            <w:r w:rsidRPr="003963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Percussion</w:t>
            </w:r>
            <w:proofErr w:type="spellEnd"/>
            <w:r w:rsidRPr="003963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nr katalogowy 162,</w:t>
            </w:r>
            <w:r w:rsidR="007B361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3963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166,</w:t>
            </w:r>
            <w:r w:rsidR="007B361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3963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130R, 292</w:t>
            </w:r>
          </w:p>
        </w:tc>
        <w:tc>
          <w:tcPr>
            <w:tcW w:w="1364" w:type="dxa"/>
            <w:vAlign w:val="center"/>
          </w:tcPr>
          <w:p w14:paraId="669F4C70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00" w:type="dxa"/>
            <w:vAlign w:val="center"/>
          </w:tcPr>
          <w:p w14:paraId="08444CEB" w14:textId="77394F2B" w:rsidR="00396333" w:rsidRPr="00396333" w:rsidRDefault="007B361C" w:rsidP="00396333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2 szt.</w:t>
            </w:r>
          </w:p>
        </w:tc>
        <w:tc>
          <w:tcPr>
            <w:tcW w:w="1350" w:type="dxa"/>
            <w:vAlign w:val="center"/>
          </w:tcPr>
          <w:p w14:paraId="3F4779E2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0" w:type="dxa"/>
            <w:vAlign w:val="center"/>
          </w:tcPr>
          <w:p w14:paraId="6BA392AE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96333" w:rsidRPr="00396333" w14:paraId="11535883" w14:textId="630741B5" w:rsidTr="003A380C">
        <w:tc>
          <w:tcPr>
            <w:tcW w:w="596" w:type="dxa"/>
            <w:vAlign w:val="center"/>
          </w:tcPr>
          <w:p w14:paraId="26DD132B" w14:textId="19DF436C" w:rsidR="00396333" w:rsidRPr="00396333" w:rsidRDefault="00396333" w:rsidP="00396333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870" w:type="dxa"/>
            <w:vAlign w:val="center"/>
          </w:tcPr>
          <w:p w14:paraId="0A3532C3" w14:textId="76A60D1F" w:rsidR="00396333" w:rsidRPr="00396333" w:rsidRDefault="00396333" w:rsidP="00396333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3963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Statyw do werbla Basic (DC) SS-800</w:t>
            </w:r>
          </w:p>
        </w:tc>
        <w:tc>
          <w:tcPr>
            <w:tcW w:w="1364" w:type="dxa"/>
            <w:vAlign w:val="center"/>
          </w:tcPr>
          <w:p w14:paraId="35E92A06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00" w:type="dxa"/>
            <w:vAlign w:val="center"/>
          </w:tcPr>
          <w:p w14:paraId="4CFDF116" w14:textId="2FE8D23D" w:rsidR="00396333" w:rsidRPr="00396333" w:rsidRDefault="003A380C" w:rsidP="00396333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2 szt.</w:t>
            </w:r>
          </w:p>
        </w:tc>
        <w:tc>
          <w:tcPr>
            <w:tcW w:w="1350" w:type="dxa"/>
            <w:vAlign w:val="center"/>
          </w:tcPr>
          <w:p w14:paraId="4516A8B7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0" w:type="dxa"/>
            <w:vAlign w:val="center"/>
          </w:tcPr>
          <w:p w14:paraId="2870AAAD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96333" w:rsidRPr="00396333" w14:paraId="78386368" w14:textId="4932E2E9" w:rsidTr="003A380C">
        <w:tc>
          <w:tcPr>
            <w:tcW w:w="596" w:type="dxa"/>
            <w:vAlign w:val="center"/>
          </w:tcPr>
          <w:p w14:paraId="45775FDF" w14:textId="252A39B6" w:rsidR="00396333" w:rsidRPr="00396333" w:rsidRDefault="00396333" w:rsidP="00396333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870" w:type="dxa"/>
            <w:vAlign w:val="center"/>
          </w:tcPr>
          <w:p w14:paraId="0FA5D664" w14:textId="1C00A430" w:rsidR="00396333" w:rsidRPr="00396333" w:rsidRDefault="00396333" w:rsidP="00396333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3963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Pałki do wibrafonu Mike </w:t>
            </w:r>
            <w:proofErr w:type="spellStart"/>
            <w:r w:rsidRPr="003963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Balter</w:t>
            </w:r>
            <w:proofErr w:type="spellEnd"/>
            <w:r w:rsidRPr="003963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22rR </w:t>
            </w:r>
          </w:p>
        </w:tc>
        <w:tc>
          <w:tcPr>
            <w:tcW w:w="1364" w:type="dxa"/>
            <w:vAlign w:val="center"/>
          </w:tcPr>
          <w:p w14:paraId="681E6EC7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00" w:type="dxa"/>
            <w:vAlign w:val="center"/>
          </w:tcPr>
          <w:p w14:paraId="728CA7D3" w14:textId="25944B65" w:rsidR="00396333" w:rsidRPr="00396333" w:rsidRDefault="003A380C" w:rsidP="00396333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2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kpl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350" w:type="dxa"/>
            <w:vAlign w:val="center"/>
          </w:tcPr>
          <w:p w14:paraId="190F3A33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0" w:type="dxa"/>
            <w:vAlign w:val="center"/>
          </w:tcPr>
          <w:p w14:paraId="4037DFAF" w14:textId="77777777" w:rsidR="00396333" w:rsidRPr="00396333" w:rsidRDefault="00396333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A380C" w:rsidRPr="00396333" w14:paraId="4EC19646" w14:textId="77777777" w:rsidTr="003F6F2D">
        <w:trPr>
          <w:trHeight w:val="350"/>
        </w:trPr>
        <w:tc>
          <w:tcPr>
            <w:tcW w:w="6730" w:type="dxa"/>
            <w:gridSpan w:val="4"/>
            <w:vAlign w:val="center"/>
          </w:tcPr>
          <w:p w14:paraId="654B3CAE" w14:textId="23053638" w:rsidR="003A380C" w:rsidRPr="00396333" w:rsidRDefault="003A380C" w:rsidP="003A380C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Łączna wartość za realizację przedmiotu zamówienia</w:t>
            </w:r>
          </w:p>
        </w:tc>
        <w:tc>
          <w:tcPr>
            <w:tcW w:w="1350" w:type="dxa"/>
            <w:vAlign w:val="center"/>
          </w:tcPr>
          <w:p w14:paraId="1263C5F1" w14:textId="77777777" w:rsidR="003A380C" w:rsidRPr="00396333" w:rsidRDefault="003A380C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0" w:type="dxa"/>
            <w:vAlign w:val="center"/>
          </w:tcPr>
          <w:p w14:paraId="18AD6327" w14:textId="77777777" w:rsidR="003A380C" w:rsidRPr="00396333" w:rsidRDefault="003A380C" w:rsidP="00396333">
            <w:pPr>
              <w:pStyle w:val="Akapitzlist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669E0018" w14:textId="77777777" w:rsidR="001D1066" w:rsidRPr="007A42DD" w:rsidRDefault="001D1066" w:rsidP="001D1066">
      <w:pPr>
        <w:pStyle w:val="Akapitzlist"/>
        <w:shd w:val="clear" w:color="auto" w:fill="FFFFFF"/>
        <w:spacing w:line="259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83ED767" w14:textId="447EC3CF" w:rsidR="008E6D44" w:rsidRPr="003F6F2D" w:rsidRDefault="008E6D44" w:rsidP="003F6F2D">
      <w:pPr>
        <w:shd w:val="clear" w:color="auto" w:fill="FFFFFF"/>
        <w:spacing w:line="259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5CF151B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3CE029E1" w14:textId="3B8AC818" w:rsidR="00E4738B" w:rsidRPr="00E4738B" w:rsidRDefault="00890CF0" w:rsidP="00E4738B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</w:t>
      </w:r>
      <w:r w:rsidR="0082537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0D40E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tym </w:t>
      </w:r>
      <w:r w:rsidR="00E4738B" w:rsidRPr="00E4738B">
        <w:rPr>
          <w:rFonts w:asciiTheme="minorHAnsi" w:eastAsia="Times New Roman" w:hAnsiTheme="minorHAnsi" w:cstheme="minorHAnsi"/>
          <w:sz w:val="22"/>
          <w:szCs w:val="22"/>
          <w:lang w:eastAsia="pl-PL"/>
        </w:rPr>
        <w:t>koszt</w:t>
      </w:r>
      <w:r w:rsidR="00A4530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y </w:t>
      </w:r>
      <w:r w:rsidR="00E4738B" w:rsidRPr="00E4738B">
        <w:rPr>
          <w:rFonts w:asciiTheme="minorHAnsi" w:eastAsia="Times New Roman" w:hAnsiTheme="minorHAnsi" w:cstheme="minorHAnsi"/>
          <w:sz w:val="22"/>
          <w:szCs w:val="22"/>
          <w:lang w:eastAsia="pl-PL"/>
        </w:rPr>
        <w:t>dostawy do siedziby Zamawiającego</w:t>
      </w:r>
      <w:r w:rsidR="00A4530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1508DB2" w14:textId="216EDAFF" w:rsidR="00BD12B8" w:rsidRPr="00C93C6F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 w:rsidR="00C93C6F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A58A13B" w14:textId="77777777" w:rsidR="00BD12B8" w:rsidRPr="00825376" w:rsidRDefault="00BD12B8" w:rsidP="00825376">
      <w:pPr>
        <w:suppressAutoHyphens/>
        <w:autoSpaceDN w:val="0"/>
        <w:spacing w:line="256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3FD637F" w14:textId="77777777" w:rsidR="008A2B56" w:rsidRPr="00102673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3B6A05C7" w14:textId="6D6C69A6" w:rsidR="00DB1DC2" w:rsidRDefault="00DB1DC2" w:rsidP="00DB1DC2">
      <w:pPr>
        <w:pStyle w:val="Tekstpodstawowy"/>
        <w:spacing w:after="0"/>
        <w:ind w:left="144"/>
        <w:rPr>
          <w:rFonts w:asciiTheme="minorHAnsi" w:hAnsiTheme="minorHAnsi" w:cstheme="minorHAnsi"/>
          <w:i/>
          <w:iCs/>
          <w:sz w:val="20"/>
          <w:szCs w:val="20"/>
        </w:rPr>
      </w:pPr>
    </w:p>
    <w:p w14:paraId="167E7DD4" w14:textId="4FBD4607" w:rsidR="00C93C6F" w:rsidRPr="00A134F2" w:rsidRDefault="008A2B56" w:rsidP="00A134F2">
      <w:pPr>
        <w:pStyle w:val="Tekstpodstawowy"/>
        <w:spacing w:after="0"/>
        <w:rPr>
          <w:rFonts w:asciiTheme="minorHAnsi" w:hAnsiTheme="minorHAnsi" w:cstheme="minorHAnsi"/>
          <w:iCs/>
          <w:sz w:val="22"/>
          <w:szCs w:val="22"/>
        </w:rPr>
      </w:pPr>
      <w:r w:rsidRPr="00A134F2">
        <w:rPr>
          <w:rFonts w:asciiTheme="minorHAnsi" w:hAnsiTheme="minorHAnsi" w:cstheme="minorHAnsi"/>
          <w:iCs/>
          <w:sz w:val="22"/>
          <w:szCs w:val="22"/>
        </w:rPr>
        <w:t>Miejscowość ................................., dnia .............</w:t>
      </w:r>
      <w:r w:rsidR="009239F7" w:rsidRPr="00A134F2">
        <w:rPr>
          <w:rFonts w:asciiTheme="minorHAnsi" w:hAnsiTheme="minorHAnsi" w:cstheme="minorHAnsi"/>
          <w:iCs/>
          <w:sz w:val="22"/>
          <w:szCs w:val="22"/>
        </w:rPr>
        <w:t>.....</w:t>
      </w:r>
      <w:r w:rsidRPr="00A134F2">
        <w:rPr>
          <w:rFonts w:asciiTheme="minorHAnsi" w:hAnsiTheme="minorHAnsi" w:cstheme="minorHAnsi"/>
          <w:iCs/>
          <w:sz w:val="22"/>
          <w:szCs w:val="22"/>
        </w:rPr>
        <w:t xml:space="preserve">.......                              </w:t>
      </w:r>
      <w:r w:rsidR="003E5685" w:rsidRPr="00A134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239F7" w:rsidRPr="00A134F2">
        <w:rPr>
          <w:rFonts w:asciiTheme="minorHAnsi" w:hAnsiTheme="minorHAnsi" w:cstheme="minorHAnsi"/>
          <w:iCs/>
          <w:sz w:val="22"/>
          <w:szCs w:val="22"/>
        </w:rPr>
        <w:t>Po</w:t>
      </w:r>
      <w:bookmarkStart w:id="0" w:name="_GoBack"/>
      <w:bookmarkEnd w:id="0"/>
      <w:r w:rsidR="009239F7" w:rsidRPr="00A134F2">
        <w:rPr>
          <w:rFonts w:asciiTheme="minorHAnsi" w:hAnsiTheme="minorHAnsi" w:cstheme="minorHAnsi"/>
          <w:iCs/>
          <w:sz w:val="22"/>
          <w:szCs w:val="22"/>
        </w:rPr>
        <w:t>dpis: …………………………………….</w:t>
      </w:r>
    </w:p>
    <w:p w14:paraId="63208B6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6374AF8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2294FE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1794DF3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6D413E7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5DE9FE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37914F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CF39F97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1F75CA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61DCEA0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85CAB3A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2AFAB6B2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79F5A25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75230E8" w14:textId="204F7A0A" w:rsidR="00C93C6F" w:rsidRPr="00A134F2" w:rsidRDefault="003E5685" w:rsidP="00C93C6F">
      <w:pPr>
        <w:rPr>
          <w:rFonts w:asciiTheme="minorHAnsi" w:hAnsiTheme="minorHAnsi" w:cstheme="minorHAnsi"/>
          <w:color w:val="222222"/>
          <w:sz w:val="22"/>
          <w:szCs w:val="22"/>
        </w:rPr>
      </w:pPr>
      <w:r w:rsidRPr="00A134F2">
        <w:rPr>
          <w:rFonts w:asciiTheme="minorHAnsi" w:hAnsiTheme="minorHAnsi" w:cstheme="minorHAnsi"/>
          <w:iCs/>
          <w:sz w:val="22"/>
          <w:szCs w:val="22"/>
        </w:rPr>
        <w:t xml:space="preserve">         </w:t>
      </w:r>
      <w:r w:rsidR="00C93C6F" w:rsidRPr="00A134F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="00C93C6F" w:rsidRPr="00A134F2">
        <w:rPr>
          <w:rFonts w:asciiTheme="minorHAnsi" w:hAnsiTheme="minorHAnsi" w:cstheme="minorHAnsi"/>
          <w:sz w:val="22"/>
          <w:szCs w:val="22"/>
        </w:rPr>
        <w:t xml:space="preserve"> </w:t>
      </w:r>
      <w:r w:rsidR="00C93C6F" w:rsidRPr="00A134F2">
        <w:rPr>
          <w:rFonts w:asciiTheme="minorHAnsi" w:hAnsiTheme="minorHAnsi" w:cstheme="minorHAnsi"/>
          <w:color w:val="222222"/>
          <w:sz w:val="22"/>
          <w:szCs w:val="22"/>
        </w:rPr>
        <w:t xml:space="preserve">Zgodnie z treścią art. 7 ust. 1 ustawy z dnia 13 kwietnia 2022 r. </w:t>
      </w:r>
      <w:r w:rsidR="00C93C6F" w:rsidRPr="00A134F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o szczególnych rozwiązaniach </w:t>
      </w:r>
      <w:r w:rsidR="00A134F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             </w:t>
      </w:r>
      <w:r w:rsidR="00C93C6F" w:rsidRPr="00A134F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w zakresie przeciwdziałania wspieraniu agresji na Ukrainę oraz służących ochronie bezpieczeństwa narodowego,  zwanej dalej „ustawą”, </w:t>
      </w:r>
      <w:r w:rsidR="00C93C6F" w:rsidRPr="00A134F2">
        <w:rPr>
          <w:rFonts w:asciiTheme="minorHAnsi" w:hAnsiTheme="minorHAnsi" w:cstheme="minorHAnsi"/>
          <w:color w:val="222222"/>
          <w:sz w:val="22"/>
          <w:szCs w:val="22"/>
        </w:rPr>
        <w:t xml:space="preserve">z </w:t>
      </w:r>
      <w:r w:rsidR="00C93C6F" w:rsidRPr="00A134F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postępowania o udzielenie zamówienia publicznego lub konkursu prowadzonego na podstawie ustawy </w:t>
      </w:r>
      <w:proofErr w:type="spellStart"/>
      <w:r w:rsidR="00C93C6F" w:rsidRPr="00A134F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Pzp</w:t>
      </w:r>
      <w:proofErr w:type="spellEnd"/>
      <w:r w:rsidR="00C93C6F" w:rsidRPr="00A134F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wyklucza się:</w:t>
      </w:r>
    </w:p>
    <w:p w14:paraId="672B0AAC" w14:textId="77777777" w:rsidR="00C93C6F" w:rsidRPr="00A134F2" w:rsidRDefault="00C93C6F" w:rsidP="00C93C6F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A134F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4552E1" w14:textId="4FD59428" w:rsidR="00C93C6F" w:rsidRPr="00A134F2" w:rsidRDefault="00C93C6F" w:rsidP="00C93C6F">
      <w:pPr>
        <w:rPr>
          <w:rFonts w:asciiTheme="minorHAnsi" w:eastAsia="Calibri" w:hAnsiTheme="minorHAnsi" w:cstheme="minorHAnsi"/>
          <w:color w:val="222222"/>
          <w:sz w:val="22"/>
          <w:szCs w:val="22"/>
        </w:rPr>
      </w:pPr>
      <w:r w:rsidRPr="00A134F2">
        <w:rPr>
          <w:rFonts w:asciiTheme="minorHAnsi" w:hAnsiTheme="minorHAnsi" w:cstheme="minorHAnsi"/>
          <w:color w:val="222222"/>
          <w:sz w:val="22"/>
          <w:szCs w:val="22"/>
        </w:rPr>
        <w:t xml:space="preserve">2) </w:t>
      </w:r>
      <w:r w:rsidRPr="00A134F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A134F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          </w:t>
      </w:r>
      <w:r w:rsidRPr="00A134F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o ile została wpisana na listę na podstawie decyzji w sprawie wpisu na listę rozstrzygającej o zastosowaniu środka, o którym mowa w art. 1 pkt 3 ustawy;</w:t>
      </w:r>
    </w:p>
    <w:p w14:paraId="73897F3E" w14:textId="0933FF4B" w:rsidR="00C93C6F" w:rsidRPr="00A134F2" w:rsidRDefault="00C93C6F" w:rsidP="00C93C6F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A134F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</w:t>
      </w:r>
      <w:r w:rsidR="00A134F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              </w:t>
      </w:r>
      <w:r w:rsidRPr="00A134F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1 pkt 3 ustawy.</w:t>
      </w:r>
    </w:p>
    <w:p w14:paraId="22D7B941" w14:textId="7CE350F3" w:rsidR="00102673" w:rsidRPr="00BD12B8" w:rsidRDefault="003E5685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</w:t>
      </w:r>
      <w:r w:rsid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</w:t>
      </w: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sectPr w:rsidR="00102673" w:rsidRPr="00BD12B8" w:rsidSect="009239F7">
      <w:headerReference w:type="first" r:id="rId7"/>
      <w:pgSz w:w="11900" w:h="16840"/>
      <w:pgMar w:top="567" w:right="1134" w:bottom="851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94507" w14:textId="77777777" w:rsidR="00E02E46" w:rsidRDefault="00E02E46">
      <w:r>
        <w:separator/>
      </w:r>
    </w:p>
  </w:endnote>
  <w:endnote w:type="continuationSeparator" w:id="0">
    <w:p w14:paraId="77728F79" w14:textId="77777777" w:rsidR="00E02E46" w:rsidRDefault="00E0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49510" w14:textId="77777777" w:rsidR="00E02E46" w:rsidRDefault="00E02E46">
      <w:r>
        <w:separator/>
      </w:r>
    </w:p>
  </w:footnote>
  <w:footnote w:type="continuationSeparator" w:id="0">
    <w:p w14:paraId="72398CF5" w14:textId="77777777" w:rsidR="00E02E46" w:rsidRDefault="00E0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2733"/>
    <w:multiLevelType w:val="hybridMultilevel"/>
    <w:tmpl w:val="337EF2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1A84"/>
    <w:multiLevelType w:val="hybridMultilevel"/>
    <w:tmpl w:val="DF44B9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E1DC5"/>
    <w:multiLevelType w:val="hybridMultilevel"/>
    <w:tmpl w:val="A1605A1A"/>
    <w:lvl w:ilvl="0" w:tplc="BF6402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9"/>
    <w:lvlOverride w:ilvl="0">
      <w:startOverride w:val="4"/>
    </w:lvlOverride>
  </w:num>
  <w:num w:numId="5">
    <w:abstractNumId w:val="9"/>
    <w:lvlOverride w:ilvl="0">
      <w:startOverride w:val="5"/>
    </w:lvlOverride>
  </w:num>
  <w:num w:numId="6">
    <w:abstractNumId w:val="9"/>
    <w:lvlOverride w:ilvl="0">
      <w:startOverride w:val="6"/>
    </w:lvlOverride>
  </w:num>
  <w:num w:numId="7">
    <w:abstractNumId w:val="9"/>
    <w:lvlOverride w:ilvl="0">
      <w:startOverride w:val="7"/>
    </w:lvlOverride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 w:numId="14">
    <w:abstractNumId w:val="12"/>
  </w:num>
  <w:num w:numId="15">
    <w:abstractNumId w:val="13"/>
  </w:num>
  <w:num w:numId="16">
    <w:abstractNumId w:val="4"/>
  </w:num>
  <w:num w:numId="17">
    <w:abstractNumId w:val="8"/>
  </w:num>
  <w:num w:numId="18">
    <w:abstractNumId w:val="14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3413F"/>
    <w:rsid w:val="00054672"/>
    <w:rsid w:val="00067FA6"/>
    <w:rsid w:val="00096DAE"/>
    <w:rsid w:val="000973E4"/>
    <w:rsid w:val="000A18D9"/>
    <w:rsid w:val="000A4757"/>
    <w:rsid w:val="000A5E61"/>
    <w:rsid w:val="000B553E"/>
    <w:rsid w:val="000B6A20"/>
    <w:rsid w:val="000D40E2"/>
    <w:rsid w:val="00102673"/>
    <w:rsid w:val="001033D2"/>
    <w:rsid w:val="001307E4"/>
    <w:rsid w:val="00191528"/>
    <w:rsid w:val="0019321C"/>
    <w:rsid w:val="001B7628"/>
    <w:rsid w:val="001C7306"/>
    <w:rsid w:val="001D1066"/>
    <w:rsid w:val="001D7FC9"/>
    <w:rsid w:val="001E1F98"/>
    <w:rsid w:val="001E3ECF"/>
    <w:rsid w:val="00214293"/>
    <w:rsid w:val="002876DC"/>
    <w:rsid w:val="002C5F0C"/>
    <w:rsid w:val="002E0EE7"/>
    <w:rsid w:val="00303D9D"/>
    <w:rsid w:val="00334700"/>
    <w:rsid w:val="00350926"/>
    <w:rsid w:val="00374BB1"/>
    <w:rsid w:val="00396333"/>
    <w:rsid w:val="003A24ED"/>
    <w:rsid w:val="003A380C"/>
    <w:rsid w:val="003B754E"/>
    <w:rsid w:val="003E5685"/>
    <w:rsid w:val="003F4A14"/>
    <w:rsid w:val="003F6F2D"/>
    <w:rsid w:val="003F7C02"/>
    <w:rsid w:val="00402A54"/>
    <w:rsid w:val="00413661"/>
    <w:rsid w:val="00460B9D"/>
    <w:rsid w:val="004743C3"/>
    <w:rsid w:val="004E3FD2"/>
    <w:rsid w:val="004E6A6C"/>
    <w:rsid w:val="0050067A"/>
    <w:rsid w:val="00505DA8"/>
    <w:rsid w:val="005110CF"/>
    <w:rsid w:val="005B1CD0"/>
    <w:rsid w:val="005D013A"/>
    <w:rsid w:val="005D32BE"/>
    <w:rsid w:val="005E0B34"/>
    <w:rsid w:val="005F1C8B"/>
    <w:rsid w:val="00642A13"/>
    <w:rsid w:val="00645E6B"/>
    <w:rsid w:val="006503F8"/>
    <w:rsid w:val="00671325"/>
    <w:rsid w:val="00685C92"/>
    <w:rsid w:val="006A4A4C"/>
    <w:rsid w:val="006C5BC1"/>
    <w:rsid w:val="006D7035"/>
    <w:rsid w:val="006E1974"/>
    <w:rsid w:val="007009C4"/>
    <w:rsid w:val="00703AE1"/>
    <w:rsid w:val="007357F6"/>
    <w:rsid w:val="00751C17"/>
    <w:rsid w:val="00762BDD"/>
    <w:rsid w:val="00772868"/>
    <w:rsid w:val="007743B9"/>
    <w:rsid w:val="00774C57"/>
    <w:rsid w:val="00790D13"/>
    <w:rsid w:val="007971DF"/>
    <w:rsid w:val="007A0863"/>
    <w:rsid w:val="007A42DD"/>
    <w:rsid w:val="007A45A8"/>
    <w:rsid w:val="007B361C"/>
    <w:rsid w:val="007B3B3A"/>
    <w:rsid w:val="007C4289"/>
    <w:rsid w:val="007D45AB"/>
    <w:rsid w:val="007D568A"/>
    <w:rsid w:val="0080673F"/>
    <w:rsid w:val="008129FD"/>
    <w:rsid w:val="00820179"/>
    <w:rsid w:val="008205DC"/>
    <w:rsid w:val="00825376"/>
    <w:rsid w:val="00837310"/>
    <w:rsid w:val="0083748D"/>
    <w:rsid w:val="008401C4"/>
    <w:rsid w:val="00887B15"/>
    <w:rsid w:val="00890CF0"/>
    <w:rsid w:val="008A2B56"/>
    <w:rsid w:val="008A5E52"/>
    <w:rsid w:val="008B6A31"/>
    <w:rsid w:val="008E3396"/>
    <w:rsid w:val="008E6D44"/>
    <w:rsid w:val="00922B0A"/>
    <w:rsid w:val="009239F7"/>
    <w:rsid w:val="00936589"/>
    <w:rsid w:val="00941D6F"/>
    <w:rsid w:val="00943636"/>
    <w:rsid w:val="009811BC"/>
    <w:rsid w:val="009F4942"/>
    <w:rsid w:val="00A1251F"/>
    <w:rsid w:val="00A134F2"/>
    <w:rsid w:val="00A1380F"/>
    <w:rsid w:val="00A4530A"/>
    <w:rsid w:val="00A45B5C"/>
    <w:rsid w:val="00A61E7B"/>
    <w:rsid w:val="00A6551B"/>
    <w:rsid w:val="00A670CD"/>
    <w:rsid w:val="00AA513D"/>
    <w:rsid w:val="00AB69D0"/>
    <w:rsid w:val="00AD67EC"/>
    <w:rsid w:val="00B17A35"/>
    <w:rsid w:val="00B241E9"/>
    <w:rsid w:val="00B348DB"/>
    <w:rsid w:val="00B43CB7"/>
    <w:rsid w:val="00B56C4D"/>
    <w:rsid w:val="00B77324"/>
    <w:rsid w:val="00BB1A9E"/>
    <w:rsid w:val="00BC7535"/>
    <w:rsid w:val="00BD12B8"/>
    <w:rsid w:val="00BF659E"/>
    <w:rsid w:val="00C16D7D"/>
    <w:rsid w:val="00C17757"/>
    <w:rsid w:val="00C32235"/>
    <w:rsid w:val="00C53640"/>
    <w:rsid w:val="00C93C6F"/>
    <w:rsid w:val="00CA6ADD"/>
    <w:rsid w:val="00CD197E"/>
    <w:rsid w:val="00CF268B"/>
    <w:rsid w:val="00CF6245"/>
    <w:rsid w:val="00D1327E"/>
    <w:rsid w:val="00D476CD"/>
    <w:rsid w:val="00D478C9"/>
    <w:rsid w:val="00D64AC3"/>
    <w:rsid w:val="00D73813"/>
    <w:rsid w:val="00DB1DC2"/>
    <w:rsid w:val="00E02842"/>
    <w:rsid w:val="00E02E46"/>
    <w:rsid w:val="00E11236"/>
    <w:rsid w:val="00E4738B"/>
    <w:rsid w:val="00E53CCF"/>
    <w:rsid w:val="00E55D4C"/>
    <w:rsid w:val="00E57118"/>
    <w:rsid w:val="00E5750D"/>
    <w:rsid w:val="00E851D0"/>
    <w:rsid w:val="00E87107"/>
    <w:rsid w:val="00E94224"/>
    <w:rsid w:val="00EC4F7E"/>
    <w:rsid w:val="00F14AAD"/>
    <w:rsid w:val="00F27C15"/>
    <w:rsid w:val="00F37D0F"/>
    <w:rsid w:val="00F61DAA"/>
    <w:rsid w:val="00F62A61"/>
    <w:rsid w:val="00F72E5B"/>
    <w:rsid w:val="00F97E69"/>
    <w:rsid w:val="00FE1253"/>
    <w:rsid w:val="00FE48F3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C6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2</cp:revision>
  <cp:lastPrinted>2023-11-21T17:19:00Z</cp:lastPrinted>
  <dcterms:created xsi:type="dcterms:W3CDTF">2023-11-21T17:20:00Z</dcterms:created>
  <dcterms:modified xsi:type="dcterms:W3CDTF">2023-11-21T17:20:00Z</dcterms:modified>
</cp:coreProperties>
</file>