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E5" w:rsidRPr="00D37EE5" w:rsidRDefault="00376A89" w:rsidP="00D37EE5">
      <w:p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PN-18/2022</w:t>
      </w:r>
    </w:p>
    <w:p w:rsidR="00D37EE5" w:rsidRPr="00D37EE5" w:rsidRDefault="00D37EE5" w:rsidP="00D37EE5">
      <w:pPr>
        <w:spacing w:line="23" w:lineRule="atLeast"/>
        <w:rPr>
          <w:rFonts w:asciiTheme="minorHAnsi" w:hAnsiTheme="minorHAnsi" w:cstheme="minorHAnsi"/>
        </w:rPr>
      </w:pPr>
      <w:r w:rsidRPr="00D37EE5">
        <w:rPr>
          <w:rFonts w:asciiTheme="minorHAnsi" w:hAnsiTheme="minorHAnsi" w:cstheme="minorHAnsi"/>
        </w:rPr>
        <w:t xml:space="preserve"> </w:t>
      </w:r>
    </w:p>
    <w:p w:rsidR="00D37EE5" w:rsidRPr="00D37EE5" w:rsidRDefault="00D37EE5" w:rsidP="00D37EE5">
      <w:pPr>
        <w:spacing w:line="23" w:lineRule="atLeast"/>
        <w:ind w:left="5385" w:firstLine="195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  <w:r w:rsidRPr="00D37EE5">
        <w:rPr>
          <w:rFonts w:asciiTheme="minorHAnsi" w:hAnsiTheme="minorHAnsi" w:cstheme="minorHAnsi"/>
          <w:b/>
          <w:i/>
          <w:u w:val="single"/>
        </w:rPr>
        <w:t xml:space="preserve">Wykonawcy </w:t>
      </w:r>
    </w:p>
    <w:p w:rsidR="00D37EE5" w:rsidRPr="00D37EE5" w:rsidRDefault="00D37EE5" w:rsidP="00D37EE5">
      <w:pPr>
        <w:spacing w:line="23" w:lineRule="atLeast"/>
        <w:outlineLvl w:val="0"/>
        <w:rPr>
          <w:rFonts w:asciiTheme="minorHAnsi" w:hAnsiTheme="minorHAnsi" w:cstheme="minorHAnsi"/>
          <w:b/>
        </w:rPr>
      </w:pPr>
    </w:p>
    <w:p w:rsidR="000B41F6" w:rsidRDefault="00D37EE5" w:rsidP="00376A89">
      <w:pPr>
        <w:spacing w:line="23" w:lineRule="atLeast"/>
        <w:rPr>
          <w:rFonts w:asciiTheme="minorHAnsi" w:hAnsiTheme="minorHAnsi" w:cstheme="minorHAnsi"/>
          <w:b/>
          <w:spacing w:val="-2"/>
        </w:rPr>
      </w:pPr>
      <w:r w:rsidRPr="00D37EE5">
        <w:rPr>
          <w:rFonts w:asciiTheme="minorHAnsi" w:hAnsiTheme="minorHAnsi" w:cstheme="minorHAnsi"/>
          <w:b/>
        </w:rPr>
        <w:t>dotyczy: postępowania o udzielenie zamówienia publicznego na</w:t>
      </w:r>
      <w:r w:rsidRPr="00D37EE5">
        <w:rPr>
          <w:rFonts w:asciiTheme="minorHAnsi" w:hAnsiTheme="minorHAnsi" w:cstheme="minorHAnsi"/>
          <w:b/>
          <w:lang w:eastAsia="ar-SA"/>
        </w:rPr>
        <w:t xml:space="preserve"> </w:t>
      </w:r>
      <w:r w:rsidR="00376A89" w:rsidRPr="00376A89">
        <w:rPr>
          <w:rFonts w:asciiTheme="minorHAnsi" w:hAnsiTheme="minorHAnsi" w:cstheme="minorHAnsi"/>
          <w:b/>
          <w:spacing w:val="-2"/>
        </w:rPr>
        <w:t xml:space="preserve">przedłużenie licencji oprogramowania antywirusowego ESET </w:t>
      </w:r>
      <w:proofErr w:type="spellStart"/>
      <w:r w:rsidR="00376A89" w:rsidRPr="00376A89">
        <w:rPr>
          <w:rFonts w:asciiTheme="minorHAnsi" w:hAnsiTheme="minorHAnsi" w:cstheme="minorHAnsi"/>
          <w:b/>
          <w:spacing w:val="-2"/>
        </w:rPr>
        <w:t>Secure</w:t>
      </w:r>
      <w:proofErr w:type="spellEnd"/>
      <w:r w:rsidR="00376A89" w:rsidRPr="00376A89">
        <w:rPr>
          <w:rFonts w:asciiTheme="minorHAnsi" w:hAnsiTheme="minorHAnsi" w:cstheme="minorHAnsi"/>
          <w:b/>
          <w:spacing w:val="-2"/>
        </w:rPr>
        <w:t xml:space="preserve"> Business lub dostawa innego równoważnego systemu antywirusowego dla Kanc</w:t>
      </w:r>
      <w:r w:rsidR="00376A89">
        <w:rPr>
          <w:rFonts w:asciiTheme="minorHAnsi" w:hAnsiTheme="minorHAnsi" w:cstheme="minorHAnsi"/>
          <w:b/>
          <w:spacing w:val="-2"/>
        </w:rPr>
        <w:t>elarii Prezesa Rady Ministrów.</w:t>
      </w:r>
    </w:p>
    <w:p w:rsidR="00376A89" w:rsidRDefault="00376A89" w:rsidP="00376A89">
      <w:pPr>
        <w:spacing w:line="23" w:lineRule="atLeast"/>
        <w:rPr>
          <w:rFonts w:asciiTheme="minorHAnsi" w:hAnsiTheme="minorHAnsi" w:cstheme="minorHAnsi"/>
          <w:b/>
          <w:spacing w:val="-2"/>
        </w:rPr>
      </w:pPr>
    </w:p>
    <w:p w:rsidR="00376A89" w:rsidRPr="00376A89" w:rsidRDefault="00376A89" w:rsidP="00376A89">
      <w:pPr>
        <w:spacing w:line="23" w:lineRule="atLeast"/>
        <w:rPr>
          <w:rFonts w:asciiTheme="minorHAnsi" w:hAnsiTheme="minorHAnsi" w:cstheme="minorHAnsi"/>
          <w:b/>
          <w:spacing w:val="-2"/>
        </w:rPr>
      </w:pPr>
    </w:p>
    <w:p w:rsidR="00D37EE5" w:rsidRDefault="00376A89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W związku</w:t>
      </w:r>
      <w:r w:rsidRPr="00376A8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z faktem, że </w:t>
      </w:r>
      <w:r w:rsidRPr="00376A89">
        <w:rPr>
          <w:rFonts w:asciiTheme="minorHAnsi" w:eastAsia="Arial" w:hAnsiTheme="minorHAnsi" w:cstheme="minorHAnsi"/>
        </w:rPr>
        <w:t xml:space="preserve">w dniu 16 kwietnia br. weszła w życie ustawa z dnia 13 kwietnia 2022 r. </w:t>
      </w:r>
      <w:r w:rsidRPr="00376A89">
        <w:rPr>
          <w:rFonts w:asciiTheme="minorHAnsi" w:eastAsia="Arial" w:hAnsiTheme="minorHAnsi" w:cstheme="minorHAnsi"/>
          <w:i/>
        </w:rPr>
        <w:t>o szczególnych rozwiązaniach w zakresie przeciwdziałania wspieraniu agresji na Ukrainę oraz służących obronie bezpieczeństwa narodowego</w:t>
      </w:r>
      <w:r w:rsidRPr="00376A89">
        <w:rPr>
          <w:rFonts w:asciiTheme="minorHAnsi" w:eastAsia="Arial" w:hAnsiTheme="minorHAnsi" w:cstheme="minorHAnsi"/>
        </w:rPr>
        <w:t xml:space="preserve"> (zwanej dalej „ustawą sankcyjną”), której przepisy zobowiązują do wykluczenia z postępowań o udzielenie zamówienia publiczn</w:t>
      </w:r>
      <w:r>
        <w:rPr>
          <w:rFonts w:asciiTheme="minorHAnsi" w:eastAsia="Arial" w:hAnsiTheme="minorHAnsi" w:cstheme="minorHAnsi"/>
        </w:rPr>
        <w:t xml:space="preserve">ego wykonawców (…), wskazanych </w:t>
      </w:r>
      <w:r w:rsidRPr="00376A89">
        <w:rPr>
          <w:rFonts w:asciiTheme="minorHAnsi" w:eastAsia="Arial" w:hAnsiTheme="minorHAnsi" w:cstheme="minorHAnsi"/>
        </w:rPr>
        <w:t>w art. 7 ustawy</w:t>
      </w:r>
      <w:r>
        <w:rPr>
          <w:rFonts w:asciiTheme="minorHAnsi" w:eastAsia="Arial" w:hAnsiTheme="minorHAnsi" w:cstheme="minorHAnsi"/>
        </w:rPr>
        <w:t>, zaś zg</w:t>
      </w:r>
      <w:r w:rsidRPr="00376A89">
        <w:rPr>
          <w:rFonts w:asciiTheme="minorHAnsi" w:eastAsia="Arial" w:hAnsiTheme="minorHAnsi" w:cstheme="minorHAnsi"/>
        </w:rPr>
        <w:t xml:space="preserve">odnie z art. 22 ustawy, przepisy art. 7 oraz środek sankcyjny, polegający na wykluczeniu z postępowania o udzielenie zamówienia (…), będą miały zastosowanie również do postępowań o udzielenie zamówienia publicznego (…) wszczętych i niezakończonych do dnia wejścia w życie ustawy, </w:t>
      </w:r>
      <w:r w:rsidR="00CD4A6E" w:rsidRPr="00D37EE5">
        <w:rPr>
          <w:rFonts w:asciiTheme="minorHAnsi" w:eastAsia="Arial" w:hAnsiTheme="minorHAnsi" w:cstheme="minorHAnsi"/>
        </w:rPr>
        <w:t>Zamawiający informuje</w:t>
      </w:r>
      <w:r w:rsidR="00CD4A6E" w:rsidRPr="00D37EE5">
        <w:rPr>
          <w:rFonts w:asciiTheme="minorHAnsi" w:eastAsia="Arial" w:hAnsiTheme="minorHAnsi" w:cstheme="minorHAnsi"/>
          <w:vertAlign w:val="superscript"/>
        </w:rPr>
        <w:footnoteReference w:id="1"/>
      </w:r>
      <w:r w:rsidR="00D95A2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br/>
      </w:r>
      <w:r w:rsidR="00CD4A6E" w:rsidRPr="00D37EE5">
        <w:rPr>
          <w:rFonts w:asciiTheme="minorHAnsi" w:eastAsia="Arial" w:hAnsiTheme="minorHAnsi" w:cstheme="minorHAnsi"/>
        </w:rPr>
        <w:t>o zmianie treś</w:t>
      </w:r>
      <w:r w:rsidR="00DB171C">
        <w:rPr>
          <w:rFonts w:asciiTheme="minorHAnsi" w:eastAsia="Arial" w:hAnsiTheme="minorHAnsi" w:cstheme="minorHAnsi"/>
        </w:rPr>
        <w:t>ci S</w:t>
      </w:r>
      <w:r w:rsidR="00D37EE5" w:rsidRPr="00D37EE5">
        <w:rPr>
          <w:rFonts w:asciiTheme="minorHAnsi" w:eastAsia="Arial" w:hAnsiTheme="minorHAnsi" w:cstheme="minorHAnsi"/>
        </w:rPr>
        <w:t>WZ</w:t>
      </w:r>
      <w:r w:rsidR="00B131A6">
        <w:rPr>
          <w:rFonts w:asciiTheme="minorHAnsi" w:eastAsia="Arial" w:hAnsiTheme="minorHAnsi" w:cstheme="minorHAnsi"/>
        </w:rPr>
        <w:t xml:space="preserve"> w tym zakresie</w:t>
      </w:r>
      <w:r w:rsidR="00D95A27">
        <w:rPr>
          <w:rFonts w:asciiTheme="minorHAnsi" w:eastAsia="Arial" w:hAnsiTheme="minorHAnsi" w:cstheme="minorHAnsi"/>
        </w:rPr>
        <w:t>, tj.</w:t>
      </w:r>
      <w:r>
        <w:rPr>
          <w:rFonts w:asciiTheme="minorHAnsi" w:eastAsia="Arial" w:hAnsiTheme="minorHAnsi" w:cstheme="minorHAnsi"/>
        </w:rPr>
        <w:t>:</w:t>
      </w:r>
    </w:p>
    <w:p w:rsidR="005D19FB" w:rsidRPr="00D37EE5" w:rsidRDefault="005D19FB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B131A6" w:rsidRPr="00C76DF5" w:rsidRDefault="005D19FB" w:rsidP="00D37EE5">
      <w:pPr>
        <w:spacing w:line="23" w:lineRule="atLeast"/>
        <w:jc w:val="both"/>
        <w:rPr>
          <w:rFonts w:asciiTheme="minorHAnsi" w:eastAsia="Arial" w:hAnsiTheme="minorHAnsi" w:cstheme="minorHAnsi"/>
          <w:b/>
        </w:rPr>
      </w:pPr>
      <w:r w:rsidRPr="00C76DF5">
        <w:rPr>
          <w:rFonts w:asciiTheme="minorHAnsi" w:eastAsia="Arial" w:hAnsiTheme="minorHAnsi" w:cstheme="minorHAnsi"/>
          <w:b/>
        </w:rPr>
        <w:t>Rozdział V</w:t>
      </w:r>
      <w:r w:rsidR="00B131A6" w:rsidRPr="00C76DF5">
        <w:rPr>
          <w:rFonts w:asciiTheme="minorHAnsi" w:eastAsia="Arial" w:hAnsiTheme="minorHAnsi" w:cstheme="minorHAnsi"/>
          <w:b/>
        </w:rPr>
        <w:t>:</w:t>
      </w:r>
    </w:p>
    <w:p w:rsidR="005D19FB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C76DF5">
        <w:rPr>
          <w:rFonts w:asciiTheme="minorHAnsi" w:eastAsia="Arial" w:hAnsiTheme="minorHAnsi" w:cstheme="minorHAnsi"/>
        </w:rPr>
        <w:t>- do ustępu 2 dodano treść w brzmieniu jak w załączonej SWZ;</w:t>
      </w:r>
    </w:p>
    <w:p w:rsidR="00B131A6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B131A6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  <w:b/>
        </w:rPr>
      </w:pPr>
      <w:r w:rsidRPr="00C76DF5">
        <w:rPr>
          <w:rFonts w:asciiTheme="minorHAnsi" w:eastAsia="Arial" w:hAnsiTheme="minorHAnsi" w:cstheme="minorHAnsi"/>
          <w:b/>
        </w:rPr>
        <w:t xml:space="preserve">Rozdział </w:t>
      </w:r>
      <w:r w:rsidR="005D19FB" w:rsidRPr="00C76DF5">
        <w:rPr>
          <w:rFonts w:asciiTheme="minorHAnsi" w:eastAsia="Arial" w:hAnsiTheme="minorHAnsi" w:cstheme="minorHAnsi"/>
          <w:b/>
        </w:rPr>
        <w:t>VI</w:t>
      </w:r>
      <w:r w:rsidRPr="00C76DF5">
        <w:rPr>
          <w:rFonts w:asciiTheme="minorHAnsi" w:eastAsia="Arial" w:hAnsiTheme="minorHAnsi" w:cstheme="minorHAnsi"/>
          <w:b/>
        </w:rPr>
        <w:t>:</w:t>
      </w:r>
    </w:p>
    <w:p w:rsidR="005D19FB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C76DF5">
        <w:rPr>
          <w:rFonts w:asciiTheme="minorHAnsi" w:eastAsia="Arial" w:hAnsiTheme="minorHAnsi" w:cstheme="minorHAnsi"/>
        </w:rPr>
        <w:t>-</w:t>
      </w:r>
      <w:r w:rsidR="005D19FB" w:rsidRPr="00C76DF5">
        <w:rPr>
          <w:rFonts w:asciiTheme="minorHAnsi" w:eastAsia="Arial" w:hAnsiTheme="minorHAnsi" w:cstheme="minorHAnsi"/>
        </w:rPr>
        <w:t xml:space="preserve"> </w:t>
      </w:r>
      <w:r w:rsidRPr="00C76DF5">
        <w:rPr>
          <w:rFonts w:asciiTheme="minorHAnsi" w:eastAsia="Arial" w:hAnsiTheme="minorHAnsi" w:cstheme="minorHAnsi"/>
        </w:rPr>
        <w:t>tytuł rozdziału otrzymuje brzmienie jak w załączonej SWZ;</w:t>
      </w:r>
    </w:p>
    <w:p w:rsidR="005D19FB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C76DF5">
        <w:rPr>
          <w:rFonts w:asciiTheme="minorHAnsi" w:eastAsia="Arial" w:hAnsiTheme="minorHAnsi" w:cstheme="minorHAnsi"/>
        </w:rPr>
        <w:t>- do ustępu 1 dodano treść jak w załączonej SWZ;</w:t>
      </w:r>
    </w:p>
    <w:p w:rsidR="00B131A6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B131A6" w:rsidRPr="00C76DF5" w:rsidRDefault="00B131A6" w:rsidP="00D37EE5">
      <w:pPr>
        <w:spacing w:line="23" w:lineRule="atLeast"/>
        <w:jc w:val="both"/>
        <w:rPr>
          <w:rFonts w:asciiTheme="minorHAnsi" w:eastAsia="Arial" w:hAnsiTheme="minorHAnsi" w:cstheme="minorHAnsi"/>
          <w:b/>
        </w:rPr>
      </w:pPr>
      <w:r w:rsidRPr="00C76DF5">
        <w:rPr>
          <w:rFonts w:asciiTheme="minorHAnsi" w:eastAsia="Arial" w:hAnsiTheme="minorHAnsi" w:cstheme="minorHAnsi"/>
          <w:b/>
        </w:rPr>
        <w:t>Rozdział VII:</w:t>
      </w:r>
    </w:p>
    <w:p w:rsidR="00C76DF5" w:rsidRDefault="00C76DF5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do ustępu 1 dodano </w:t>
      </w:r>
      <w:proofErr w:type="spellStart"/>
      <w:r>
        <w:rPr>
          <w:rFonts w:asciiTheme="minorHAnsi" w:eastAsia="Arial" w:hAnsiTheme="minorHAnsi" w:cstheme="minorHAnsi"/>
        </w:rPr>
        <w:t>tiret</w:t>
      </w:r>
      <w:proofErr w:type="spellEnd"/>
      <w:r>
        <w:rPr>
          <w:rFonts w:asciiTheme="minorHAnsi" w:eastAsia="Arial" w:hAnsiTheme="minorHAnsi" w:cstheme="minorHAnsi"/>
        </w:rPr>
        <w:t xml:space="preserve"> drugi w brzmieniu jak w załączonej SWZ;</w:t>
      </w:r>
      <w:r w:rsidR="005D19FB">
        <w:rPr>
          <w:rFonts w:asciiTheme="minorHAnsi" w:eastAsia="Arial" w:hAnsiTheme="minorHAnsi" w:cstheme="minorHAnsi"/>
        </w:rPr>
        <w:t xml:space="preserve"> </w:t>
      </w:r>
    </w:p>
    <w:p w:rsidR="001708EE" w:rsidRDefault="001708EE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- zdanie pierwsze ustępu 1 stanowi </w:t>
      </w:r>
      <w:proofErr w:type="spellStart"/>
      <w:r>
        <w:rPr>
          <w:rFonts w:asciiTheme="minorHAnsi" w:eastAsia="Arial" w:hAnsiTheme="minorHAnsi" w:cstheme="minorHAnsi"/>
        </w:rPr>
        <w:t>tiret</w:t>
      </w:r>
      <w:proofErr w:type="spellEnd"/>
      <w:r>
        <w:rPr>
          <w:rFonts w:asciiTheme="minorHAnsi" w:eastAsia="Arial" w:hAnsiTheme="minorHAnsi" w:cstheme="minorHAnsi"/>
        </w:rPr>
        <w:t xml:space="preserve"> pierwszy.</w:t>
      </w:r>
    </w:p>
    <w:p w:rsidR="00C76DF5" w:rsidRDefault="00C76DF5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C76DF5" w:rsidRDefault="00C76DF5" w:rsidP="00D37EE5">
      <w:pPr>
        <w:spacing w:line="23" w:lineRule="atLeast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Rozdział VIII:</w:t>
      </w:r>
    </w:p>
    <w:p w:rsidR="00C76DF5" w:rsidRPr="00C76DF5" w:rsidRDefault="00C76DF5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C76DF5">
        <w:rPr>
          <w:rFonts w:asciiTheme="minorHAnsi" w:eastAsia="Arial" w:hAnsiTheme="minorHAnsi" w:cstheme="minorHAnsi"/>
        </w:rPr>
        <w:t xml:space="preserve">- do ustępu </w:t>
      </w:r>
      <w:r w:rsidR="001F7A16" w:rsidRPr="00C76DF5">
        <w:rPr>
          <w:rFonts w:asciiTheme="minorHAnsi" w:eastAsia="Arial" w:hAnsiTheme="minorHAnsi" w:cstheme="minorHAnsi"/>
        </w:rPr>
        <w:t xml:space="preserve">7 </w:t>
      </w:r>
      <w:r w:rsidRPr="00C76DF5">
        <w:rPr>
          <w:rFonts w:asciiTheme="minorHAnsi" w:eastAsia="Arial" w:hAnsiTheme="minorHAnsi" w:cstheme="minorHAnsi"/>
        </w:rPr>
        <w:t>dodano treść jak w załączonej SWZ;</w:t>
      </w:r>
    </w:p>
    <w:p w:rsidR="005D19FB" w:rsidRPr="00C76DF5" w:rsidRDefault="00C76DF5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C76DF5">
        <w:rPr>
          <w:rFonts w:asciiTheme="minorHAnsi" w:eastAsia="Arial" w:hAnsiTheme="minorHAnsi" w:cstheme="minorHAnsi"/>
        </w:rPr>
        <w:t xml:space="preserve">- do ustępu 6 pkt 2 dodano </w:t>
      </w:r>
      <w:proofErr w:type="spellStart"/>
      <w:r w:rsidRPr="00C76DF5">
        <w:rPr>
          <w:rFonts w:asciiTheme="minorHAnsi" w:eastAsia="Arial" w:hAnsiTheme="minorHAnsi" w:cstheme="minorHAnsi"/>
        </w:rPr>
        <w:t>ppkt</w:t>
      </w:r>
      <w:proofErr w:type="spellEnd"/>
      <w:r w:rsidRPr="00C76DF5">
        <w:rPr>
          <w:rFonts w:asciiTheme="minorHAnsi" w:eastAsia="Arial" w:hAnsiTheme="minorHAnsi" w:cstheme="minorHAnsi"/>
        </w:rPr>
        <w:t xml:space="preserve"> </w:t>
      </w:r>
      <w:r w:rsidR="001F7A16" w:rsidRPr="00C76DF5">
        <w:rPr>
          <w:rFonts w:asciiTheme="minorHAnsi" w:eastAsia="Arial" w:hAnsiTheme="minorHAnsi" w:cstheme="minorHAnsi"/>
        </w:rPr>
        <w:t>a)</w:t>
      </w:r>
      <w:r w:rsidRPr="00C76DF5">
        <w:rPr>
          <w:rFonts w:asciiTheme="minorHAnsi" w:eastAsia="Arial" w:hAnsiTheme="minorHAnsi" w:cstheme="minorHAnsi"/>
        </w:rPr>
        <w:t xml:space="preserve"> w brzmieniu jak w załączo</w:t>
      </w:r>
      <w:r w:rsidR="001708EE">
        <w:rPr>
          <w:rFonts w:asciiTheme="minorHAnsi" w:eastAsia="Arial" w:hAnsiTheme="minorHAnsi" w:cstheme="minorHAnsi"/>
        </w:rPr>
        <w:t>nej SWZ.</w:t>
      </w:r>
    </w:p>
    <w:p w:rsidR="006F1313" w:rsidRDefault="006F1313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bookmarkStart w:id="0" w:name="_GoBack"/>
      <w:bookmarkEnd w:id="0"/>
    </w:p>
    <w:p w:rsidR="00754157" w:rsidRPr="00FC26BB" w:rsidRDefault="006F1313" w:rsidP="006F1313">
      <w:pPr>
        <w:spacing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Do spisu załączników do SWZ dodano Załącznik nr </w:t>
      </w:r>
      <w:r w:rsidR="004618B9">
        <w:rPr>
          <w:rFonts w:asciiTheme="minorHAnsi" w:eastAsia="Arial" w:hAnsiTheme="minorHAnsi" w:cstheme="minorHAnsi"/>
        </w:rPr>
        <w:t>7</w:t>
      </w:r>
      <w:r>
        <w:rPr>
          <w:rFonts w:asciiTheme="minorHAnsi" w:eastAsia="Arial" w:hAnsiTheme="minorHAnsi" w:cstheme="minorHAnsi"/>
        </w:rPr>
        <w:t xml:space="preserve"> ora</w:t>
      </w:r>
      <w:r w:rsidR="004618B9">
        <w:rPr>
          <w:rFonts w:asciiTheme="minorHAnsi" w:eastAsia="Arial" w:hAnsiTheme="minorHAnsi" w:cstheme="minorHAnsi"/>
        </w:rPr>
        <w:t>z załączono wzór Załącznika nr 7</w:t>
      </w:r>
      <w:r>
        <w:rPr>
          <w:rFonts w:asciiTheme="minorHAnsi" w:eastAsia="Arial" w:hAnsiTheme="minorHAnsi" w:cstheme="minorHAnsi"/>
        </w:rPr>
        <w:t xml:space="preserve"> do SWZ.</w:t>
      </w:r>
      <w:r>
        <w:rPr>
          <w:rFonts w:asciiTheme="minorHAnsi" w:hAnsiTheme="minorHAnsi" w:cstheme="minorHAnsi"/>
        </w:rPr>
        <w:t xml:space="preserve"> </w:t>
      </w:r>
    </w:p>
    <w:sectPr w:rsidR="00754157" w:rsidRPr="00FC26BB" w:rsidSect="00DB17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417" w:bottom="1276" w:left="1417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B2" w:rsidRDefault="00FF23B2">
      <w:r>
        <w:separator/>
      </w:r>
    </w:p>
  </w:endnote>
  <w:endnote w:type="continuationSeparator" w:id="0">
    <w:p w:rsidR="00FF23B2" w:rsidRDefault="00F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16883"/>
      <w:docPartObj>
        <w:docPartGallery w:val="Page Numbers (Bottom of Page)"/>
        <w:docPartUnique/>
      </w:docPartObj>
    </w:sdtPr>
    <w:sdtEndPr/>
    <w:sdtContent>
      <w:p w:rsidR="007708F4" w:rsidRDefault="007708F4" w:rsidP="00BC2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313">
          <w:rPr>
            <w:noProof/>
          </w:rPr>
          <w:t>2</w:t>
        </w:r>
        <w:r>
          <w:fldChar w:fldCharType="end"/>
        </w:r>
      </w:p>
    </w:sdtContent>
  </w:sdt>
  <w:p w:rsidR="00537B6B" w:rsidRDefault="001708EE" w:rsidP="007D0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02926"/>
      <w:docPartObj>
        <w:docPartGallery w:val="Page Numbers (Bottom of Page)"/>
        <w:docPartUnique/>
      </w:docPartObj>
    </w:sdtPr>
    <w:sdtEndPr/>
    <w:sdtContent>
      <w:p w:rsidR="005B5D3B" w:rsidRDefault="005B5D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8EE">
          <w:rPr>
            <w:noProof/>
          </w:rPr>
          <w:t>1</w:t>
        </w:r>
        <w:r>
          <w:fldChar w:fldCharType="end"/>
        </w:r>
      </w:p>
    </w:sdtContent>
  </w:sdt>
  <w:p w:rsidR="00537B6B" w:rsidRDefault="00170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B2" w:rsidRDefault="00FF23B2">
      <w:r>
        <w:separator/>
      </w:r>
    </w:p>
  </w:footnote>
  <w:footnote w:type="continuationSeparator" w:id="0">
    <w:p w:rsidR="00FF23B2" w:rsidRDefault="00FF23B2">
      <w:r>
        <w:continuationSeparator/>
      </w:r>
    </w:p>
  </w:footnote>
  <w:footnote w:id="1">
    <w:p w:rsidR="00CD4A6E" w:rsidRDefault="00CD4A6E" w:rsidP="00CD4A6E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="00D95A27">
        <w:rPr>
          <w:rFonts w:asciiTheme="minorHAnsi" w:hAnsiTheme="minorHAnsi" w:cstheme="minorHAnsi"/>
          <w:sz w:val="20"/>
          <w:szCs w:val="20"/>
        </w:rPr>
        <w:t xml:space="preserve">a podstawie art. 286 ust. 1 </w:t>
      </w:r>
      <w:r w:rsidRPr="00CD4A6E">
        <w:rPr>
          <w:rFonts w:asciiTheme="minorHAnsi" w:hAnsiTheme="minorHAnsi" w:cstheme="minorHAnsi"/>
          <w:sz w:val="20"/>
          <w:szCs w:val="20"/>
        </w:rPr>
        <w:t xml:space="preserve">ustawy </w:t>
      </w:r>
      <w:r w:rsidR="00D95A27" w:rsidRPr="00D95A27">
        <w:rPr>
          <w:rFonts w:asciiTheme="minorHAnsi" w:hAnsiTheme="minorHAnsi" w:cstheme="minorHAnsi"/>
          <w:sz w:val="20"/>
          <w:szCs w:val="20"/>
        </w:rPr>
        <w:t>z dnia 11 września 2019 r. Prawo za</w:t>
      </w:r>
      <w:r w:rsidR="00376A89">
        <w:rPr>
          <w:rFonts w:asciiTheme="minorHAnsi" w:hAnsiTheme="minorHAnsi" w:cstheme="minorHAnsi"/>
          <w:sz w:val="20"/>
          <w:szCs w:val="20"/>
        </w:rPr>
        <w:t>mówień publicznych (Dz. U. z 2021</w:t>
      </w:r>
      <w:r w:rsidR="00D95A27" w:rsidRPr="00D95A27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76A89">
        <w:rPr>
          <w:rFonts w:asciiTheme="minorHAnsi" w:hAnsiTheme="minorHAnsi" w:cstheme="minorHAnsi"/>
          <w:sz w:val="20"/>
          <w:szCs w:val="20"/>
        </w:rPr>
        <w:t>1129</w:t>
      </w:r>
      <w:r w:rsidR="00D95A27" w:rsidRPr="00D95A27">
        <w:rPr>
          <w:rFonts w:asciiTheme="minorHAnsi" w:hAnsiTheme="minorHAnsi" w:cstheme="minorHAnsi"/>
          <w:sz w:val="20"/>
          <w:szCs w:val="20"/>
        </w:rPr>
        <w:t xml:space="preserve">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6B" w:rsidRDefault="001708EE">
    <w:pPr>
      <w:pStyle w:val="Nagwek"/>
      <w:jc w:val="right"/>
    </w:pPr>
  </w:p>
  <w:p w:rsidR="00537B6B" w:rsidRDefault="00170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88" w:rsidRDefault="000A3588">
    <w:pPr>
      <w:pStyle w:val="Nagwek"/>
    </w:pPr>
    <w:r>
      <w:rPr>
        <w:noProof/>
      </w:rPr>
      <w:drawing>
        <wp:inline distT="0" distB="0" distL="0" distR="0" wp14:anchorId="2D2DD5D7" wp14:editId="52716D40">
          <wp:extent cx="5760100" cy="174307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065" cy="1743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73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C3A7D"/>
    <w:multiLevelType w:val="hybridMultilevel"/>
    <w:tmpl w:val="10C25A94"/>
    <w:lvl w:ilvl="0" w:tplc="83B09BD8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C5643D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22DDE"/>
    <w:multiLevelType w:val="hybridMultilevel"/>
    <w:tmpl w:val="275ECCC6"/>
    <w:lvl w:ilvl="0" w:tplc="77322B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E86B46"/>
    <w:multiLevelType w:val="hybridMultilevel"/>
    <w:tmpl w:val="9C6E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74F7"/>
    <w:multiLevelType w:val="hybridMultilevel"/>
    <w:tmpl w:val="24A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77A"/>
    <w:multiLevelType w:val="hybridMultilevel"/>
    <w:tmpl w:val="B55C1A74"/>
    <w:lvl w:ilvl="0" w:tplc="57A6D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50C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333D87"/>
    <w:multiLevelType w:val="hybridMultilevel"/>
    <w:tmpl w:val="252EA062"/>
    <w:lvl w:ilvl="0" w:tplc="04150017">
      <w:start w:val="1"/>
      <w:numFmt w:val="lowerLetter"/>
      <w:lvlText w:val="%1)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F42B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AC63F6"/>
    <w:multiLevelType w:val="hybridMultilevel"/>
    <w:tmpl w:val="6610115C"/>
    <w:lvl w:ilvl="0" w:tplc="5A8AF044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5D2D1E"/>
    <w:multiLevelType w:val="multilevel"/>
    <w:tmpl w:val="022A61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9D5D8A"/>
    <w:multiLevelType w:val="hybridMultilevel"/>
    <w:tmpl w:val="0AA2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C06C4"/>
    <w:multiLevelType w:val="hybridMultilevel"/>
    <w:tmpl w:val="0192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5427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026169"/>
    <w:multiLevelType w:val="hybridMultilevel"/>
    <w:tmpl w:val="7CBEE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3A6F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5000E3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00AC5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77E6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C343CC"/>
    <w:multiLevelType w:val="hybridMultilevel"/>
    <w:tmpl w:val="8BCA66F4"/>
    <w:lvl w:ilvl="0" w:tplc="E97CC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E5567"/>
    <w:multiLevelType w:val="hybridMultilevel"/>
    <w:tmpl w:val="9D18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7290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E1217"/>
    <w:multiLevelType w:val="hybridMultilevel"/>
    <w:tmpl w:val="1654E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54259"/>
    <w:multiLevelType w:val="hybridMultilevel"/>
    <w:tmpl w:val="3134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40B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A0644C"/>
    <w:multiLevelType w:val="hybridMultilevel"/>
    <w:tmpl w:val="D3B07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3F46"/>
    <w:multiLevelType w:val="hybridMultilevel"/>
    <w:tmpl w:val="48A0B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D3E1827"/>
    <w:multiLevelType w:val="hybridMultilevel"/>
    <w:tmpl w:val="C1A8F8AE"/>
    <w:lvl w:ilvl="0" w:tplc="83B09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30"/>
  </w:num>
  <w:num w:numId="2">
    <w:abstractNumId w:val="21"/>
  </w:num>
  <w:num w:numId="3">
    <w:abstractNumId w:val="13"/>
  </w:num>
  <w:num w:numId="4">
    <w:abstractNumId w:val="19"/>
  </w:num>
  <w:num w:numId="5">
    <w:abstractNumId w:val="27"/>
  </w:num>
  <w:num w:numId="6">
    <w:abstractNumId w:val="24"/>
  </w:num>
  <w:num w:numId="7">
    <w:abstractNumId w:val="0"/>
  </w:num>
  <w:num w:numId="8">
    <w:abstractNumId w:val="22"/>
  </w:num>
  <w:num w:numId="9">
    <w:abstractNumId w:val="2"/>
  </w:num>
  <w:num w:numId="10">
    <w:abstractNumId w:val="10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3"/>
  </w:num>
  <w:num w:numId="16">
    <w:abstractNumId w:val="14"/>
  </w:num>
  <w:num w:numId="17">
    <w:abstractNumId w:val="20"/>
  </w:num>
  <w:num w:numId="18">
    <w:abstractNumId w:val="9"/>
  </w:num>
  <w:num w:numId="19">
    <w:abstractNumId w:val="16"/>
  </w:num>
  <w:num w:numId="20">
    <w:abstractNumId w:val="23"/>
  </w:num>
  <w:num w:numId="21">
    <w:abstractNumId w:val="12"/>
  </w:num>
  <w:num w:numId="22">
    <w:abstractNumId w:val="5"/>
  </w:num>
  <w:num w:numId="23">
    <w:abstractNumId w:val="15"/>
  </w:num>
  <w:num w:numId="24">
    <w:abstractNumId w:val="12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6"/>
  </w:num>
  <w:num w:numId="31">
    <w:abstractNumId w:val="1"/>
  </w:num>
  <w:num w:numId="32">
    <w:abstractNumId w:val="33"/>
  </w:num>
  <w:num w:numId="33">
    <w:abstractNumId w:val="8"/>
  </w:num>
  <w:num w:numId="34">
    <w:abstractNumId w:val="11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05"/>
    <w:rsid w:val="00037F25"/>
    <w:rsid w:val="00044EE3"/>
    <w:rsid w:val="00045F14"/>
    <w:rsid w:val="00091460"/>
    <w:rsid w:val="000A0DA2"/>
    <w:rsid w:val="000A3588"/>
    <w:rsid w:val="000A3A87"/>
    <w:rsid w:val="000B41F6"/>
    <w:rsid w:val="000B6EF5"/>
    <w:rsid w:val="00101C75"/>
    <w:rsid w:val="00114552"/>
    <w:rsid w:val="0011715D"/>
    <w:rsid w:val="00155A7D"/>
    <w:rsid w:val="00163962"/>
    <w:rsid w:val="001645DD"/>
    <w:rsid w:val="001708EE"/>
    <w:rsid w:val="00173255"/>
    <w:rsid w:val="001B1417"/>
    <w:rsid w:val="001B794F"/>
    <w:rsid w:val="001F5189"/>
    <w:rsid w:val="001F7A16"/>
    <w:rsid w:val="002125B2"/>
    <w:rsid w:val="00236EE5"/>
    <w:rsid w:val="00267D78"/>
    <w:rsid w:val="002748E9"/>
    <w:rsid w:val="00282F9C"/>
    <w:rsid w:val="00295617"/>
    <w:rsid w:val="002C088C"/>
    <w:rsid w:val="002F3E57"/>
    <w:rsid w:val="00302F13"/>
    <w:rsid w:val="00344548"/>
    <w:rsid w:val="003748E9"/>
    <w:rsid w:val="00376A89"/>
    <w:rsid w:val="003C6448"/>
    <w:rsid w:val="0042257F"/>
    <w:rsid w:val="00423CA6"/>
    <w:rsid w:val="004244C7"/>
    <w:rsid w:val="0043003C"/>
    <w:rsid w:val="00451B52"/>
    <w:rsid w:val="00454716"/>
    <w:rsid w:val="004618B9"/>
    <w:rsid w:val="0047594C"/>
    <w:rsid w:val="00487440"/>
    <w:rsid w:val="004A0DE3"/>
    <w:rsid w:val="004C0754"/>
    <w:rsid w:val="004F014A"/>
    <w:rsid w:val="0050144A"/>
    <w:rsid w:val="00501CAD"/>
    <w:rsid w:val="005049E6"/>
    <w:rsid w:val="00507ABC"/>
    <w:rsid w:val="005100FB"/>
    <w:rsid w:val="005365F4"/>
    <w:rsid w:val="00552B67"/>
    <w:rsid w:val="00564318"/>
    <w:rsid w:val="005A2CDA"/>
    <w:rsid w:val="005A5A6A"/>
    <w:rsid w:val="005B5D3B"/>
    <w:rsid w:val="005D19FB"/>
    <w:rsid w:val="006377A2"/>
    <w:rsid w:val="00647BD0"/>
    <w:rsid w:val="00683CE0"/>
    <w:rsid w:val="006A58D6"/>
    <w:rsid w:val="006B1231"/>
    <w:rsid w:val="006C36E5"/>
    <w:rsid w:val="006C5870"/>
    <w:rsid w:val="006F1313"/>
    <w:rsid w:val="007112D6"/>
    <w:rsid w:val="007318A8"/>
    <w:rsid w:val="00732905"/>
    <w:rsid w:val="00741AC3"/>
    <w:rsid w:val="00747E4E"/>
    <w:rsid w:val="00752F7A"/>
    <w:rsid w:val="00754157"/>
    <w:rsid w:val="007554CC"/>
    <w:rsid w:val="00757BC0"/>
    <w:rsid w:val="007708F4"/>
    <w:rsid w:val="007D78DB"/>
    <w:rsid w:val="007E51D1"/>
    <w:rsid w:val="007F299D"/>
    <w:rsid w:val="00814DCC"/>
    <w:rsid w:val="00826C0A"/>
    <w:rsid w:val="008320B6"/>
    <w:rsid w:val="008348B5"/>
    <w:rsid w:val="00874714"/>
    <w:rsid w:val="00894CF3"/>
    <w:rsid w:val="008971CC"/>
    <w:rsid w:val="00904E79"/>
    <w:rsid w:val="009376A3"/>
    <w:rsid w:val="0094405B"/>
    <w:rsid w:val="00A06E9E"/>
    <w:rsid w:val="00A52D2F"/>
    <w:rsid w:val="00A94864"/>
    <w:rsid w:val="00AE444E"/>
    <w:rsid w:val="00B131A6"/>
    <w:rsid w:val="00B525C2"/>
    <w:rsid w:val="00B64983"/>
    <w:rsid w:val="00BB0566"/>
    <w:rsid w:val="00BB3F36"/>
    <w:rsid w:val="00BC2F09"/>
    <w:rsid w:val="00BF3D21"/>
    <w:rsid w:val="00C00A72"/>
    <w:rsid w:val="00C01DCD"/>
    <w:rsid w:val="00C43EC1"/>
    <w:rsid w:val="00C54358"/>
    <w:rsid w:val="00C544AE"/>
    <w:rsid w:val="00C639F7"/>
    <w:rsid w:val="00C76DF5"/>
    <w:rsid w:val="00CD4A6E"/>
    <w:rsid w:val="00D077A8"/>
    <w:rsid w:val="00D37EE5"/>
    <w:rsid w:val="00D71C1C"/>
    <w:rsid w:val="00D95A27"/>
    <w:rsid w:val="00DA7DE3"/>
    <w:rsid w:val="00DB171C"/>
    <w:rsid w:val="00DF2F8E"/>
    <w:rsid w:val="00DF433F"/>
    <w:rsid w:val="00E001BB"/>
    <w:rsid w:val="00E246F9"/>
    <w:rsid w:val="00E3452C"/>
    <w:rsid w:val="00EA6F75"/>
    <w:rsid w:val="00EB2847"/>
    <w:rsid w:val="00ED14B6"/>
    <w:rsid w:val="00ED5042"/>
    <w:rsid w:val="00F017A1"/>
    <w:rsid w:val="00F05FDA"/>
    <w:rsid w:val="00F8225F"/>
    <w:rsid w:val="00F82569"/>
    <w:rsid w:val="00F9673F"/>
    <w:rsid w:val="00FA4EEC"/>
    <w:rsid w:val="00FA6014"/>
    <w:rsid w:val="00FA6432"/>
    <w:rsid w:val="00FC26BB"/>
    <w:rsid w:val="00FC6022"/>
    <w:rsid w:val="00FD3350"/>
    <w:rsid w:val="00FF2399"/>
    <w:rsid w:val="00FF23B2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8F0E56E"/>
  <w15:chartTrackingRefBased/>
  <w15:docId w15:val="{3DF97B04-FE05-421C-99EF-B1CF4C3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732905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32905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B525C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25C2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832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xmsonormal">
    <w:name w:val="x_msonormal"/>
    <w:basedOn w:val="Normalny"/>
    <w:rsid w:val="007318A8"/>
    <w:rPr>
      <w:rFonts w:eastAsiaTheme="minorHAnsi"/>
    </w:rPr>
  </w:style>
  <w:style w:type="paragraph" w:customStyle="1" w:styleId="xmsolistparagraph">
    <w:name w:val="x_msolistparagraph"/>
    <w:basedOn w:val="Normalny"/>
    <w:rsid w:val="007318A8"/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unhideWhenUsed/>
    <w:rsid w:val="00741A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AC3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814D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Akapitzlist1">
    <w:name w:val="Akapit z listą1"/>
    <w:basedOn w:val="Normalny"/>
    <w:rsid w:val="00814DCC"/>
    <w:pPr>
      <w:ind w:left="708"/>
    </w:pPr>
    <w:rPr>
      <w:rFonts w:eastAsiaTheme="minorHAnsi"/>
      <w:kern w:val="3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14B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D14B6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BC2F09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F8225F"/>
    <w:rPr>
      <w:rFonts w:eastAsiaTheme="minorHAnsi"/>
      <w:kern w:val="3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225F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8225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06E9E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A06E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06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BA8E-060F-4450-A387-0BE20906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39</cp:revision>
  <cp:lastPrinted>2019-08-08T13:45:00Z</cp:lastPrinted>
  <dcterms:created xsi:type="dcterms:W3CDTF">2019-03-28T14:52:00Z</dcterms:created>
  <dcterms:modified xsi:type="dcterms:W3CDTF">2022-04-21T12:42:00Z</dcterms:modified>
</cp:coreProperties>
</file>