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24A" w:rsidRPr="00AA2A30" w:rsidRDefault="00E0224A" w:rsidP="00957F49">
      <w:pPr>
        <w:jc w:val="center"/>
        <w:rPr>
          <w:bCs/>
          <w:color w:val="000000"/>
          <w:sz w:val="22"/>
          <w:szCs w:val="22"/>
        </w:rPr>
      </w:pPr>
      <w:r w:rsidRPr="00AA2A30">
        <w:rPr>
          <w:bCs/>
          <w:color w:val="000000"/>
          <w:sz w:val="22"/>
          <w:szCs w:val="22"/>
        </w:rPr>
        <w:t>Umowa dzierżawy</w:t>
      </w:r>
      <w:r w:rsidRPr="00AA2A30">
        <w:rPr>
          <w:rFonts w:eastAsia="Arial"/>
          <w:bCs/>
          <w:color w:val="000000"/>
          <w:sz w:val="22"/>
          <w:szCs w:val="22"/>
        </w:rPr>
        <w:t xml:space="preserve"> </w:t>
      </w:r>
      <w:r w:rsidRPr="00AA2A30">
        <w:rPr>
          <w:bCs/>
          <w:color w:val="000000"/>
          <w:sz w:val="22"/>
          <w:szCs w:val="22"/>
        </w:rPr>
        <w:t xml:space="preserve">gruntów zarządzanych przez </w:t>
      </w:r>
    </w:p>
    <w:p w:rsidR="00E0224A" w:rsidRPr="00AA2A30" w:rsidRDefault="00E0224A" w:rsidP="00957F49">
      <w:pPr>
        <w:jc w:val="center"/>
        <w:rPr>
          <w:bCs/>
          <w:color w:val="000000"/>
          <w:sz w:val="22"/>
          <w:szCs w:val="22"/>
        </w:rPr>
      </w:pPr>
      <w:r w:rsidRPr="00AA2A30">
        <w:rPr>
          <w:bCs/>
          <w:color w:val="000000"/>
          <w:sz w:val="22"/>
          <w:szCs w:val="22"/>
        </w:rPr>
        <w:t xml:space="preserve">Państwowe Gospodarstwo Leśne Lasy Państwowe Nadleśnictwo Bytnica </w:t>
      </w:r>
    </w:p>
    <w:p w:rsidR="00E0224A" w:rsidRPr="00AA2A30" w:rsidRDefault="00E0224A" w:rsidP="00957F49">
      <w:pPr>
        <w:jc w:val="center"/>
        <w:rPr>
          <w:bCs/>
          <w:color w:val="000000"/>
          <w:sz w:val="22"/>
          <w:szCs w:val="22"/>
        </w:rPr>
      </w:pPr>
      <w:r w:rsidRPr="00AA2A30">
        <w:rPr>
          <w:bCs/>
          <w:color w:val="000000"/>
          <w:sz w:val="22"/>
          <w:szCs w:val="22"/>
        </w:rPr>
        <w:t>nr UD-202</w:t>
      </w:r>
      <w:r w:rsidR="00EB2935">
        <w:rPr>
          <w:bCs/>
          <w:color w:val="000000"/>
          <w:sz w:val="22"/>
          <w:szCs w:val="22"/>
        </w:rPr>
        <w:t>6</w:t>
      </w:r>
      <w:r w:rsidRPr="00AA2A30">
        <w:rPr>
          <w:bCs/>
          <w:color w:val="000000"/>
          <w:sz w:val="22"/>
          <w:szCs w:val="22"/>
        </w:rPr>
        <w:t xml:space="preserve">- </w:t>
      </w:r>
      <w:r w:rsidR="00AA2D8A">
        <w:rPr>
          <w:bCs/>
          <w:color w:val="000000"/>
          <w:sz w:val="22"/>
          <w:szCs w:val="22"/>
        </w:rPr>
        <w:t>xxx</w:t>
      </w:r>
    </w:p>
    <w:p w:rsidR="00E0224A" w:rsidRPr="00AA2A30" w:rsidRDefault="00E0224A" w:rsidP="00E0224A">
      <w:pPr>
        <w:spacing w:line="312" w:lineRule="auto"/>
        <w:jc w:val="center"/>
        <w:rPr>
          <w:sz w:val="22"/>
          <w:szCs w:val="22"/>
        </w:rPr>
      </w:pPr>
    </w:p>
    <w:p w:rsidR="00E0224A" w:rsidRPr="00AA2A30" w:rsidRDefault="00E0224A" w:rsidP="00E0224A">
      <w:pPr>
        <w:spacing w:line="252" w:lineRule="auto"/>
        <w:jc w:val="both"/>
        <w:rPr>
          <w:sz w:val="22"/>
          <w:szCs w:val="22"/>
        </w:rPr>
      </w:pPr>
      <w:r w:rsidRPr="00AA2A30">
        <w:rPr>
          <w:color w:val="000000"/>
          <w:sz w:val="22"/>
          <w:szCs w:val="22"/>
        </w:rPr>
        <w:t>zawarta w Bytnicy dnia</w:t>
      </w:r>
      <w:r w:rsidR="001121D3">
        <w:rPr>
          <w:color w:val="000000"/>
          <w:sz w:val="22"/>
          <w:szCs w:val="22"/>
        </w:rPr>
        <w:t xml:space="preserve"> </w:t>
      </w:r>
      <w:proofErr w:type="spellStart"/>
      <w:r w:rsidR="00AA2D8A">
        <w:rPr>
          <w:color w:val="000000"/>
          <w:sz w:val="22"/>
          <w:szCs w:val="22"/>
        </w:rPr>
        <w:t>xxxxxx</w:t>
      </w:r>
      <w:proofErr w:type="spellEnd"/>
      <w:r w:rsidR="0027582B">
        <w:rPr>
          <w:sz w:val="22"/>
          <w:szCs w:val="22"/>
        </w:rPr>
        <w:t xml:space="preserve"> 202</w:t>
      </w:r>
      <w:r w:rsidR="00EB2935">
        <w:rPr>
          <w:sz w:val="22"/>
          <w:szCs w:val="22"/>
        </w:rPr>
        <w:t>6</w:t>
      </w:r>
      <w:r w:rsidRPr="00AA2A30">
        <w:rPr>
          <w:color w:val="000000"/>
          <w:sz w:val="22"/>
          <w:szCs w:val="22"/>
        </w:rPr>
        <w:t xml:space="preserve"> roku pomiędzy:</w:t>
      </w:r>
    </w:p>
    <w:p w:rsidR="00F654AF" w:rsidRPr="00AA2A30" w:rsidRDefault="00E0224A" w:rsidP="00E0224A">
      <w:pPr>
        <w:pStyle w:val="Default"/>
        <w:spacing w:line="25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A2A30">
        <w:rPr>
          <w:rFonts w:ascii="Times New Roman" w:hAnsi="Times New Roman" w:cs="Times New Roman"/>
          <w:bCs/>
          <w:sz w:val="22"/>
          <w:szCs w:val="22"/>
        </w:rPr>
        <w:t xml:space="preserve">Skarbem Państwa – Państwowym Gospodarstwem Leśnym Lasy Państwowe – Nadleśnictwem Bytnica z siedzibą w Bytnicy, Bytnica 160, 66-630 Bytnica, </w:t>
      </w:r>
      <w:r w:rsidRPr="00AA2A30">
        <w:rPr>
          <w:rFonts w:ascii="Times New Roman" w:hAnsi="Times New Roman" w:cs="Times New Roman"/>
          <w:sz w:val="22"/>
          <w:szCs w:val="22"/>
        </w:rPr>
        <w:t>NIP 926-10-13-331, Regon 970495074, zwanym w dalszej części umowy „Wydzierżawiającym”,</w:t>
      </w:r>
    </w:p>
    <w:p w:rsidR="00E0224A" w:rsidRPr="00AA2A30" w:rsidRDefault="00E0224A" w:rsidP="00E0224A">
      <w:pPr>
        <w:pStyle w:val="Default"/>
        <w:spacing w:line="25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A2A30">
        <w:rPr>
          <w:rFonts w:ascii="Times New Roman" w:hAnsi="Times New Roman" w:cs="Times New Roman"/>
          <w:sz w:val="22"/>
          <w:szCs w:val="22"/>
        </w:rPr>
        <w:t xml:space="preserve">reprezentowanym przez Nadleśniczego </w:t>
      </w:r>
      <w:r w:rsidR="00F654AF" w:rsidRPr="00AA2A30">
        <w:rPr>
          <w:rFonts w:ascii="Times New Roman" w:hAnsi="Times New Roman" w:cs="Times New Roman"/>
          <w:sz w:val="22"/>
          <w:szCs w:val="22"/>
        </w:rPr>
        <w:t xml:space="preserve">– </w:t>
      </w:r>
      <w:r w:rsidR="00EB2935">
        <w:rPr>
          <w:rFonts w:ascii="Times New Roman" w:hAnsi="Times New Roman" w:cs="Times New Roman"/>
          <w:sz w:val="22"/>
          <w:szCs w:val="22"/>
        </w:rPr>
        <w:t xml:space="preserve">Krzysztofa </w:t>
      </w:r>
      <w:proofErr w:type="spellStart"/>
      <w:r w:rsidR="00EB2935">
        <w:rPr>
          <w:rFonts w:ascii="Times New Roman" w:hAnsi="Times New Roman" w:cs="Times New Roman"/>
          <w:sz w:val="22"/>
          <w:szCs w:val="22"/>
        </w:rPr>
        <w:t>Miazgowicz</w:t>
      </w:r>
      <w:proofErr w:type="spellEnd"/>
      <w:r w:rsidRPr="00AA2A30">
        <w:rPr>
          <w:rFonts w:ascii="Times New Roman" w:hAnsi="Times New Roman" w:cs="Times New Roman"/>
          <w:sz w:val="22"/>
          <w:szCs w:val="22"/>
        </w:rPr>
        <w:t>, działającym za uprzednią zgodą Dyrektora Regionalnej Dyrekcji Lasów Państwowych w Zielonej Górze,</w:t>
      </w:r>
    </w:p>
    <w:p w:rsidR="00E0224A" w:rsidRPr="00AA2A30" w:rsidRDefault="00E0224A" w:rsidP="00E0224A">
      <w:pPr>
        <w:spacing w:line="252" w:lineRule="auto"/>
        <w:jc w:val="both"/>
        <w:rPr>
          <w:sz w:val="22"/>
          <w:szCs w:val="22"/>
        </w:rPr>
      </w:pPr>
      <w:r w:rsidRPr="00AA2A30">
        <w:rPr>
          <w:color w:val="000000"/>
          <w:sz w:val="22"/>
          <w:szCs w:val="22"/>
        </w:rPr>
        <w:t>a</w:t>
      </w:r>
    </w:p>
    <w:p w:rsidR="0027582B" w:rsidRPr="00CE6B86" w:rsidRDefault="000C5945" w:rsidP="0027582B">
      <w:r>
        <w:t>……………………………….</w:t>
      </w:r>
      <w:r w:rsidR="00EB2935">
        <w:t>.</w:t>
      </w:r>
    </w:p>
    <w:p w:rsidR="00E0224A" w:rsidRPr="00AA2A30" w:rsidRDefault="005B1A8B" w:rsidP="00CA2752">
      <w:pPr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 </w:t>
      </w:r>
    </w:p>
    <w:p w:rsidR="00E0224A" w:rsidRPr="00AA2A30" w:rsidRDefault="00E0224A" w:rsidP="00E0224A">
      <w:pPr>
        <w:spacing w:line="252" w:lineRule="auto"/>
        <w:jc w:val="both"/>
        <w:rPr>
          <w:i/>
          <w:color w:val="000000"/>
          <w:sz w:val="22"/>
          <w:szCs w:val="22"/>
        </w:rPr>
      </w:pPr>
      <w:r w:rsidRPr="00AA2A30">
        <w:rPr>
          <w:color w:val="000000"/>
          <w:sz w:val="22"/>
          <w:szCs w:val="22"/>
        </w:rPr>
        <w:t>zwan</w:t>
      </w:r>
      <w:r w:rsidR="00234DF4">
        <w:rPr>
          <w:color w:val="000000"/>
          <w:sz w:val="22"/>
          <w:szCs w:val="22"/>
        </w:rPr>
        <w:t>ym</w:t>
      </w:r>
      <w:r w:rsidRPr="00AA2A30">
        <w:rPr>
          <w:color w:val="000000"/>
          <w:sz w:val="22"/>
          <w:szCs w:val="22"/>
        </w:rPr>
        <w:t xml:space="preserve"> w d</w:t>
      </w:r>
      <w:r w:rsidR="00CA2752" w:rsidRPr="00AA2A30">
        <w:rPr>
          <w:color w:val="000000"/>
          <w:sz w:val="22"/>
          <w:szCs w:val="22"/>
        </w:rPr>
        <w:t>alszej części umowy „</w:t>
      </w:r>
      <w:r w:rsidR="00CA2752" w:rsidRPr="00AA2A30">
        <w:rPr>
          <w:sz w:val="22"/>
          <w:szCs w:val="22"/>
        </w:rPr>
        <w:t>Dzierżawc</w:t>
      </w:r>
      <w:r w:rsidR="005B1A8B">
        <w:rPr>
          <w:sz w:val="22"/>
          <w:szCs w:val="22"/>
        </w:rPr>
        <w:t>ą</w:t>
      </w:r>
      <w:r w:rsidRPr="00AA2A30">
        <w:rPr>
          <w:sz w:val="22"/>
          <w:szCs w:val="22"/>
        </w:rPr>
        <w:t>”</w:t>
      </w:r>
    </w:p>
    <w:p w:rsidR="000E3782" w:rsidRDefault="000E3782" w:rsidP="000E3782">
      <w:pPr>
        <w:spacing w:line="252" w:lineRule="auto"/>
        <w:jc w:val="both"/>
        <w:rPr>
          <w:color w:val="000000"/>
          <w:sz w:val="22"/>
          <w:szCs w:val="22"/>
        </w:rPr>
      </w:pPr>
    </w:p>
    <w:p w:rsidR="000E3782" w:rsidRDefault="000E3782" w:rsidP="000E3782">
      <w:pPr>
        <w:spacing w:line="252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zwanych dalej Stronami</w:t>
      </w:r>
    </w:p>
    <w:p w:rsidR="00E0224A" w:rsidRPr="00AA2A30" w:rsidRDefault="00E0224A" w:rsidP="00E0224A">
      <w:pPr>
        <w:spacing w:line="252" w:lineRule="auto"/>
        <w:jc w:val="both"/>
        <w:rPr>
          <w:color w:val="000000"/>
          <w:sz w:val="22"/>
          <w:szCs w:val="22"/>
        </w:rPr>
      </w:pPr>
    </w:p>
    <w:p w:rsidR="00E0224A" w:rsidRPr="00AA2A30" w:rsidRDefault="00E0224A" w:rsidP="00E0224A">
      <w:pPr>
        <w:spacing w:line="252" w:lineRule="auto"/>
        <w:jc w:val="center"/>
        <w:rPr>
          <w:color w:val="000000"/>
          <w:sz w:val="22"/>
          <w:szCs w:val="22"/>
        </w:rPr>
      </w:pPr>
      <w:r w:rsidRPr="00AA2A30">
        <w:rPr>
          <w:color w:val="000000"/>
          <w:sz w:val="22"/>
          <w:szCs w:val="22"/>
        </w:rPr>
        <w:t>§ 1</w:t>
      </w:r>
    </w:p>
    <w:p w:rsidR="00E0224A" w:rsidRPr="00AA2A30" w:rsidRDefault="00E0224A" w:rsidP="00E0224A">
      <w:pPr>
        <w:numPr>
          <w:ilvl w:val="0"/>
          <w:numId w:val="2"/>
        </w:numPr>
        <w:suppressAutoHyphens/>
        <w:spacing w:line="252" w:lineRule="auto"/>
        <w:ind w:left="284" w:hanging="284"/>
        <w:jc w:val="both"/>
        <w:rPr>
          <w:sz w:val="22"/>
          <w:szCs w:val="22"/>
        </w:rPr>
      </w:pPr>
      <w:r w:rsidRPr="00AA2A30">
        <w:rPr>
          <w:color w:val="000000"/>
          <w:sz w:val="22"/>
          <w:szCs w:val="22"/>
        </w:rPr>
        <w:t>Wydzierżawiający oświadcza, że jest zarządcą gruntów stanowiących własność Skarbu Państwa w zarządzie Nadleśnictwa Bytnica stanowiącego:</w:t>
      </w:r>
    </w:p>
    <w:p w:rsidR="00E0224A" w:rsidRDefault="00E0224A" w:rsidP="00E0224A">
      <w:pPr>
        <w:suppressAutoHyphens/>
        <w:spacing w:line="252" w:lineRule="auto"/>
        <w:ind w:left="284"/>
        <w:jc w:val="both"/>
        <w:rPr>
          <w:sz w:val="22"/>
          <w:szCs w:val="22"/>
        </w:rPr>
      </w:pPr>
    </w:p>
    <w:tbl>
      <w:tblPr>
        <w:tblW w:w="7229" w:type="dxa"/>
        <w:jc w:val="center"/>
        <w:tblInd w:w="1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76"/>
        <w:gridCol w:w="4753"/>
      </w:tblGrid>
      <w:tr w:rsidR="005B1A8B" w:rsidRPr="005B1A8B" w:rsidTr="00CF4BC5">
        <w:trPr>
          <w:jc w:val="center"/>
        </w:trPr>
        <w:tc>
          <w:tcPr>
            <w:tcW w:w="2476" w:type="dxa"/>
          </w:tcPr>
          <w:p w:rsidR="005B1A8B" w:rsidRPr="005B1A8B" w:rsidRDefault="005B1A8B" w:rsidP="00EF55A5">
            <w:pPr>
              <w:pStyle w:val="Nagwek1"/>
              <w:ind w:firstLine="0"/>
              <w:jc w:val="both"/>
              <w:rPr>
                <w:b w:val="0"/>
                <w:sz w:val="22"/>
              </w:rPr>
            </w:pPr>
            <w:r w:rsidRPr="005B1A8B">
              <w:rPr>
                <w:b w:val="0"/>
                <w:sz w:val="22"/>
                <w:szCs w:val="22"/>
              </w:rPr>
              <w:t>Gmina</w:t>
            </w:r>
          </w:p>
        </w:tc>
        <w:tc>
          <w:tcPr>
            <w:tcW w:w="4753" w:type="dxa"/>
          </w:tcPr>
          <w:p w:rsidR="005B1A8B" w:rsidRPr="005B1A8B" w:rsidRDefault="00EB2935" w:rsidP="00EF55A5">
            <w:pPr>
              <w:pStyle w:val="Nagwek1"/>
              <w:ind w:firstLine="0"/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Bytnica</w:t>
            </w:r>
          </w:p>
        </w:tc>
      </w:tr>
      <w:tr w:rsidR="005B1A8B" w:rsidRPr="005B1A8B" w:rsidTr="00CF4BC5">
        <w:trPr>
          <w:jc w:val="center"/>
        </w:trPr>
        <w:tc>
          <w:tcPr>
            <w:tcW w:w="2476" w:type="dxa"/>
          </w:tcPr>
          <w:p w:rsidR="005B1A8B" w:rsidRPr="005B1A8B" w:rsidRDefault="005B1A8B" w:rsidP="00EF55A5">
            <w:pPr>
              <w:pStyle w:val="Nagwek1"/>
              <w:ind w:firstLine="0"/>
              <w:jc w:val="both"/>
              <w:rPr>
                <w:b w:val="0"/>
                <w:sz w:val="22"/>
              </w:rPr>
            </w:pPr>
            <w:r w:rsidRPr="005B1A8B">
              <w:rPr>
                <w:b w:val="0"/>
                <w:sz w:val="22"/>
                <w:szCs w:val="22"/>
              </w:rPr>
              <w:t>Obręb ewidencyjny</w:t>
            </w:r>
          </w:p>
        </w:tc>
        <w:tc>
          <w:tcPr>
            <w:tcW w:w="4753" w:type="dxa"/>
          </w:tcPr>
          <w:p w:rsidR="005B1A8B" w:rsidRPr="005B1A8B" w:rsidRDefault="00EB2935" w:rsidP="00EF55A5">
            <w:pPr>
              <w:jc w:val="center"/>
            </w:pPr>
            <w:r>
              <w:t>Grabin</w:t>
            </w:r>
          </w:p>
        </w:tc>
      </w:tr>
      <w:tr w:rsidR="005B1A8B" w:rsidRPr="005B1A8B" w:rsidTr="00CF4BC5">
        <w:trPr>
          <w:jc w:val="center"/>
        </w:trPr>
        <w:tc>
          <w:tcPr>
            <w:tcW w:w="2476" w:type="dxa"/>
          </w:tcPr>
          <w:p w:rsidR="005B1A8B" w:rsidRPr="005B1A8B" w:rsidRDefault="005B1A8B" w:rsidP="00EF55A5">
            <w:pPr>
              <w:pStyle w:val="Nagwek1"/>
              <w:ind w:firstLine="0"/>
              <w:jc w:val="both"/>
              <w:rPr>
                <w:b w:val="0"/>
                <w:sz w:val="22"/>
              </w:rPr>
            </w:pPr>
            <w:r w:rsidRPr="005B1A8B">
              <w:rPr>
                <w:b w:val="0"/>
                <w:sz w:val="22"/>
                <w:szCs w:val="22"/>
              </w:rPr>
              <w:t>Obręb leśny</w:t>
            </w:r>
          </w:p>
        </w:tc>
        <w:tc>
          <w:tcPr>
            <w:tcW w:w="4753" w:type="dxa"/>
          </w:tcPr>
          <w:p w:rsidR="005B1A8B" w:rsidRPr="005B1A8B" w:rsidRDefault="00EB2935" w:rsidP="00EF55A5">
            <w:pPr>
              <w:jc w:val="center"/>
            </w:pPr>
            <w:r>
              <w:t>Grabina</w:t>
            </w:r>
          </w:p>
        </w:tc>
      </w:tr>
      <w:tr w:rsidR="005B1A8B" w:rsidRPr="005B1A8B" w:rsidTr="00CF4BC5">
        <w:trPr>
          <w:jc w:val="center"/>
        </w:trPr>
        <w:tc>
          <w:tcPr>
            <w:tcW w:w="2476" w:type="dxa"/>
          </w:tcPr>
          <w:p w:rsidR="005B1A8B" w:rsidRPr="005B1A8B" w:rsidRDefault="005B1A8B" w:rsidP="00EF55A5">
            <w:r w:rsidRPr="005B1A8B">
              <w:rPr>
                <w:sz w:val="22"/>
                <w:szCs w:val="22"/>
              </w:rPr>
              <w:t xml:space="preserve">Leśnictwo           </w:t>
            </w:r>
          </w:p>
        </w:tc>
        <w:tc>
          <w:tcPr>
            <w:tcW w:w="4753" w:type="dxa"/>
          </w:tcPr>
          <w:p w:rsidR="005B1A8B" w:rsidRPr="005B1A8B" w:rsidRDefault="00EB2935" w:rsidP="00EF55A5">
            <w:pPr>
              <w:jc w:val="center"/>
            </w:pPr>
            <w:r>
              <w:t>Szklarka</w:t>
            </w:r>
          </w:p>
        </w:tc>
      </w:tr>
      <w:tr w:rsidR="00EB2935" w:rsidRPr="005B1A8B" w:rsidTr="00D16BB6">
        <w:trPr>
          <w:jc w:val="center"/>
        </w:trPr>
        <w:tc>
          <w:tcPr>
            <w:tcW w:w="2476" w:type="dxa"/>
          </w:tcPr>
          <w:p w:rsidR="00EB2935" w:rsidRPr="005B1A8B" w:rsidRDefault="00EB2935" w:rsidP="00EF55A5">
            <w:r w:rsidRPr="005B1A8B">
              <w:rPr>
                <w:sz w:val="22"/>
                <w:szCs w:val="22"/>
              </w:rPr>
              <w:t>Oddział i pododdział:</w:t>
            </w:r>
          </w:p>
        </w:tc>
        <w:tc>
          <w:tcPr>
            <w:tcW w:w="4753" w:type="dxa"/>
          </w:tcPr>
          <w:p w:rsidR="00EB2935" w:rsidRPr="005B1A8B" w:rsidRDefault="000C5945" w:rsidP="00EF55A5">
            <w:pPr>
              <w:jc w:val="center"/>
            </w:pPr>
            <w:r>
              <w:t>36 g</w:t>
            </w:r>
          </w:p>
        </w:tc>
      </w:tr>
      <w:tr w:rsidR="00EB2935" w:rsidRPr="005B1A8B" w:rsidTr="00D77BE9">
        <w:trPr>
          <w:jc w:val="center"/>
        </w:trPr>
        <w:tc>
          <w:tcPr>
            <w:tcW w:w="2476" w:type="dxa"/>
          </w:tcPr>
          <w:p w:rsidR="00EB2935" w:rsidRPr="005B1A8B" w:rsidRDefault="00EB2935" w:rsidP="00EF55A5">
            <w:r w:rsidRPr="005B1A8B">
              <w:rPr>
                <w:sz w:val="22"/>
                <w:szCs w:val="22"/>
              </w:rPr>
              <w:t xml:space="preserve">Działka </w:t>
            </w:r>
          </w:p>
        </w:tc>
        <w:tc>
          <w:tcPr>
            <w:tcW w:w="4753" w:type="dxa"/>
          </w:tcPr>
          <w:p w:rsidR="00EB2935" w:rsidRPr="005B1A8B" w:rsidRDefault="000C5945" w:rsidP="00EF55A5">
            <w:pPr>
              <w:jc w:val="center"/>
            </w:pPr>
            <w:r>
              <w:t>36/18</w:t>
            </w:r>
          </w:p>
        </w:tc>
      </w:tr>
      <w:tr w:rsidR="00EB2935" w:rsidRPr="005B1A8B" w:rsidTr="00327544">
        <w:trPr>
          <w:jc w:val="center"/>
        </w:trPr>
        <w:tc>
          <w:tcPr>
            <w:tcW w:w="2476" w:type="dxa"/>
          </w:tcPr>
          <w:p w:rsidR="00EB2935" w:rsidRPr="005B1A8B" w:rsidRDefault="00EB2935" w:rsidP="00EF55A5">
            <w:r w:rsidRPr="005B1A8B">
              <w:rPr>
                <w:sz w:val="22"/>
                <w:szCs w:val="22"/>
              </w:rPr>
              <w:t>Powierzchnia w ha</w:t>
            </w:r>
          </w:p>
        </w:tc>
        <w:tc>
          <w:tcPr>
            <w:tcW w:w="4753" w:type="dxa"/>
          </w:tcPr>
          <w:p w:rsidR="00EB2935" w:rsidRPr="005B1A8B" w:rsidRDefault="00BF25E1" w:rsidP="000C5945">
            <w:pPr>
              <w:jc w:val="center"/>
            </w:pPr>
            <w:r>
              <w:t>0,</w:t>
            </w:r>
            <w:r w:rsidR="000C5945">
              <w:t>04</w:t>
            </w:r>
            <w:r>
              <w:t>00</w:t>
            </w:r>
          </w:p>
        </w:tc>
      </w:tr>
      <w:tr w:rsidR="00EB2935" w:rsidRPr="005B1A8B" w:rsidTr="00170D77">
        <w:trPr>
          <w:trHeight w:val="514"/>
          <w:jc w:val="center"/>
        </w:trPr>
        <w:tc>
          <w:tcPr>
            <w:tcW w:w="2476" w:type="dxa"/>
          </w:tcPr>
          <w:p w:rsidR="00EB2935" w:rsidRPr="005B1A8B" w:rsidRDefault="00EB2935" w:rsidP="00EF55A5">
            <w:r w:rsidRPr="005B1A8B">
              <w:rPr>
                <w:sz w:val="22"/>
                <w:szCs w:val="22"/>
              </w:rPr>
              <w:t>Użytek</w:t>
            </w:r>
          </w:p>
          <w:p w:rsidR="00EB2935" w:rsidRPr="005B1A8B" w:rsidRDefault="00EB2935" w:rsidP="00EF55A5">
            <w:r w:rsidRPr="005B1A8B">
              <w:rPr>
                <w:sz w:val="22"/>
                <w:szCs w:val="22"/>
              </w:rPr>
              <w:t xml:space="preserve">Klasy gleb: </w:t>
            </w:r>
          </w:p>
        </w:tc>
        <w:tc>
          <w:tcPr>
            <w:tcW w:w="4753" w:type="dxa"/>
          </w:tcPr>
          <w:p w:rsidR="0077351D" w:rsidRDefault="00BF25E1" w:rsidP="00CF4BC5">
            <w:pPr>
              <w:jc w:val="center"/>
            </w:pPr>
            <w:r>
              <w:t xml:space="preserve">R </w:t>
            </w:r>
          </w:p>
          <w:p w:rsidR="00EB2935" w:rsidRPr="005B1A8B" w:rsidRDefault="00BF25E1" w:rsidP="00CF4BC5">
            <w:pPr>
              <w:jc w:val="center"/>
            </w:pPr>
            <w:r>
              <w:t>V</w:t>
            </w:r>
          </w:p>
        </w:tc>
      </w:tr>
      <w:tr w:rsidR="005B1A8B" w:rsidRPr="005B1A8B" w:rsidTr="008D0B40">
        <w:trPr>
          <w:trHeight w:val="267"/>
          <w:jc w:val="center"/>
        </w:trPr>
        <w:tc>
          <w:tcPr>
            <w:tcW w:w="2476" w:type="dxa"/>
          </w:tcPr>
          <w:p w:rsidR="005B1A8B" w:rsidRPr="005B1A8B" w:rsidRDefault="005B1A8B" w:rsidP="00EF55A5">
            <w:r w:rsidRPr="005B1A8B">
              <w:rPr>
                <w:sz w:val="22"/>
                <w:szCs w:val="22"/>
              </w:rPr>
              <w:t>Formy ochrony przyrody</w:t>
            </w:r>
          </w:p>
        </w:tc>
        <w:tc>
          <w:tcPr>
            <w:tcW w:w="4753" w:type="dxa"/>
            <w:shd w:val="clear" w:color="auto" w:fill="auto"/>
          </w:tcPr>
          <w:p w:rsidR="005B1A8B" w:rsidRPr="005B1A8B" w:rsidRDefault="008D0B40" w:rsidP="00EF55A5">
            <w:pPr>
              <w:jc w:val="center"/>
            </w:pPr>
            <w:r>
              <w:t>nie występują</w:t>
            </w:r>
          </w:p>
        </w:tc>
      </w:tr>
      <w:tr w:rsidR="005B1A8B" w:rsidRPr="005B1A8B" w:rsidTr="00CF4BC5">
        <w:trPr>
          <w:trHeight w:val="267"/>
          <w:jc w:val="center"/>
        </w:trPr>
        <w:tc>
          <w:tcPr>
            <w:tcW w:w="2476" w:type="dxa"/>
          </w:tcPr>
          <w:p w:rsidR="005B1A8B" w:rsidRPr="005B1A8B" w:rsidRDefault="005B1A8B" w:rsidP="00EF55A5">
            <w:r w:rsidRPr="005B1A8B">
              <w:rPr>
                <w:sz w:val="22"/>
                <w:szCs w:val="22"/>
              </w:rPr>
              <w:t>nr Księgi wieczystej</w:t>
            </w:r>
          </w:p>
        </w:tc>
        <w:tc>
          <w:tcPr>
            <w:tcW w:w="4753" w:type="dxa"/>
          </w:tcPr>
          <w:p w:rsidR="005B1A8B" w:rsidRPr="0027582B" w:rsidRDefault="000C5945" w:rsidP="00EF55A5">
            <w:pPr>
              <w:jc w:val="center"/>
            </w:pPr>
            <w:proofErr w:type="spellStart"/>
            <w:r>
              <w:t>xxxxxxxxxxxxxx</w:t>
            </w:r>
            <w:proofErr w:type="spellEnd"/>
          </w:p>
        </w:tc>
      </w:tr>
    </w:tbl>
    <w:p w:rsidR="005B1A8B" w:rsidRDefault="005B1A8B" w:rsidP="00E0224A">
      <w:pPr>
        <w:suppressAutoHyphens/>
        <w:spacing w:line="252" w:lineRule="auto"/>
        <w:ind w:left="284"/>
        <w:jc w:val="both"/>
        <w:rPr>
          <w:sz w:val="22"/>
          <w:szCs w:val="22"/>
        </w:rPr>
      </w:pPr>
    </w:p>
    <w:p w:rsidR="00E0224A" w:rsidRPr="00AA2A30" w:rsidRDefault="00E0224A" w:rsidP="00E0224A">
      <w:pPr>
        <w:numPr>
          <w:ilvl w:val="0"/>
          <w:numId w:val="2"/>
        </w:numPr>
        <w:suppressAutoHyphens/>
        <w:spacing w:line="252" w:lineRule="auto"/>
        <w:ind w:left="284" w:hanging="284"/>
        <w:jc w:val="both"/>
        <w:rPr>
          <w:sz w:val="22"/>
          <w:szCs w:val="22"/>
        </w:rPr>
      </w:pPr>
      <w:r w:rsidRPr="00AA2A30">
        <w:rPr>
          <w:color w:val="000000"/>
          <w:sz w:val="22"/>
          <w:szCs w:val="22"/>
        </w:rPr>
        <w:t>Wydzierżawiają</w:t>
      </w:r>
      <w:r w:rsidR="00AB4C5A" w:rsidRPr="00AA2A30">
        <w:rPr>
          <w:color w:val="000000"/>
          <w:sz w:val="22"/>
          <w:szCs w:val="22"/>
        </w:rPr>
        <w:t>cy oddaje w dzierżawę Dzierżaw</w:t>
      </w:r>
      <w:r w:rsidR="002D0297" w:rsidRPr="00AA2A30">
        <w:rPr>
          <w:color w:val="000000"/>
          <w:sz w:val="22"/>
          <w:szCs w:val="22"/>
        </w:rPr>
        <w:t>cy</w:t>
      </w:r>
      <w:r w:rsidR="00003C23" w:rsidRPr="00AA2A30">
        <w:rPr>
          <w:color w:val="FF0000"/>
          <w:sz w:val="22"/>
          <w:szCs w:val="22"/>
        </w:rPr>
        <w:t xml:space="preserve"> </w:t>
      </w:r>
      <w:r w:rsidRPr="00AA2A30">
        <w:rPr>
          <w:color w:val="000000"/>
          <w:sz w:val="22"/>
          <w:szCs w:val="22"/>
        </w:rPr>
        <w:t xml:space="preserve">grunt o </w:t>
      </w:r>
      <w:r w:rsidRPr="00AA2A30">
        <w:rPr>
          <w:sz w:val="22"/>
          <w:szCs w:val="22"/>
        </w:rPr>
        <w:t xml:space="preserve">powierzchni </w:t>
      </w:r>
      <w:r w:rsidR="00E44642" w:rsidRPr="00AA2A30">
        <w:rPr>
          <w:sz w:val="22"/>
          <w:szCs w:val="22"/>
        </w:rPr>
        <w:t>0,</w:t>
      </w:r>
      <w:r w:rsidR="000C5945">
        <w:rPr>
          <w:sz w:val="22"/>
          <w:szCs w:val="22"/>
        </w:rPr>
        <w:t>04</w:t>
      </w:r>
      <w:r w:rsidR="00BF25E1">
        <w:rPr>
          <w:sz w:val="22"/>
          <w:szCs w:val="22"/>
        </w:rPr>
        <w:t>000</w:t>
      </w:r>
      <w:r w:rsidRPr="00AA2A30">
        <w:rPr>
          <w:sz w:val="22"/>
          <w:szCs w:val="22"/>
        </w:rPr>
        <w:t xml:space="preserve"> ha wskazany </w:t>
      </w:r>
      <w:r w:rsidRPr="00AA2A30">
        <w:rPr>
          <w:color w:val="000000"/>
          <w:sz w:val="22"/>
          <w:szCs w:val="22"/>
        </w:rPr>
        <w:t>w ustępie 1 w granicach oznaczonych na załączonym wyrysie z mapy gospodarczej/wydruku z leśnej mapy stanowiącym załącznik nr 1 do niniejszej umowy.</w:t>
      </w:r>
    </w:p>
    <w:p w:rsidR="00B8738B" w:rsidRPr="005B1A8B" w:rsidRDefault="00E0224A" w:rsidP="00E0224A">
      <w:pPr>
        <w:numPr>
          <w:ilvl w:val="0"/>
          <w:numId w:val="2"/>
        </w:numPr>
        <w:suppressAutoHyphens/>
        <w:spacing w:line="252" w:lineRule="auto"/>
        <w:ind w:left="284" w:hanging="284"/>
        <w:jc w:val="both"/>
        <w:rPr>
          <w:sz w:val="22"/>
          <w:szCs w:val="22"/>
        </w:rPr>
      </w:pPr>
      <w:r w:rsidRPr="00F15342">
        <w:rPr>
          <w:sz w:val="22"/>
          <w:szCs w:val="22"/>
        </w:rPr>
        <w:t>Umowę zawarto za uprzednią zgodą wyrażoną na piśmie Dyrektora Regionalnej Dyrekcji Lasów Państwowych w Zielonej Górze w oparciu o postanowienia artykułu 39 ustawy o lasach z dnia 28 września 1991 roku (Dz. U. z 202</w:t>
      </w:r>
      <w:r w:rsidR="00BF25E1">
        <w:rPr>
          <w:sz w:val="22"/>
          <w:szCs w:val="22"/>
        </w:rPr>
        <w:t>5</w:t>
      </w:r>
      <w:r w:rsidRPr="00F15342">
        <w:rPr>
          <w:sz w:val="22"/>
          <w:szCs w:val="22"/>
        </w:rPr>
        <w:t xml:space="preserve"> r. poz. </w:t>
      </w:r>
      <w:r w:rsidR="00BF25E1">
        <w:rPr>
          <w:sz w:val="22"/>
          <w:szCs w:val="22"/>
        </w:rPr>
        <w:t>567</w:t>
      </w:r>
      <w:r w:rsidRPr="00F15342">
        <w:rPr>
          <w:sz w:val="22"/>
          <w:szCs w:val="22"/>
        </w:rPr>
        <w:t xml:space="preserve">), znak sprawy </w:t>
      </w:r>
      <w:r w:rsidR="005B1A8B" w:rsidRPr="00F15342">
        <w:rPr>
          <w:sz w:val="22"/>
          <w:szCs w:val="22"/>
        </w:rPr>
        <w:t>znak sprawy</w:t>
      </w:r>
      <w:r w:rsidR="000C5945">
        <w:rPr>
          <w:sz w:val="22"/>
          <w:szCs w:val="22"/>
        </w:rPr>
        <w:t xml:space="preserve"> </w:t>
      </w:r>
      <w:bookmarkStart w:id="0" w:name="_GoBack"/>
      <w:bookmarkEnd w:id="0"/>
      <w:proofErr w:type="spellStart"/>
      <w:r w:rsidR="000C5945">
        <w:rPr>
          <w:sz w:val="22"/>
          <w:szCs w:val="22"/>
        </w:rPr>
        <w:t>xxxxxxxxxxx</w:t>
      </w:r>
      <w:proofErr w:type="spellEnd"/>
      <w:r w:rsidR="005B1A8B" w:rsidRPr="005B1A8B">
        <w:rPr>
          <w:sz w:val="22"/>
          <w:szCs w:val="22"/>
        </w:rPr>
        <w:t>.</w:t>
      </w:r>
    </w:p>
    <w:p w:rsidR="00E0224A" w:rsidRPr="00AA2A30" w:rsidRDefault="00E0224A" w:rsidP="00E0224A">
      <w:pPr>
        <w:numPr>
          <w:ilvl w:val="0"/>
          <w:numId w:val="2"/>
        </w:numPr>
        <w:suppressAutoHyphens/>
        <w:spacing w:line="252" w:lineRule="auto"/>
        <w:ind w:left="284" w:hanging="284"/>
        <w:jc w:val="both"/>
        <w:rPr>
          <w:sz w:val="22"/>
          <w:szCs w:val="22"/>
        </w:rPr>
      </w:pPr>
      <w:r w:rsidRPr="005B1A8B">
        <w:rPr>
          <w:color w:val="000000"/>
          <w:sz w:val="22"/>
          <w:szCs w:val="22"/>
        </w:rPr>
        <w:t>Wydzierżawiający oświadcza, że przedmiot umowy jest wolny od jakichkolwiek obciążeń, które by</w:t>
      </w:r>
      <w:r w:rsidRPr="00AA2A30">
        <w:rPr>
          <w:color w:val="000000"/>
          <w:sz w:val="22"/>
          <w:szCs w:val="22"/>
        </w:rPr>
        <w:t xml:space="preserve"> uniemożliwiły zawarcie niniejszej umowy i korzystania z przedmiotu umowy. Zawarcie umowy nie narusza żadnych innych umów ani ciążących na Wydzierżawiając</w:t>
      </w:r>
      <w:r w:rsidR="001E475F" w:rsidRPr="00AA2A30">
        <w:rPr>
          <w:color w:val="000000"/>
          <w:sz w:val="22"/>
          <w:szCs w:val="22"/>
        </w:rPr>
        <w:t>y</w:t>
      </w:r>
      <w:r w:rsidR="005B1A8B">
        <w:rPr>
          <w:color w:val="000000"/>
          <w:sz w:val="22"/>
          <w:szCs w:val="22"/>
        </w:rPr>
        <w:t>m</w:t>
      </w:r>
      <w:r w:rsidRPr="00AA2A30">
        <w:rPr>
          <w:color w:val="000000"/>
          <w:sz w:val="22"/>
          <w:szCs w:val="22"/>
        </w:rPr>
        <w:t xml:space="preserve"> zobowiązań wobec osób trzecich, które mogłyby mieć wpływ na wykonanie niniejszej umowy.</w:t>
      </w:r>
    </w:p>
    <w:p w:rsidR="00E0224A" w:rsidRPr="00AA2A30" w:rsidRDefault="00E0224A" w:rsidP="00E0224A">
      <w:pPr>
        <w:numPr>
          <w:ilvl w:val="0"/>
          <w:numId w:val="2"/>
        </w:numPr>
        <w:suppressAutoHyphens/>
        <w:spacing w:line="252" w:lineRule="auto"/>
        <w:ind w:left="284" w:hanging="284"/>
        <w:jc w:val="both"/>
        <w:rPr>
          <w:sz w:val="22"/>
          <w:szCs w:val="22"/>
        </w:rPr>
      </w:pPr>
      <w:r w:rsidRPr="00AA2A30">
        <w:rPr>
          <w:color w:val="000000"/>
          <w:sz w:val="22"/>
          <w:szCs w:val="22"/>
        </w:rPr>
        <w:t xml:space="preserve">Przedmiot dzierżawy jest oddany z przeznaczeniem na prowadzenie </w:t>
      </w:r>
      <w:r w:rsidR="00E44642" w:rsidRPr="00AA2A30">
        <w:rPr>
          <w:color w:val="000000"/>
          <w:sz w:val="22"/>
          <w:szCs w:val="22"/>
        </w:rPr>
        <w:t>działalności rolniczej</w:t>
      </w:r>
      <w:r w:rsidR="005B1A8B">
        <w:rPr>
          <w:color w:val="000000"/>
          <w:sz w:val="22"/>
          <w:szCs w:val="22"/>
        </w:rPr>
        <w:t>.</w:t>
      </w:r>
      <w:r w:rsidR="007A0D11" w:rsidRPr="00AA2A30">
        <w:rPr>
          <w:color w:val="000000"/>
          <w:sz w:val="22"/>
          <w:szCs w:val="22"/>
        </w:rPr>
        <w:t xml:space="preserve"> </w:t>
      </w:r>
    </w:p>
    <w:p w:rsidR="00E0224A" w:rsidRPr="00AA2A30" w:rsidRDefault="00331029" w:rsidP="00E0224A">
      <w:pPr>
        <w:numPr>
          <w:ilvl w:val="0"/>
          <w:numId w:val="2"/>
        </w:numPr>
        <w:suppressAutoHyphens/>
        <w:spacing w:line="252" w:lineRule="auto"/>
        <w:ind w:left="284" w:hanging="284"/>
        <w:jc w:val="both"/>
        <w:rPr>
          <w:sz w:val="22"/>
          <w:szCs w:val="22"/>
        </w:rPr>
      </w:pPr>
      <w:r w:rsidRPr="00AA2A30">
        <w:rPr>
          <w:color w:val="000000"/>
          <w:sz w:val="22"/>
          <w:szCs w:val="22"/>
        </w:rPr>
        <w:t>Dzierżawc</w:t>
      </w:r>
      <w:r w:rsidR="005B1A8B">
        <w:rPr>
          <w:color w:val="000000"/>
          <w:sz w:val="22"/>
          <w:szCs w:val="22"/>
        </w:rPr>
        <w:t>a</w:t>
      </w:r>
      <w:r w:rsidRPr="00AA2A30">
        <w:rPr>
          <w:color w:val="000000"/>
          <w:sz w:val="22"/>
          <w:szCs w:val="22"/>
        </w:rPr>
        <w:t xml:space="preserve"> </w:t>
      </w:r>
      <w:r w:rsidR="00E0224A" w:rsidRPr="00AA2A30">
        <w:rPr>
          <w:color w:val="000000"/>
          <w:sz w:val="22"/>
          <w:szCs w:val="22"/>
        </w:rPr>
        <w:t xml:space="preserve">oświadcza, że przebieg granic udostępnionego mu terenu oraz drogi dojazdowe do przedmiotu dzierżawy, </w:t>
      </w:r>
      <w:r w:rsidR="00E0224A" w:rsidRPr="00AA2A30">
        <w:rPr>
          <w:sz w:val="22"/>
          <w:szCs w:val="22"/>
        </w:rPr>
        <w:t>został</w:t>
      </w:r>
      <w:r w:rsidR="005E6438" w:rsidRPr="00AA2A30">
        <w:rPr>
          <w:sz w:val="22"/>
          <w:szCs w:val="22"/>
        </w:rPr>
        <w:t>y</w:t>
      </w:r>
      <w:r w:rsidR="00E0224A" w:rsidRPr="00AA2A30">
        <w:rPr>
          <w:sz w:val="22"/>
          <w:szCs w:val="22"/>
        </w:rPr>
        <w:t xml:space="preserve"> </w:t>
      </w:r>
      <w:r w:rsidR="005E6438" w:rsidRPr="00AA2A30">
        <w:rPr>
          <w:sz w:val="22"/>
          <w:szCs w:val="22"/>
        </w:rPr>
        <w:t xml:space="preserve">im uprzednio </w:t>
      </w:r>
      <w:r w:rsidR="005E6438" w:rsidRPr="00AA2A30">
        <w:rPr>
          <w:color w:val="000000"/>
          <w:sz w:val="22"/>
          <w:szCs w:val="22"/>
        </w:rPr>
        <w:t>okazane</w:t>
      </w:r>
      <w:r w:rsidR="00E0224A" w:rsidRPr="00AA2A30">
        <w:rPr>
          <w:color w:val="000000"/>
          <w:sz w:val="22"/>
          <w:szCs w:val="22"/>
        </w:rPr>
        <w:t xml:space="preserve"> i </w:t>
      </w:r>
      <w:r w:rsidR="005E6438" w:rsidRPr="00AA2A30">
        <w:rPr>
          <w:color w:val="000000"/>
          <w:sz w:val="22"/>
          <w:szCs w:val="22"/>
        </w:rPr>
        <w:t>są</w:t>
      </w:r>
      <w:r w:rsidR="00E0224A" w:rsidRPr="00AA2A30">
        <w:rPr>
          <w:color w:val="000000"/>
          <w:sz w:val="22"/>
          <w:szCs w:val="22"/>
        </w:rPr>
        <w:t xml:space="preserve"> </w:t>
      </w:r>
      <w:r w:rsidR="005E6438" w:rsidRPr="00AA2A30">
        <w:rPr>
          <w:sz w:val="22"/>
          <w:szCs w:val="22"/>
        </w:rPr>
        <w:t xml:space="preserve">im </w:t>
      </w:r>
      <w:r w:rsidR="005E6438" w:rsidRPr="00AA2A30">
        <w:rPr>
          <w:color w:val="000000"/>
          <w:sz w:val="22"/>
          <w:szCs w:val="22"/>
        </w:rPr>
        <w:t>znane</w:t>
      </w:r>
      <w:r w:rsidR="00E0224A" w:rsidRPr="00AA2A30">
        <w:rPr>
          <w:color w:val="000000"/>
          <w:sz w:val="22"/>
          <w:szCs w:val="22"/>
        </w:rPr>
        <w:t>.</w:t>
      </w:r>
    </w:p>
    <w:p w:rsidR="00E0224A" w:rsidRPr="00AA2A30" w:rsidRDefault="00E0224A" w:rsidP="00E0224A">
      <w:pPr>
        <w:numPr>
          <w:ilvl w:val="0"/>
          <w:numId w:val="2"/>
        </w:numPr>
        <w:suppressAutoHyphens/>
        <w:spacing w:line="252" w:lineRule="auto"/>
        <w:ind w:left="284" w:hanging="284"/>
        <w:jc w:val="both"/>
        <w:rPr>
          <w:sz w:val="22"/>
          <w:szCs w:val="22"/>
        </w:rPr>
      </w:pPr>
      <w:r w:rsidRPr="00AA2A30">
        <w:rPr>
          <w:color w:val="000000"/>
          <w:sz w:val="22"/>
          <w:szCs w:val="22"/>
        </w:rPr>
        <w:t>Protokół przekazania stanowi załącznik nr 2 do niniejszej umowy. Osobą upoważnioną ze strony Wydzierżawiającego do wskazania miejsca przedmiotu dzierżawy oraz przekazania i zdania gruntu w tym podp</w:t>
      </w:r>
      <w:r w:rsidR="002B27F8">
        <w:rPr>
          <w:color w:val="000000"/>
          <w:sz w:val="22"/>
          <w:szCs w:val="22"/>
        </w:rPr>
        <w:t>isania protokołu jest leśniczy L</w:t>
      </w:r>
      <w:r w:rsidRPr="00AA2A30">
        <w:rPr>
          <w:color w:val="000000"/>
          <w:sz w:val="22"/>
          <w:szCs w:val="22"/>
        </w:rPr>
        <w:t xml:space="preserve">eśnictwa </w:t>
      </w:r>
      <w:r w:rsidR="000C5945">
        <w:rPr>
          <w:color w:val="000000"/>
          <w:sz w:val="22"/>
          <w:szCs w:val="22"/>
        </w:rPr>
        <w:t>Biała Struga</w:t>
      </w:r>
      <w:r w:rsidRPr="00AA2A30">
        <w:rPr>
          <w:color w:val="000000"/>
          <w:sz w:val="22"/>
          <w:szCs w:val="22"/>
        </w:rPr>
        <w:t xml:space="preserve">. </w:t>
      </w:r>
    </w:p>
    <w:p w:rsidR="00E0224A" w:rsidRPr="00AA2A30" w:rsidRDefault="00E0224A" w:rsidP="00E0224A">
      <w:pPr>
        <w:numPr>
          <w:ilvl w:val="0"/>
          <w:numId w:val="2"/>
        </w:numPr>
        <w:suppressAutoHyphens/>
        <w:spacing w:line="252" w:lineRule="auto"/>
        <w:ind w:left="284" w:hanging="284"/>
        <w:jc w:val="both"/>
        <w:rPr>
          <w:sz w:val="22"/>
          <w:szCs w:val="22"/>
        </w:rPr>
      </w:pPr>
      <w:r w:rsidRPr="00AA2A30">
        <w:rPr>
          <w:color w:val="000000"/>
          <w:sz w:val="22"/>
          <w:szCs w:val="22"/>
        </w:rPr>
        <w:t>Osoby wyznaczone do bezpośredniego kontaktu w zakresie bieżącej realizacji postanowień umownych</w:t>
      </w:r>
      <w:r w:rsidR="002B3D0C" w:rsidRPr="00AA2A30">
        <w:rPr>
          <w:color w:val="000000"/>
          <w:sz w:val="22"/>
          <w:szCs w:val="22"/>
        </w:rPr>
        <w:t xml:space="preserve"> z wyłączeniem składania oświadczeń woli</w:t>
      </w:r>
      <w:r w:rsidRPr="00AA2A30">
        <w:rPr>
          <w:color w:val="000000"/>
          <w:sz w:val="22"/>
          <w:szCs w:val="22"/>
        </w:rPr>
        <w:t>:</w:t>
      </w:r>
    </w:p>
    <w:p w:rsidR="00E0224A" w:rsidRPr="00AA2A30" w:rsidRDefault="00E0224A" w:rsidP="00341599">
      <w:pPr>
        <w:pStyle w:val="Akapitzlist"/>
        <w:numPr>
          <w:ilvl w:val="0"/>
          <w:numId w:val="20"/>
        </w:numPr>
        <w:suppressAutoHyphens/>
        <w:spacing w:line="252" w:lineRule="auto"/>
        <w:jc w:val="both"/>
        <w:rPr>
          <w:color w:val="000000"/>
          <w:sz w:val="22"/>
          <w:szCs w:val="22"/>
        </w:rPr>
      </w:pPr>
      <w:r w:rsidRPr="00AA2A30">
        <w:rPr>
          <w:color w:val="000000"/>
          <w:sz w:val="22"/>
          <w:szCs w:val="22"/>
        </w:rPr>
        <w:t xml:space="preserve">ze strony Wydzierżawiającego leśniczy </w:t>
      </w:r>
      <w:r w:rsidR="00E37832" w:rsidRPr="00AA2A30">
        <w:rPr>
          <w:color w:val="000000"/>
          <w:sz w:val="22"/>
          <w:szCs w:val="22"/>
        </w:rPr>
        <w:t>L</w:t>
      </w:r>
      <w:r w:rsidRPr="00AA2A30">
        <w:rPr>
          <w:color w:val="000000"/>
          <w:sz w:val="22"/>
          <w:szCs w:val="22"/>
        </w:rPr>
        <w:t xml:space="preserve">eśnictwa </w:t>
      </w:r>
      <w:r w:rsidR="000C5945">
        <w:rPr>
          <w:color w:val="000000"/>
          <w:sz w:val="22"/>
          <w:szCs w:val="22"/>
        </w:rPr>
        <w:t>Biała Struga</w:t>
      </w:r>
      <w:r w:rsidR="00B42F20" w:rsidRPr="00AA2A30">
        <w:rPr>
          <w:color w:val="000000"/>
          <w:sz w:val="22"/>
          <w:szCs w:val="22"/>
        </w:rPr>
        <w:t xml:space="preserve"> (tel.</w:t>
      </w:r>
      <w:r w:rsidR="00987F5B">
        <w:rPr>
          <w:color w:val="000000"/>
          <w:sz w:val="22"/>
          <w:szCs w:val="22"/>
        </w:rPr>
        <w:t xml:space="preserve"> </w:t>
      </w:r>
      <w:proofErr w:type="spellStart"/>
      <w:r w:rsidR="000C5945">
        <w:rPr>
          <w:color w:val="000000"/>
          <w:sz w:val="22"/>
          <w:szCs w:val="22"/>
        </w:rPr>
        <w:t>xxxxxxxxx</w:t>
      </w:r>
      <w:proofErr w:type="spellEnd"/>
      <w:r w:rsidR="00B42F20" w:rsidRPr="00AA2A30">
        <w:rPr>
          <w:color w:val="000000"/>
          <w:sz w:val="22"/>
          <w:szCs w:val="22"/>
        </w:rPr>
        <w:t>)</w:t>
      </w:r>
      <w:r w:rsidRPr="00AA2A30">
        <w:rPr>
          <w:color w:val="000000"/>
          <w:sz w:val="22"/>
          <w:szCs w:val="22"/>
        </w:rPr>
        <w:t xml:space="preserve"> </w:t>
      </w:r>
    </w:p>
    <w:p w:rsidR="00E0224A" w:rsidRPr="00AA2A30" w:rsidRDefault="00E0224A" w:rsidP="00341599">
      <w:pPr>
        <w:pStyle w:val="Akapitzlist"/>
        <w:numPr>
          <w:ilvl w:val="0"/>
          <w:numId w:val="20"/>
        </w:numPr>
        <w:suppressAutoHyphens/>
        <w:spacing w:line="252" w:lineRule="auto"/>
        <w:jc w:val="both"/>
        <w:rPr>
          <w:sz w:val="22"/>
          <w:szCs w:val="22"/>
        </w:rPr>
      </w:pPr>
      <w:r w:rsidRPr="00AA2A30">
        <w:rPr>
          <w:color w:val="000000"/>
          <w:sz w:val="22"/>
          <w:szCs w:val="22"/>
        </w:rPr>
        <w:lastRenderedPageBreak/>
        <w:t xml:space="preserve">ze strony </w:t>
      </w:r>
      <w:r w:rsidR="00787074" w:rsidRPr="00AA2A30">
        <w:rPr>
          <w:color w:val="000000"/>
          <w:sz w:val="22"/>
          <w:szCs w:val="22"/>
        </w:rPr>
        <w:t>Dzierżawc</w:t>
      </w:r>
      <w:r w:rsidR="00870C9B">
        <w:rPr>
          <w:color w:val="000000"/>
          <w:sz w:val="22"/>
          <w:szCs w:val="22"/>
        </w:rPr>
        <w:t>y</w:t>
      </w:r>
      <w:r w:rsidR="006A0622" w:rsidRPr="00AA2A30">
        <w:rPr>
          <w:color w:val="000000"/>
          <w:sz w:val="22"/>
          <w:szCs w:val="22"/>
        </w:rPr>
        <w:t xml:space="preserve"> </w:t>
      </w:r>
      <w:r w:rsidR="005F4B40" w:rsidRPr="00AA2A30">
        <w:rPr>
          <w:sz w:val="22"/>
          <w:szCs w:val="22"/>
        </w:rPr>
        <w:t xml:space="preserve">– </w:t>
      </w:r>
      <w:proofErr w:type="spellStart"/>
      <w:r w:rsidR="000C5945">
        <w:rPr>
          <w:sz w:val="22"/>
          <w:szCs w:val="22"/>
        </w:rPr>
        <w:t>xxxxxxxxx</w:t>
      </w:r>
      <w:proofErr w:type="spellEnd"/>
      <w:r w:rsidR="005B1A8B">
        <w:rPr>
          <w:sz w:val="22"/>
          <w:szCs w:val="22"/>
        </w:rPr>
        <w:t xml:space="preserve"> (tel. </w:t>
      </w:r>
      <w:proofErr w:type="spellStart"/>
      <w:r w:rsidR="000C5945">
        <w:rPr>
          <w:color w:val="000000"/>
          <w:sz w:val="22"/>
          <w:szCs w:val="22"/>
        </w:rPr>
        <w:t>xxxxxxxxx</w:t>
      </w:r>
      <w:proofErr w:type="spellEnd"/>
      <w:r w:rsidR="005B1A8B">
        <w:rPr>
          <w:sz w:val="22"/>
          <w:szCs w:val="22"/>
        </w:rPr>
        <w:t>).</w:t>
      </w:r>
      <w:r w:rsidR="007A0D11" w:rsidRPr="00AA2A30">
        <w:rPr>
          <w:color w:val="000000"/>
          <w:sz w:val="22"/>
          <w:szCs w:val="22"/>
        </w:rPr>
        <w:t xml:space="preserve"> </w:t>
      </w:r>
    </w:p>
    <w:p w:rsidR="00E0224A" w:rsidRPr="00AA2A30" w:rsidRDefault="00E0224A" w:rsidP="00E0224A">
      <w:pPr>
        <w:spacing w:line="252" w:lineRule="auto"/>
        <w:ind w:left="284" w:hanging="284"/>
        <w:jc w:val="both"/>
        <w:rPr>
          <w:color w:val="000000"/>
          <w:sz w:val="22"/>
          <w:szCs w:val="22"/>
        </w:rPr>
      </w:pPr>
    </w:p>
    <w:p w:rsidR="00E0224A" w:rsidRDefault="00E0224A" w:rsidP="00E0224A">
      <w:pPr>
        <w:spacing w:line="252" w:lineRule="auto"/>
        <w:ind w:left="284" w:hanging="284"/>
        <w:jc w:val="center"/>
        <w:rPr>
          <w:color w:val="000000"/>
          <w:sz w:val="22"/>
          <w:szCs w:val="22"/>
        </w:rPr>
      </w:pPr>
      <w:r w:rsidRPr="00AA2A30">
        <w:rPr>
          <w:color w:val="000000"/>
          <w:sz w:val="22"/>
          <w:szCs w:val="22"/>
        </w:rPr>
        <w:t>§  2</w:t>
      </w:r>
    </w:p>
    <w:p w:rsidR="00957F49" w:rsidRPr="00AA2A30" w:rsidRDefault="00957F49" w:rsidP="00E0224A">
      <w:pPr>
        <w:spacing w:line="252" w:lineRule="auto"/>
        <w:ind w:left="284" w:hanging="284"/>
        <w:jc w:val="center"/>
        <w:rPr>
          <w:color w:val="000000"/>
          <w:sz w:val="22"/>
          <w:szCs w:val="22"/>
        </w:rPr>
      </w:pPr>
    </w:p>
    <w:p w:rsidR="00E0224A" w:rsidRPr="00AA2A30" w:rsidRDefault="00E0224A" w:rsidP="00E0224A">
      <w:pPr>
        <w:numPr>
          <w:ilvl w:val="0"/>
          <w:numId w:val="3"/>
        </w:numPr>
        <w:suppressAutoHyphens/>
        <w:spacing w:line="252" w:lineRule="auto"/>
        <w:ind w:left="284" w:hanging="284"/>
        <w:jc w:val="both"/>
        <w:rPr>
          <w:sz w:val="22"/>
          <w:szCs w:val="22"/>
        </w:rPr>
      </w:pPr>
      <w:r w:rsidRPr="00AA2A30">
        <w:rPr>
          <w:sz w:val="22"/>
          <w:szCs w:val="22"/>
        </w:rPr>
        <w:t>Umowa zostaje zawarta na czas nieokreślony począwszy od dnia</w:t>
      </w:r>
      <w:r w:rsidR="00F6699C" w:rsidRPr="00AA2A30">
        <w:rPr>
          <w:sz w:val="22"/>
          <w:szCs w:val="22"/>
        </w:rPr>
        <w:t xml:space="preserve"> </w:t>
      </w:r>
      <w:proofErr w:type="spellStart"/>
      <w:r w:rsidR="000C5945">
        <w:rPr>
          <w:sz w:val="22"/>
          <w:szCs w:val="22"/>
        </w:rPr>
        <w:t>xxxxxxxx</w:t>
      </w:r>
      <w:proofErr w:type="spellEnd"/>
      <w:r w:rsidR="00BF25E1">
        <w:rPr>
          <w:sz w:val="22"/>
          <w:szCs w:val="22"/>
        </w:rPr>
        <w:t xml:space="preserve"> 2026</w:t>
      </w:r>
      <w:r w:rsidR="00F6699C" w:rsidRPr="00AA2A30">
        <w:rPr>
          <w:sz w:val="22"/>
          <w:szCs w:val="22"/>
        </w:rPr>
        <w:t xml:space="preserve"> </w:t>
      </w:r>
      <w:r w:rsidRPr="00AA2A30">
        <w:rPr>
          <w:sz w:val="22"/>
          <w:szCs w:val="22"/>
        </w:rPr>
        <w:t xml:space="preserve">roku. </w:t>
      </w:r>
    </w:p>
    <w:p w:rsidR="00E0224A" w:rsidRPr="00AA2A30" w:rsidRDefault="00E0224A" w:rsidP="00E0224A">
      <w:pPr>
        <w:numPr>
          <w:ilvl w:val="0"/>
          <w:numId w:val="3"/>
        </w:numPr>
        <w:suppressAutoHyphens/>
        <w:spacing w:line="252" w:lineRule="auto"/>
        <w:ind w:left="284" w:hanging="284"/>
        <w:jc w:val="both"/>
        <w:rPr>
          <w:sz w:val="22"/>
          <w:szCs w:val="22"/>
        </w:rPr>
      </w:pPr>
      <w:r w:rsidRPr="00AA2A30">
        <w:rPr>
          <w:color w:val="000000"/>
          <w:sz w:val="22"/>
          <w:szCs w:val="22"/>
        </w:rPr>
        <w:t>Umowa może ulec w każdym czasie rozwiązaniu za porozumieniem stron.</w:t>
      </w:r>
    </w:p>
    <w:p w:rsidR="00E0224A" w:rsidRPr="00AA2A30" w:rsidRDefault="00E0224A" w:rsidP="00E0224A">
      <w:pPr>
        <w:numPr>
          <w:ilvl w:val="0"/>
          <w:numId w:val="3"/>
        </w:numPr>
        <w:suppressAutoHyphens/>
        <w:spacing w:line="252" w:lineRule="auto"/>
        <w:ind w:left="284" w:hanging="284"/>
        <w:jc w:val="both"/>
        <w:rPr>
          <w:strike/>
          <w:color w:val="FF0000"/>
          <w:sz w:val="22"/>
          <w:szCs w:val="22"/>
        </w:rPr>
      </w:pPr>
      <w:r w:rsidRPr="00AA2A30">
        <w:rPr>
          <w:color w:val="000000"/>
          <w:sz w:val="22"/>
          <w:szCs w:val="22"/>
        </w:rPr>
        <w:t xml:space="preserve">Każdej ze stron przysługuje uprawnienie do rozwiązania umowy za 1 miesięcznym wypowiedzeniem sporządzonym na piśmie. </w:t>
      </w:r>
    </w:p>
    <w:p w:rsidR="00E0224A" w:rsidRPr="00AA2A30" w:rsidRDefault="00E0224A" w:rsidP="00E0224A">
      <w:pPr>
        <w:numPr>
          <w:ilvl w:val="0"/>
          <w:numId w:val="3"/>
        </w:numPr>
        <w:suppressAutoHyphens/>
        <w:spacing w:line="252" w:lineRule="auto"/>
        <w:ind w:left="284" w:hanging="284"/>
        <w:jc w:val="both"/>
        <w:rPr>
          <w:sz w:val="22"/>
          <w:szCs w:val="22"/>
        </w:rPr>
      </w:pPr>
      <w:r w:rsidRPr="00AA2A30">
        <w:rPr>
          <w:color w:val="000000"/>
          <w:sz w:val="22"/>
          <w:szCs w:val="22"/>
        </w:rPr>
        <w:t>W wypadku naruszenia przez Dzierżawc</w:t>
      </w:r>
      <w:r w:rsidR="00870C9B">
        <w:rPr>
          <w:color w:val="000000"/>
          <w:sz w:val="22"/>
          <w:szCs w:val="22"/>
        </w:rPr>
        <w:t>ę</w:t>
      </w:r>
      <w:r w:rsidRPr="00AA2A30">
        <w:rPr>
          <w:color w:val="000000"/>
          <w:sz w:val="22"/>
          <w:szCs w:val="22"/>
        </w:rPr>
        <w:t xml:space="preserve"> postanowień niniejszej umowy, Wydzierżawiający wyznacza Dzierżawc</w:t>
      </w:r>
      <w:r w:rsidR="00870C9B">
        <w:rPr>
          <w:color w:val="000000"/>
          <w:sz w:val="22"/>
          <w:szCs w:val="22"/>
        </w:rPr>
        <w:t>y</w:t>
      </w:r>
      <w:r w:rsidRPr="00AA2A30">
        <w:rPr>
          <w:color w:val="000000"/>
          <w:sz w:val="22"/>
          <w:szCs w:val="22"/>
        </w:rPr>
        <w:t xml:space="preserve"> odpowiedni dodatkowy termin do usunięcia naruszeń z zagrożeniem, iż w razie bezskutecznego upływu wyznaczonego terminu, rozwiąże umowę ze skutkiem natychmiastowym i bez zachowania terminu wypowiedzenia. Jeżeli do rozwiązania umowy dochodzi po zapłacie przez Dzierżawc</w:t>
      </w:r>
      <w:r w:rsidR="00870C9B">
        <w:rPr>
          <w:color w:val="000000"/>
          <w:sz w:val="22"/>
          <w:szCs w:val="22"/>
        </w:rPr>
        <w:t>ę</w:t>
      </w:r>
      <w:r w:rsidRPr="00AA2A30">
        <w:rPr>
          <w:color w:val="000000"/>
          <w:sz w:val="22"/>
          <w:szCs w:val="22"/>
        </w:rPr>
        <w:t xml:space="preserve"> czynszu, nie podlega on zwrotowi.</w:t>
      </w:r>
    </w:p>
    <w:p w:rsidR="00E0224A" w:rsidRPr="00AA2A30" w:rsidRDefault="00E0224A" w:rsidP="00E0224A">
      <w:pPr>
        <w:numPr>
          <w:ilvl w:val="0"/>
          <w:numId w:val="3"/>
        </w:numPr>
        <w:suppressAutoHyphens/>
        <w:spacing w:line="252" w:lineRule="auto"/>
        <w:ind w:left="284" w:hanging="284"/>
        <w:jc w:val="both"/>
        <w:rPr>
          <w:sz w:val="22"/>
          <w:szCs w:val="22"/>
        </w:rPr>
      </w:pPr>
      <w:r w:rsidRPr="00AA2A30">
        <w:rPr>
          <w:color w:val="000000"/>
          <w:sz w:val="22"/>
          <w:szCs w:val="22"/>
        </w:rPr>
        <w:t xml:space="preserve">Do dnia zakończenia czasu </w:t>
      </w:r>
      <w:r w:rsidRPr="00390713">
        <w:rPr>
          <w:sz w:val="22"/>
          <w:szCs w:val="22"/>
        </w:rPr>
        <w:t>trwania umowy a w przypadku</w:t>
      </w:r>
      <w:r w:rsidR="00F102BA" w:rsidRPr="00390713">
        <w:rPr>
          <w:sz w:val="22"/>
          <w:szCs w:val="22"/>
        </w:rPr>
        <w:t xml:space="preserve"> jej rozwiązania ze skutkiem natychmiastowym</w:t>
      </w:r>
      <w:r w:rsidRPr="00390713">
        <w:rPr>
          <w:sz w:val="22"/>
          <w:szCs w:val="22"/>
        </w:rPr>
        <w:t xml:space="preserve"> w terminie 14 dni</w:t>
      </w:r>
      <w:r w:rsidR="00F102BA" w:rsidRPr="00390713">
        <w:rPr>
          <w:sz w:val="22"/>
          <w:szCs w:val="22"/>
        </w:rPr>
        <w:t xml:space="preserve"> od jej rozwiązania</w:t>
      </w:r>
      <w:r w:rsidRPr="00AA2A30">
        <w:rPr>
          <w:color w:val="000000"/>
          <w:sz w:val="22"/>
          <w:szCs w:val="22"/>
        </w:rPr>
        <w:t>, Dzierżawc</w:t>
      </w:r>
      <w:r w:rsidR="00E775AF">
        <w:rPr>
          <w:color w:val="000000"/>
          <w:sz w:val="22"/>
          <w:szCs w:val="22"/>
        </w:rPr>
        <w:t>a</w:t>
      </w:r>
      <w:r w:rsidRPr="00AA2A30">
        <w:rPr>
          <w:color w:val="000000"/>
          <w:sz w:val="22"/>
          <w:szCs w:val="22"/>
        </w:rPr>
        <w:t xml:space="preserve"> zobowiązuj</w:t>
      </w:r>
      <w:r w:rsidR="00E775AF">
        <w:rPr>
          <w:color w:val="000000"/>
          <w:sz w:val="22"/>
          <w:szCs w:val="22"/>
        </w:rPr>
        <w:t>e</w:t>
      </w:r>
      <w:r w:rsidR="00331029" w:rsidRPr="00AA2A30">
        <w:rPr>
          <w:color w:val="000000"/>
          <w:sz w:val="22"/>
          <w:szCs w:val="22"/>
        </w:rPr>
        <w:t xml:space="preserve"> </w:t>
      </w:r>
      <w:r w:rsidRPr="00AA2A30">
        <w:rPr>
          <w:color w:val="000000"/>
          <w:sz w:val="22"/>
          <w:szCs w:val="22"/>
        </w:rPr>
        <w:t>się do uporz</w:t>
      </w:r>
      <w:r w:rsidR="00F102BA">
        <w:rPr>
          <w:color w:val="000000"/>
          <w:sz w:val="22"/>
          <w:szCs w:val="22"/>
        </w:rPr>
        <w:t>ądkowania terenu i doprowadzenia</w:t>
      </w:r>
      <w:r w:rsidRPr="00AA2A30">
        <w:rPr>
          <w:color w:val="000000"/>
          <w:sz w:val="22"/>
          <w:szCs w:val="22"/>
        </w:rPr>
        <w:t xml:space="preserve"> do stanu poprzedniego własnym kosztem i staraniem. W przypadku niewykonania powyżej wskazanych czynności, Wydzierżawiający uprawniony jest do dokonania wymienionych powyżej czynności na koszt Dzierżawc</w:t>
      </w:r>
      <w:r w:rsidR="00870C9B">
        <w:rPr>
          <w:color w:val="000000"/>
          <w:sz w:val="22"/>
          <w:szCs w:val="22"/>
        </w:rPr>
        <w:t>y</w:t>
      </w:r>
      <w:r w:rsidRPr="00AA2A30">
        <w:rPr>
          <w:color w:val="000000"/>
          <w:sz w:val="22"/>
          <w:szCs w:val="22"/>
        </w:rPr>
        <w:t xml:space="preserve"> a Dzierżawc</w:t>
      </w:r>
      <w:r w:rsidR="00870C9B">
        <w:rPr>
          <w:color w:val="000000"/>
          <w:sz w:val="22"/>
          <w:szCs w:val="22"/>
        </w:rPr>
        <w:t>a</w:t>
      </w:r>
      <w:r w:rsidRPr="00AA2A30">
        <w:rPr>
          <w:color w:val="000000"/>
          <w:sz w:val="22"/>
          <w:szCs w:val="22"/>
        </w:rPr>
        <w:t xml:space="preserve"> wyraża zgodę na jego obciążenie zobowiązując się do uiszczenia poniesionych kosztów przez Wydzierżawiającego w terminie 7 dni od dnia otrzymania wezwania od Wydzierżawiającego.</w:t>
      </w:r>
    </w:p>
    <w:p w:rsidR="00E0224A" w:rsidRPr="00AA2A30" w:rsidRDefault="00E0224A" w:rsidP="00E0224A">
      <w:pPr>
        <w:numPr>
          <w:ilvl w:val="0"/>
          <w:numId w:val="3"/>
        </w:numPr>
        <w:suppressAutoHyphens/>
        <w:spacing w:line="252" w:lineRule="auto"/>
        <w:ind w:left="284" w:hanging="284"/>
        <w:jc w:val="both"/>
        <w:rPr>
          <w:sz w:val="22"/>
          <w:szCs w:val="22"/>
        </w:rPr>
      </w:pPr>
      <w:r w:rsidRPr="00AA2A30">
        <w:rPr>
          <w:color w:val="000000"/>
          <w:sz w:val="22"/>
          <w:szCs w:val="22"/>
        </w:rPr>
        <w:t>Wszelkie nakłady na przedmiot dzierżawy, po zakończeniu niniejszej umowy, Dzierżawc</w:t>
      </w:r>
      <w:r w:rsidR="00870C9B">
        <w:rPr>
          <w:color w:val="000000"/>
          <w:sz w:val="22"/>
          <w:szCs w:val="22"/>
        </w:rPr>
        <w:t>a</w:t>
      </w:r>
      <w:r w:rsidRPr="00AA2A30">
        <w:rPr>
          <w:color w:val="000000"/>
          <w:sz w:val="22"/>
          <w:szCs w:val="22"/>
        </w:rPr>
        <w:t xml:space="preserve"> </w:t>
      </w:r>
      <w:r w:rsidR="005E6438" w:rsidRPr="00AA2A30">
        <w:rPr>
          <w:sz w:val="22"/>
          <w:szCs w:val="22"/>
        </w:rPr>
        <w:t>zobowiązuj</w:t>
      </w:r>
      <w:r w:rsidR="00870C9B">
        <w:rPr>
          <w:sz w:val="22"/>
          <w:szCs w:val="22"/>
        </w:rPr>
        <w:t>e</w:t>
      </w:r>
      <w:r w:rsidR="005E6438" w:rsidRPr="00AA2A30">
        <w:rPr>
          <w:color w:val="FF0000"/>
          <w:sz w:val="22"/>
          <w:szCs w:val="22"/>
        </w:rPr>
        <w:t xml:space="preserve"> </w:t>
      </w:r>
      <w:r w:rsidRPr="00AA2A30">
        <w:rPr>
          <w:color w:val="000000"/>
          <w:sz w:val="22"/>
          <w:szCs w:val="22"/>
        </w:rPr>
        <w:t xml:space="preserve">się usunąć na własny koszt i przywrócić przedmiot dzierżawy do stanu niepogorszonego z uwzględnieniem naturalnego stopnia zużycia lub za zgodą </w:t>
      </w:r>
      <w:r w:rsidR="00341599" w:rsidRPr="00AA2A30">
        <w:rPr>
          <w:sz w:val="22"/>
          <w:szCs w:val="22"/>
        </w:rPr>
        <w:t>Wydzierżawiającego</w:t>
      </w:r>
      <w:r w:rsidR="00A57B36" w:rsidRPr="00AA2A30">
        <w:rPr>
          <w:sz w:val="22"/>
          <w:szCs w:val="22"/>
        </w:rPr>
        <w:t xml:space="preserve"> </w:t>
      </w:r>
      <w:r w:rsidRPr="00AA2A30">
        <w:rPr>
          <w:color w:val="000000"/>
          <w:sz w:val="22"/>
          <w:szCs w:val="22"/>
        </w:rPr>
        <w:t>zmiany pozostawić, bez prawa żądania zwrotu nakładów i poniesionych jakichkolwiek kosztów.</w:t>
      </w:r>
    </w:p>
    <w:p w:rsidR="00E0224A" w:rsidRPr="00AA2A30" w:rsidRDefault="00E0224A" w:rsidP="00E0224A">
      <w:pPr>
        <w:numPr>
          <w:ilvl w:val="0"/>
          <w:numId w:val="3"/>
        </w:numPr>
        <w:suppressAutoHyphens/>
        <w:spacing w:line="252" w:lineRule="auto"/>
        <w:ind w:left="284" w:hanging="284"/>
        <w:jc w:val="both"/>
        <w:rPr>
          <w:sz w:val="22"/>
          <w:szCs w:val="22"/>
        </w:rPr>
      </w:pPr>
      <w:r w:rsidRPr="00AA2A30">
        <w:rPr>
          <w:sz w:val="22"/>
          <w:szCs w:val="22"/>
        </w:rPr>
        <w:t xml:space="preserve">W przypadku śmierci </w:t>
      </w:r>
      <w:r w:rsidR="00870C9B">
        <w:rPr>
          <w:sz w:val="22"/>
          <w:szCs w:val="22"/>
        </w:rPr>
        <w:t xml:space="preserve">Dzierżawcy umowa </w:t>
      </w:r>
      <w:r w:rsidR="001121D3">
        <w:rPr>
          <w:sz w:val="22"/>
          <w:szCs w:val="22"/>
        </w:rPr>
        <w:t>wygasa</w:t>
      </w:r>
      <w:r w:rsidR="00870C9B">
        <w:rPr>
          <w:sz w:val="22"/>
          <w:szCs w:val="22"/>
        </w:rPr>
        <w:t>.</w:t>
      </w:r>
      <w:r w:rsidRPr="00AA2A30">
        <w:rPr>
          <w:sz w:val="22"/>
          <w:szCs w:val="22"/>
        </w:rPr>
        <w:t xml:space="preserve"> </w:t>
      </w:r>
    </w:p>
    <w:p w:rsidR="00E0224A" w:rsidRPr="00AA2A30" w:rsidRDefault="00E0224A" w:rsidP="00E0224A">
      <w:pPr>
        <w:spacing w:line="252" w:lineRule="auto"/>
        <w:ind w:left="284" w:hanging="284"/>
        <w:jc w:val="center"/>
        <w:rPr>
          <w:color w:val="000000"/>
          <w:sz w:val="22"/>
          <w:szCs w:val="22"/>
        </w:rPr>
      </w:pPr>
    </w:p>
    <w:p w:rsidR="00E0224A" w:rsidRDefault="00E0224A" w:rsidP="00E0224A">
      <w:pPr>
        <w:spacing w:line="252" w:lineRule="auto"/>
        <w:ind w:left="284" w:hanging="284"/>
        <w:jc w:val="center"/>
        <w:rPr>
          <w:color w:val="000000"/>
          <w:sz w:val="22"/>
          <w:szCs w:val="22"/>
        </w:rPr>
      </w:pPr>
      <w:r w:rsidRPr="00AA2A30">
        <w:rPr>
          <w:color w:val="000000"/>
          <w:sz w:val="22"/>
          <w:szCs w:val="22"/>
        </w:rPr>
        <w:t>§  3</w:t>
      </w:r>
    </w:p>
    <w:p w:rsidR="00957F49" w:rsidRPr="00AA2A30" w:rsidRDefault="00957F49" w:rsidP="00E0224A">
      <w:pPr>
        <w:spacing w:line="252" w:lineRule="auto"/>
        <w:ind w:left="284" w:hanging="284"/>
        <w:jc w:val="center"/>
        <w:rPr>
          <w:color w:val="000000"/>
          <w:sz w:val="22"/>
          <w:szCs w:val="22"/>
        </w:rPr>
      </w:pPr>
    </w:p>
    <w:p w:rsidR="00E0224A" w:rsidRPr="00AA2A30" w:rsidRDefault="001B70F1" w:rsidP="00E0224A">
      <w:pPr>
        <w:numPr>
          <w:ilvl w:val="0"/>
          <w:numId w:val="10"/>
        </w:numPr>
        <w:tabs>
          <w:tab w:val="num" w:pos="360"/>
        </w:tabs>
        <w:ind w:left="360"/>
        <w:jc w:val="both"/>
        <w:rPr>
          <w:sz w:val="22"/>
          <w:szCs w:val="22"/>
        </w:rPr>
      </w:pPr>
      <w:r w:rsidRPr="00AA2A30">
        <w:rPr>
          <w:sz w:val="22"/>
          <w:szCs w:val="22"/>
        </w:rPr>
        <w:t>Dzierżawc</w:t>
      </w:r>
      <w:r w:rsidR="00E775AF">
        <w:rPr>
          <w:sz w:val="22"/>
          <w:szCs w:val="22"/>
        </w:rPr>
        <w:t>a</w:t>
      </w:r>
      <w:r w:rsidRPr="00AA2A30">
        <w:rPr>
          <w:sz w:val="22"/>
          <w:szCs w:val="22"/>
        </w:rPr>
        <w:t xml:space="preserve"> zobowiązuj</w:t>
      </w:r>
      <w:r w:rsidR="00E775AF">
        <w:rPr>
          <w:sz w:val="22"/>
          <w:szCs w:val="22"/>
        </w:rPr>
        <w:t>e</w:t>
      </w:r>
      <w:r w:rsidR="00E0224A" w:rsidRPr="00AA2A30">
        <w:rPr>
          <w:sz w:val="22"/>
          <w:szCs w:val="22"/>
        </w:rPr>
        <w:t xml:space="preserve"> się zapłacić</w:t>
      </w:r>
      <w:r w:rsidRPr="00AA2A30">
        <w:rPr>
          <w:sz w:val="22"/>
          <w:szCs w:val="22"/>
        </w:rPr>
        <w:t xml:space="preserve"> </w:t>
      </w:r>
      <w:r w:rsidR="00E0224A" w:rsidRPr="00AA2A30">
        <w:rPr>
          <w:sz w:val="22"/>
          <w:szCs w:val="22"/>
        </w:rPr>
        <w:t xml:space="preserve">Wydzierżawiającemu </w:t>
      </w:r>
      <w:r w:rsidR="00F80909" w:rsidRPr="00AA2A30">
        <w:rPr>
          <w:sz w:val="22"/>
          <w:szCs w:val="22"/>
        </w:rPr>
        <w:t xml:space="preserve">roczny </w:t>
      </w:r>
      <w:r w:rsidR="005E6438" w:rsidRPr="00AA2A30">
        <w:rPr>
          <w:sz w:val="22"/>
          <w:szCs w:val="22"/>
        </w:rPr>
        <w:t xml:space="preserve">czynsz dzierżawny </w:t>
      </w:r>
      <w:r w:rsidR="005E6438" w:rsidRPr="00AA2A30">
        <w:rPr>
          <w:sz w:val="22"/>
          <w:szCs w:val="22"/>
        </w:rPr>
        <w:br/>
      </w:r>
      <w:r w:rsidR="00905592">
        <w:rPr>
          <w:sz w:val="22"/>
          <w:szCs w:val="22"/>
        </w:rPr>
        <w:t xml:space="preserve">netto </w:t>
      </w:r>
      <w:r w:rsidR="005E6438" w:rsidRPr="00AA2A30">
        <w:rPr>
          <w:sz w:val="22"/>
          <w:szCs w:val="22"/>
        </w:rPr>
        <w:t>w wysokości</w:t>
      </w:r>
      <w:r w:rsidR="00E0224A" w:rsidRPr="00AA2A30">
        <w:rPr>
          <w:sz w:val="22"/>
          <w:szCs w:val="22"/>
        </w:rPr>
        <w:t xml:space="preserve"> stanowiącej równowartość w złotych </w:t>
      </w:r>
      <w:proofErr w:type="spellStart"/>
      <w:r w:rsidR="000C5945">
        <w:rPr>
          <w:sz w:val="22"/>
          <w:szCs w:val="22"/>
        </w:rPr>
        <w:t>xxxxx</w:t>
      </w:r>
      <w:proofErr w:type="spellEnd"/>
      <w:r w:rsidR="005E6438" w:rsidRPr="001C4A83">
        <w:rPr>
          <w:sz w:val="22"/>
          <w:szCs w:val="22"/>
        </w:rPr>
        <w:t xml:space="preserve"> q pszenicy</w:t>
      </w:r>
      <w:r w:rsidR="00E0224A" w:rsidRPr="001C4A83">
        <w:rPr>
          <w:sz w:val="22"/>
          <w:szCs w:val="22"/>
        </w:rPr>
        <w:t xml:space="preserve"> za cały przedmiot dzierżawy</w:t>
      </w:r>
      <w:r w:rsidR="00FB0C68" w:rsidRPr="001C4A83">
        <w:rPr>
          <w:sz w:val="22"/>
          <w:szCs w:val="22"/>
        </w:rPr>
        <w:t xml:space="preserve"> z zastrzeżeniem ust.</w:t>
      </w:r>
      <w:r w:rsidR="001121D3">
        <w:rPr>
          <w:sz w:val="22"/>
          <w:szCs w:val="22"/>
        </w:rPr>
        <w:t xml:space="preserve"> 6 i</w:t>
      </w:r>
      <w:r w:rsidR="00FB0C68" w:rsidRPr="001C4A83">
        <w:rPr>
          <w:sz w:val="22"/>
          <w:szCs w:val="22"/>
        </w:rPr>
        <w:t xml:space="preserve"> 7</w:t>
      </w:r>
      <w:r w:rsidR="00E64640" w:rsidRPr="001C4A83">
        <w:rPr>
          <w:sz w:val="22"/>
          <w:szCs w:val="22"/>
        </w:rPr>
        <w:t xml:space="preserve">, co stanowi: </w:t>
      </w:r>
      <w:proofErr w:type="spellStart"/>
      <w:r w:rsidR="000C5945">
        <w:rPr>
          <w:sz w:val="22"/>
          <w:szCs w:val="22"/>
        </w:rPr>
        <w:t>xxxxx</w:t>
      </w:r>
      <w:proofErr w:type="spellEnd"/>
      <w:r w:rsidR="00E64640" w:rsidRPr="001C4A83">
        <w:rPr>
          <w:sz w:val="22"/>
          <w:szCs w:val="22"/>
        </w:rPr>
        <w:t xml:space="preserve"> q pszenicy x </w:t>
      </w:r>
      <w:proofErr w:type="spellStart"/>
      <w:r w:rsidR="000C5945">
        <w:rPr>
          <w:sz w:val="22"/>
          <w:szCs w:val="22"/>
        </w:rPr>
        <w:t>xxxxx</w:t>
      </w:r>
      <w:proofErr w:type="spellEnd"/>
      <w:r w:rsidR="00E64640" w:rsidRPr="001C4A83">
        <w:rPr>
          <w:sz w:val="22"/>
          <w:szCs w:val="22"/>
        </w:rPr>
        <w:t xml:space="preserve"> zł = </w:t>
      </w:r>
      <w:proofErr w:type="spellStart"/>
      <w:r w:rsidR="000C5945">
        <w:rPr>
          <w:sz w:val="22"/>
          <w:szCs w:val="22"/>
        </w:rPr>
        <w:t>xxxxx</w:t>
      </w:r>
      <w:proofErr w:type="spellEnd"/>
      <w:r w:rsidR="00E64640" w:rsidRPr="001C4A83">
        <w:rPr>
          <w:sz w:val="22"/>
          <w:szCs w:val="22"/>
        </w:rPr>
        <w:t xml:space="preserve"> zł netto.</w:t>
      </w:r>
    </w:p>
    <w:p w:rsidR="00E0224A" w:rsidRPr="00905592" w:rsidRDefault="00E0224A" w:rsidP="00905592">
      <w:pPr>
        <w:pStyle w:val="Akapitzlist"/>
        <w:numPr>
          <w:ilvl w:val="0"/>
          <w:numId w:val="10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B23241">
        <w:rPr>
          <w:sz w:val="22"/>
          <w:szCs w:val="22"/>
        </w:rPr>
        <w:t xml:space="preserve">Do wyliczenia czynszu przyjmuje </w:t>
      </w:r>
      <w:r w:rsidR="001121D3">
        <w:rPr>
          <w:sz w:val="22"/>
          <w:szCs w:val="22"/>
        </w:rPr>
        <w:t xml:space="preserve">się </w:t>
      </w:r>
      <w:r w:rsidR="00B23241" w:rsidRPr="00B23241">
        <w:rPr>
          <w:sz w:val="22"/>
          <w:szCs w:val="22"/>
        </w:rPr>
        <w:t>średni</w:t>
      </w:r>
      <w:r w:rsidR="001121D3">
        <w:rPr>
          <w:sz w:val="22"/>
          <w:szCs w:val="22"/>
        </w:rPr>
        <w:t>ą</w:t>
      </w:r>
      <w:r w:rsidR="00B23241" w:rsidRPr="00B23241">
        <w:rPr>
          <w:sz w:val="22"/>
          <w:szCs w:val="22"/>
        </w:rPr>
        <w:t xml:space="preserve"> krajow</w:t>
      </w:r>
      <w:r w:rsidR="001121D3">
        <w:rPr>
          <w:sz w:val="22"/>
          <w:szCs w:val="22"/>
        </w:rPr>
        <w:t>ą</w:t>
      </w:r>
      <w:r w:rsidR="00B23241" w:rsidRPr="00B23241">
        <w:rPr>
          <w:sz w:val="22"/>
          <w:szCs w:val="22"/>
        </w:rPr>
        <w:t xml:space="preserve"> cen</w:t>
      </w:r>
      <w:r w:rsidR="001121D3">
        <w:rPr>
          <w:sz w:val="22"/>
          <w:szCs w:val="22"/>
        </w:rPr>
        <w:t>ę</w:t>
      </w:r>
      <w:r w:rsidR="00B23241" w:rsidRPr="00B23241">
        <w:rPr>
          <w:sz w:val="22"/>
          <w:szCs w:val="22"/>
        </w:rPr>
        <w:t xml:space="preserve"> skupu pszenicy za okres 11 kwartałów poprzedzających pierwsze półrocze 2026 </w:t>
      </w:r>
      <w:r w:rsidRPr="00B23241">
        <w:rPr>
          <w:sz w:val="22"/>
          <w:szCs w:val="22"/>
        </w:rPr>
        <w:t>ogłaszaną przez Prezesa GUS w Monitorze Polskim w wykonaniu art.39a ust.7 ustawy z dnia 19.10.1991r. o</w:t>
      </w:r>
      <w:r w:rsidRPr="00B23241">
        <w:t xml:space="preserve"> gospodarowaniu</w:t>
      </w:r>
      <w:r w:rsidRPr="00905592">
        <w:rPr>
          <w:sz w:val="22"/>
          <w:szCs w:val="22"/>
        </w:rPr>
        <w:t xml:space="preserve"> nieruchomościami rolnymi Skarbu Państwa /Dz.U. z 20</w:t>
      </w:r>
      <w:r w:rsidR="009D5DA6" w:rsidRPr="00905592">
        <w:rPr>
          <w:sz w:val="22"/>
          <w:szCs w:val="22"/>
        </w:rPr>
        <w:t>22</w:t>
      </w:r>
      <w:r w:rsidRPr="00905592">
        <w:rPr>
          <w:sz w:val="22"/>
          <w:szCs w:val="22"/>
        </w:rPr>
        <w:t xml:space="preserve"> r., poz.</w:t>
      </w:r>
      <w:r w:rsidR="009D5DA6" w:rsidRPr="00905592">
        <w:rPr>
          <w:sz w:val="22"/>
          <w:szCs w:val="22"/>
        </w:rPr>
        <w:t xml:space="preserve">514 </w:t>
      </w:r>
      <w:r w:rsidRPr="00905592">
        <w:rPr>
          <w:sz w:val="22"/>
          <w:szCs w:val="22"/>
        </w:rPr>
        <w:t>/.</w:t>
      </w:r>
    </w:p>
    <w:p w:rsidR="002858B0" w:rsidRPr="00905592" w:rsidRDefault="002858B0" w:rsidP="00905592">
      <w:pPr>
        <w:pStyle w:val="Akapitzlist"/>
        <w:numPr>
          <w:ilvl w:val="0"/>
          <w:numId w:val="10"/>
        </w:numPr>
        <w:tabs>
          <w:tab w:val="num" w:pos="720"/>
        </w:tabs>
        <w:jc w:val="both"/>
        <w:rPr>
          <w:sz w:val="22"/>
          <w:szCs w:val="22"/>
        </w:rPr>
      </w:pPr>
      <w:r w:rsidRPr="00905592">
        <w:rPr>
          <w:sz w:val="22"/>
          <w:szCs w:val="22"/>
        </w:rPr>
        <w:t xml:space="preserve">Czynsz dzierżawy gruntu zostanie naliczony przez Wydzierżawiającego proporcjonalnie do okresu dzierżawy z zastrzeżeniem ust. </w:t>
      </w:r>
      <w:r w:rsidR="001121D3">
        <w:rPr>
          <w:sz w:val="22"/>
          <w:szCs w:val="22"/>
        </w:rPr>
        <w:t>6</w:t>
      </w:r>
      <w:r w:rsidRPr="00905592">
        <w:rPr>
          <w:sz w:val="22"/>
          <w:szCs w:val="22"/>
        </w:rPr>
        <w:t>:</w:t>
      </w:r>
    </w:p>
    <w:p w:rsidR="002858B0" w:rsidRPr="00390713" w:rsidRDefault="002858B0" w:rsidP="002858B0">
      <w:pPr>
        <w:widowControl w:val="0"/>
        <w:numPr>
          <w:ilvl w:val="0"/>
          <w:numId w:val="35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390713">
        <w:rPr>
          <w:sz w:val="22"/>
          <w:szCs w:val="22"/>
        </w:rPr>
        <w:t>w pierwszym roku obowiązywania umowy - od dnia protokolarnego przekazania nieruchomości,</w:t>
      </w:r>
    </w:p>
    <w:p w:rsidR="002858B0" w:rsidRDefault="002858B0" w:rsidP="002858B0">
      <w:pPr>
        <w:numPr>
          <w:ilvl w:val="0"/>
          <w:numId w:val="35"/>
        </w:numPr>
        <w:suppressAutoHyphens/>
        <w:jc w:val="both"/>
        <w:rPr>
          <w:sz w:val="22"/>
          <w:szCs w:val="22"/>
        </w:rPr>
      </w:pPr>
      <w:r w:rsidRPr="00390713">
        <w:rPr>
          <w:sz w:val="22"/>
          <w:szCs w:val="22"/>
        </w:rPr>
        <w:t>w ostatnim roku obowiązywania umowy – do dnia zakończenia umowy.</w:t>
      </w:r>
    </w:p>
    <w:p w:rsidR="00905592" w:rsidRPr="00905592" w:rsidRDefault="00905592" w:rsidP="00905592">
      <w:pPr>
        <w:pStyle w:val="Akapitzlist"/>
        <w:numPr>
          <w:ilvl w:val="0"/>
          <w:numId w:val="10"/>
        </w:numPr>
        <w:jc w:val="both"/>
        <w:rPr>
          <w:bCs/>
          <w:iCs/>
          <w:sz w:val="22"/>
          <w:szCs w:val="22"/>
        </w:rPr>
      </w:pPr>
      <w:r w:rsidRPr="00905592">
        <w:rPr>
          <w:bCs/>
          <w:iCs/>
          <w:sz w:val="22"/>
          <w:szCs w:val="22"/>
        </w:rPr>
        <w:t xml:space="preserve">Do kwoty czynszu dzierżawy netto dolicza się podatek VAT według stawki podatku obowiązującej w dacie wystawienia faktury, o ile nic innego nie wynika z przepisów podatkowych, w szczególności w zakresie przepisów dotyczących zwolnienia z podatku. </w:t>
      </w:r>
    </w:p>
    <w:p w:rsidR="00241A71" w:rsidRPr="00905592" w:rsidRDefault="002D0297" w:rsidP="00905592">
      <w:pPr>
        <w:pStyle w:val="Akapitzlist"/>
        <w:numPr>
          <w:ilvl w:val="0"/>
          <w:numId w:val="10"/>
        </w:numPr>
        <w:jc w:val="both"/>
        <w:rPr>
          <w:sz w:val="22"/>
          <w:szCs w:val="22"/>
        </w:rPr>
      </w:pPr>
      <w:r w:rsidRPr="00905592">
        <w:rPr>
          <w:sz w:val="22"/>
          <w:szCs w:val="22"/>
        </w:rPr>
        <w:t xml:space="preserve">Faktura wysyłana będzie na adres: </w:t>
      </w:r>
      <w:proofErr w:type="spellStart"/>
      <w:r w:rsidR="000C5945">
        <w:t>xxxxxxxx</w:t>
      </w:r>
      <w:proofErr w:type="spellEnd"/>
      <w:r w:rsidR="00BF25E1">
        <w:t>.</w:t>
      </w:r>
    </w:p>
    <w:p w:rsidR="00E47EE6" w:rsidRPr="00AA2A30" w:rsidRDefault="00701855" w:rsidP="00905592">
      <w:pPr>
        <w:pStyle w:val="Tekstpodstawowywcity"/>
        <w:numPr>
          <w:ilvl w:val="0"/>
          <w:numId w:val="10"/>
        </w:numPr>
        <w:suppressAutoHyphens/>
        <w:autoSpaceDN w:val="0"/>
        <w:jc w:val="both"/>
        <w:rPr>
          <w:b w:val="0"/>
          <w:color w:val="auto"/>
          <w:sz w:val="22"/>
          <w:szCs w:val="22"/>
        </w:rPr>
      </w:pPr>
      <w:r w:rsidRPr="00AA2A30">
        <w:rPr>
          <w:b w:val="0"/>
          <w:color w:val="auto"/>
          <w:sz w:val="22"/>
          <w:szCs w:val="22"/>
        </w:rPr>
        <w:t xml:space="preserve">Zgodnie z treścią Zarządzenia nr 23/2022 Nadleśniczego Nadleśnictwa Bytnica z dnia 4.11.2022 r. </w:t>
      </w:r>
      <w:r w:rsidRPr="00AA2A30">
        <w:rPr>
          <w:b w:val="0"/>
          <w:iCs/>
          <w:color w:val="auto"/>
          <w:sz w:val="22"/>
          <w:szCs w:val="22"/>
        </w:rPr>
        <w:t xml:space="preserve">w sprawie zasad udostępniania nieruchomości Skarbu Państwa pozostających w zarządzie PGL LP Nadleśnictwa Bytnica (znak </w:t>
      </w:r>
      <w:proofErr w:type="spellStart"/>
      <w:r w:rsidRPr="00AA2A30">
        <w:rPr>
          <w:b w:val="0"/>
          <w:iCs/>
          <w:color w:val="auto"/>
          <w:sz w:val="22"/>
          <w:szCs w:val="22"/>
        </w:rPr>
        <w:t>spr</w:t>
      </w:r>
      <w:proofErr w:type="spellEnd"/>
      <w:r w:rsidRPr="00AA2A30">
        <w:rPr>
          <w:b w:val="0"/>
          <w:iCs/>
          <w:color w:val="auto"/>
          <w:sz w:val="22"/>
          <w:szCs w:val="22"/>
        </w:rPr>
        <w:t xml:space="preserve">. SA.2217.30.2022) </w:t>
      </w:r>
      <w:r w:rsidRPr="00AA2A30">
        <w:rPr>
          <w:b w:val="0"/>
          <w:color w:val="auto"/>
          <w:sz w:val="22"/>
          <w:szCs w:val="22"/>
        </w:rPr>
        <w:t>minimalna umowna wysokość czynszu rocznego wynosi 50,00 zł netto</w:t>
      </w:r>
      <w:r w:rsidR="008B00D9" w:rsidRPr="00AA2A30">
        <w:rPr>
          <w:b w:val="0"/>
          <w:color w:val="auto"/>
          <w:sz w:val="22"/>
          <w:szCs w:val="22"/>
        </w:rPr>
        <w:t xml:space="preserve"> </w:t>
      </w:r>
      <w:r w:rsidRPr="00AA2A30">
        <w:rPr>
          <w:b w:val="0"/>
          <w:color w:val="auto"/>
          <w:sz w:val="22"/>
          <w:szCs w:val="22"/>
        </w:rPr>
        <w:t>bez względu na liczbę dni w danym roku, w którym dzierżawca faktycznie korzysta z przedmiotu umowy.</w:t>
      </w:r>
      <w:r w:rsidR="00E47EE6" w:rsidRPr="00AA2A30">
        <w:rPr>
          <w:b w:val="0"/>
          <w:color w:val="auto"/>
          <w:sz w:val="22"/>
          <w:szCs w:val="22"/>
        </w:rPr>
        <w:t xml:space="preserve"> Czynsz minimalny wymagany jest w całości bez względu na liczbę dni w danym roku, w którym dzierżawca faktycznie będzie korzystał z przedmiotu dzierżawy.</w:t>
      </w:r>
    </w:p>
    <w:p w:rsidR="00701855" w:rsidRPr="00AA2A30" w:rsidRDefault="00701855" w:rsidP="00905592">
      <w:pPr>
        <w:pStyle w:val="Tekstpodstawowywcity"/>
        <w:numPr>
          <w:ilvl w:val="0"/>
          <w:numId w:val="10"/>
        </w:numPr>
        <w:suppressAutoHyphens/>
        <w:autoSpaceDN w:val="0"/>
        <w:jc w:val="both"/>
        <w:rPr>
          <w:b w:val="0"/>
          <w:color w:val="auto"/>
          <w:sz w:val="22"/>
          <w:szCs w:val="22"/>
        </w:rPr>
      </w:pPr>
      <w:r w:rsidRPr="00AA2A30">
        <w:rPr>
          <w:b w:val="0"/>
          <w:color w:val="auto"/>
          <w:sz w:val="22"/>
          <w:szCs w:val="22"/>
        </w:rPr>
        <w:t xml:space="preserve">Czynsz w kolejnych latach obowiązywania umowy będzie waloryzowany o średnioroczny wskaźnik wzrostu cen towarów i usług konsumpcyjnych ogółem za poprzedni rok. Wskaźnik ten ogłaszany jest corocznie przez Prezesa Głównego Urzędu Statystycznego w Dzienniku Urzędowym „Monitor Polski”. </w:t>
      </w:r>
    </w:p>
    <w:p w:rsidR="00701855" w:rsidRPr="00AA2A30" w:rsidRDefault="00701855" w:rsidP="00905592">
      <w:pPr>
        <w:pStyle w:val="Tekstpodstawowywcity"/>
        <w:numPr>
          <w:ilvl w:val="0"/>
          <w:numId w:val="10"/>
        </w:numPr>
        <w:suppressAutoHyphens/>
        <w:autoSpaceDN w:val="0"/>
        <w:jc w:val="both"/>
        <w:rPr>
          <w:b w:val="0"/>
          <w:color w:val="auto"/>
          <w:sz w:val="22"/>
          <w:szCs w:val="22"/>
        </w:rPr>
      </w:pPr>
      <w:r w:rsidRPr="00AA2A30">
        <w:rPr>
          <w:b w:val="0"/>
          <w:color w:val="auto"/>
          <w:sz w:val="22"/>
          <w:szCs w:val="22"/>
        </w:rPr>
        <w:lastRenderedPageBreak/>
        <w:t>Waloryzacja nie wymaga zmiany umowy, a zwaloryzowany czynsz obejmować będzie okres od dnia 1 stycznia danego roku.</w:t>
      </w:r>
      <w:r w:rsidR="007C7DCB" w:rsidRPr="00AA2A30">
        <w:rPr>
          <w:b w:val="0"/>
          <w:color w:val="auto"/>
          <w:sz w:val="22"/>
          <w:szCs w:val="22"/>
        </w:rPr>
        <w:t xml:space="preserve"> </w:t>
      </w:r>
      <w:r w:rsidR="007C7DCB" w:rsidRPr="00AA2A30">
        <w:rPr>
          <w:b w:val="0"/>
          <w:iCs/>
          <w:color w:val="auto"/>
          <w:sz w:val="22"/>
          <w:szCs w:val="22"/>
        </w:rPr>
        <w:t>W przypadku umów zawartych w trakcie roku waloryzacji podlega stawka wyliczona dla całego roku.</w:t>
      </w:r>
    </w:p>
    <w:p w:rsidR="00701855" w:rsidRPr="00AA2A30" w:rsidRDefault="00701855" w:rsidP="00905592">
      <w:pPr>
        <w:pStyle w:val="Tekstpodstawowywcity"/>
        <w:numPr>
          <w:ilvl w:val="0"/>
          <w:numId w:val="10"/>
        </w:numPr>
        <w:suppressAutoHyphens/>
        <w:autoSpaceDN w:val="0"/>
        <w:jc w:val="both"/>
        <w:rPr>
          <w:b w:val="0"/>
          <w:color w:val="auto"/>
          <w:sz w:val="22"/>
          <w:szCs w:val="22"/>
        </w:rPr>
      </w:pPr>
      <w:r w:rsidRPr="00AA2A30">
        <w:rPr>
          <w:b w:val="0"/>
          <w:color w:val="auto"/>
          <w:sz w:val="22"/>
          <w:szCs w:val="22"/>
        </w:rPr>
        <w:t>W przypadku, gdy w danym roku wskaźnik, o którym mowa w ust</w:t>
      </w:r>
      <w:r w:rsidRPr="00390713">
        <w:rPr>
          <w:b w:val="0"/>
          <w:color w:val="auto"/>
          <w:sz w:val="22"/>
          <w:szCs w:val="22"/>
        </w:rPr>
        <w:t>.</w:t>
      </w:r>
      <w:r w:rsidR="00F102BA" w:rsidRPr="00390713">
        <w:rPr>
          <w:b w:val="0"/>
          <w:color w:val="auto"/>
          <w:sz w:val="22"/>
          <w:szCs w:val="22"/>
        </w:rPr>
        <w:t xml:space="preserve"> 10</w:t>
      </w:r>
      <w:r w:rsidRPr="00390713">
        <w:rPr>
          <w:b w:val="0"/>
          <w:color w:val="auto"/>
          <w:sz w:val="22"/>
          <w:szCs w:val="22"/>
        </w:rPr>
        <w:t xml:space="preserve"> </w:t>
      </w:r>
      <w:r w:rsidR="00AF65D2" w:rsidRPr="00390713">
        <w:rPr>
          <w:b w:val="0"/>
          <w:color w:val="auto"/>
          <w:sz w:val="22"/>
          <w:szCs w:val="22"/>
        </w:rPr>
        <w:t xml:space="preserve"> </w:t>
      </w:r>
      <w:r w:rsidRPr="00AA2A30">
        <w:rPr>
          <w:b w:val="0"/>
          <w:color w:val="auto"/>
          <w:sz w:val="22"/>
          <w:szCs w:val="22"/>
        </w:rPr>
        <w:t>okaże się ujemny czynsz na dany rok kalendarzowy pozostaje bez zmian.</w:t>
      </w:r>
    </w:p>
    <w:p w:rsidR="00701855" w:rsidRPr="00AA2A30" w:rsidRDefault="00701855" w:rsidP="00905592">
      <w:pPr>
        <w:pStyle w:val="Tekstpodstawowywcity"/>
        <w:numPr>
          <w:ilvl w:val="0"/>
          <w:numId w:val="10"/>
        </w:numPr>
        <w:suppressAutoHyphens/>
        <w:autoSpaceDN w:val="0"/>
        <w:jc w:val="both"/>
        <w:rPr>
          <w:b w:val="0"/>
          <w:color w:val="auto"/>
          <w:sz w:val="22"/>
          <w:szCs w:val="22"/>
        </w:rPr>
      </w:pPr>
      <w:r w:rsidRPr="00AA2A30">
        <w:rPr>
          <w:b w:val="0"/>
          <w:color w:val="auto"/>
          <w:sz w:val="22"/>
          <w:szCs w:val="22"/>
        </w:rPr>
        <w:t>W roku podpisania umowy</w:t>
      </w:r>
      <w:r w:rsidR="002B27F8">
        <w:rPr>
          <w:b w:val="0"/>
          <w:color w:val="auto"/>
          <w:sz w:val="22"/>
          <w:szCs w:val="22"/>
        </w:rPr>
        <w:t xml:space="preserve"> </w:t>
      </w:r>
      <w:r w:rsidRPr="00AA2A30">
        <w:rPr>
          <w:b w:val="0"/>
          <w:color w:val="auto"/>
          <w:sz w:val="22"/>
          <w:szCs w:val="22"/>
        </w:rPr>
        <w:t>czynszu</w:t>
      </w:r>
      <w:r w:rsidR="00FB0C68">
        <w:rPr>
          <w:b w:val="0"/>
          <w:color w:val="auto"/>
          <w:sz w:val="22"/>
          <w:szCs w:val="22"/>
        </w:rPr>
        <w:t xml:space="preserve"> </w:t>
      </w:r>
      <w:r w:rsidRPr="00AA2A30">
        <w:rPr>
          <w:b w:val="0"/>
          <w:color w:val="auto"/>
          <w:sz w:val="22"/>
          <w:szCs w:val="22"/>
        </w:rPr>
        <w:t>nie waloryzuje się.</w:t>
      </w:r>
      <w:r w:rsidR="007C7DCB" w:rsidRPr="00AA2A30">
        <w:rPr>
          <w:b w:val="0"/>
          <w:color w:val="auto"/>
          <w:sz w:val="22"/>
          <w:szCs w:val="22"/>
        </w:rPr>
        <w:t xml:space="preserve"> </w:t>
      </w:r>
    </w:p>
    <w:p w:rsidR="00701855" w:rsidRPr="00AA2A30" w:rsidRDefault="00701855" w:rsidP="00905592">
      <w:pPr>
        <w:pStyle w:val="Tekstpodstawowywcity"/>
        <w:numPr>
          <w:ilvl w:val="0"/>
          <w:numId w:val="10"/>
        </w:numPr>
        <w:suppressAutoHyphens/>
        <w:autoSpaceDN w:val="0"/>
        <w:jc w:val="both"/>
        <w:rPr>
          <w:b w:val="0"/>
          <w:color w:val="auto"/>
          <w:sz w:val="22"/>
          <w:szCs w:val="22"/>
        </w:rPr>
      </w:pPr>
      <w:r w:rsidRPr="00AA2A30">
        <w:rPr>
          <w:b w:val="0"/>
          <w:color w:val="auto"/>
          <w:sz w:val="22"/>
          <w:szCs w:val="22"/>
        </w:rPr>
        <w:t>Wydzierżawiający będzie wystawiał faktury do dnia 31 stycznia danego roku za dany rok kalendarzowy dzierżawy</w:t>
      </w:r>
      <w:r w:rsidRPr="00AA2A30">
        <w:rPr>
          <w:b w:val="0"/>
          <w:color w:val="auto"/>
          <w:sz w:val="22"/>
          <w:szCs w:val="22"/>
          <w:vertAlign w:val="superscript"/>
        </w:rPr>
        <w:t xml:space="preserve"> </w:t>
      </w:r>
      <w:r w:rsidRPr="00AA2A30">
        <w:rPr>
          <w:b w:val="0"/>
          <w:color w:val="auto"/>
          <w:sz w:val="22"/>
          <w:szCs w:val="22"/>
        </w:rPr>
        <w:t>z 14 dniowym terminem płatności od dnia doręczenia dzierżawcy faktury VAT.</w:t>
      </w:r>
    </w:p>
    <w:p w:rsidR="00701855" w:rsidRPr="00AA2A30" w:rsidRDefault="00701855" w:rsidP="00905592">
      <w:pPr>
        <w:pStyle w:val="Tekstpodstawowywcity"/>
        <w:numPr>
          <w:ilvl w:val="0"/>
          <w:numId w:val="10"/>
        </w:numPr>
        <w:suppressAutoHyphens/>
        <w:autoSpaceDN w:val="0"/>
        <w:jc w:val="both"/>
        <w:rPr>
          <w:b w:val="0"/>
          <w:color w:val="auto"/>
          <w:sz w:val="22"/>
          <w:szCs w:val="22"/>
        </w:rPr>
      </w:pPr>
      <w:r w:rsidRPr="00AA2A30">
        <w:rPr>
          <w:b w:val="0"/>
          <w:color w:val="auto"/>
          <w:sz w:val="22"/>
          <w:szCs w:val="22"/>
        </w:rPr>
        <w:t>Przez rok kalendarzowy rozumie się okres liczony od dnia 1 stycznia do dnia 31 grudnia każdego roku.</w:t>
      </w:r>
    </w:p>
    <w:p w:rsidR="00701855" w:rsidRPr="00AA2A30" w:rsidRDefault="00701855" w:rsidP="00905592">
      <w:pPr>
        <w:pStyle w:val="Tekstpodstawowywcity"/>
        <w:numPr>
          <w:ilvl w:val="0"/>
          <w:numId w:val="10"/>
        </w:numPr>
        <w:suppressAutoHyphens/>
        <w:autoSpaceDN w:val="0"/>
        <w:jc w:val="both"/>
        <w:rPr>
          <w:b w:val="0"/>
          <w:color w:val="auto"/>
          <w:sz w:val="22"/>
          <w:szCs w:val="22"/>
        </w:rPr>
      </w:pPr>
      <w:r w:rsidRPr="00AA2A30">
        <w:rPr>
          <w:b w:val="0"/>
          <w:color w:val="auto"/>
          <w:sz w:val="22"/>
          <w:szCs w:val="22"/>
        </w:rPr>
        <w:t>W pierwszym roku obowiązywania umowy faktura VAT za dzierżawę zostanie wystawiona w terminie do 30 dni od dnia protokolarnego przekazania nieruchomości, z terminem płatności 14 dni od daty doręczenia dzierżawcy faktury VAT.</w:t>
      </w:r>
    </w:p>
    <w:p w:rsidR="00701855" w:rsidRPr="00AA2A30" w:rsidRDefault="00701855" w:rsidP="00905592">
      <w:pPr>
        <w:pStyle w:val="Tekstpodstawowywcity"/>
        <w:numPr>
          <w:ilvl w:val="0"/>
          <w:numId w:val="10"/>
        </w:numPr>
        <w:suppressAutoHyphens/>
        <w:autoSpaceDN w:val="0"/>
        <w:jc w:val="both"/>
        <w:rPr>
          <w:b w:val="0"/>
          <w:color w:val="auto"/>
          <w:sz w:val="22"/>
          <w:szCs w:val="22"/>
        </w:rPr>
      </w:pPr>
      <w:r w:rsidRPr="00AA2A30">
        <w:rPr>
          <w:b w:val="0"/>
          <w:color w:val="auto"/>
          <w:sz w:val="22"/>
          <w:szCs w:val="22"/>
        </w:rPr>
        <w:t>Czynsz dzierżawy płatny jest przelewem na rachunek bankowy Wydzierżawiającego wskazany na fakturze VAT.</w:t>
      </w:r>
    </w:p>
    <w:p w:rsidR="00701855" w:rsidRPr="00AA2A30" w:rsidRDefault="00701855" w:rsidP="00905592">
      <w:pPr>
        <w:pStyle w:val="Tekstpodstawowywcity"/>
        <w:numPr>
          <w:ilvl w:val="0"/>
          <w:numId w:val="10"/>
        </w:numPr>
        <w:suppressAutoHyphens/>
        <w:autoSpaceDN w:val="0"/>
        <w:jc w:val="both"/>
        <w:rPr>
          <w:b w:val="0"/>
          <w:color w:val="auto"/>
          <w:sz w:val="22"/>
          <w:szCs w:val="22"/>
        </w:rPr>
      </w:pPr>
      <w:r w:rsidRPr="00AA2A30">
        <w:rPr>
          <w:b w:val="0"/>
          <w:color w:val="auto"/>
          <w:sz w:val="22"/>
          <w:szCs w:val="22"/>
        </w:rPr>
        <w:t>W przypadku  opóźnienia w zapłacie czynszu Wydzierżawiający ma prawo naliczyć dzierżawc</w:t>
      </w:r>
      <w:r w:rsidR="00870C9B">
        <w:rPr>
          <w:b w:val="0"/>
          <w:color w:val="auto"/>
          <w:sz w:val="22"/>
          <w:szCs w:val="22"/>
        </w:rPr>
        <w:t>y</w:t>
      </w:r>
      <w:r w:rsidRPr="00AA2A30">
        <w:rPr>
          <w:b w:val="0"/>
          <w:color w:val="auto"/>
          <w:sz w:val="22"/>
          <w:szCs w:val="22"/>
        </w:rPr>
        <w:t xml:space="preserve"> odsetki ustawowe za opóźnienie.</w:t>
      </w:r>
    </w:p>
    <w:p w:rsidR="00701855" w:rsidRPr="00AA2A30" w:rsidRDefault="00701855" w:rsidP="00905592">
      <w:pPr>
        <w:pStyle w:val="Tekstpodstawowywcity"/>
        <w:numPr>
          <w:ilvl w:val="0"/>
          <w:numId w:val="10"/>
        </w:numPr>
        <w:suppressAutoHyphens/>
        <w:autoSpaceDN w:val="0"/>
        <w:jc w:val="both"/>
        <w:rPr>
          <w:b w:val="0"/>
          <w:color w:val="auto"/>
          <w:sz w:val="22"/>
          <w:szCs w:val="22"/>
        </w:rPr>
      </w:pPr>
      <w:r w:rsidRPr="00AA2A30">
        <w:rPr>
          <w:b w:val="0"/>
          <w:color w:val="auto"/>
          <w:sz w:val="22"/>
          <w:szCs w:val="22"/>
        </w:rPr>
        <w:t>W przypadku niepodpisania protokołu przekazania-przejęcia nieruchomości w terminie do 30 dni od podpisania umowy dzierżawc</w:t>
      </w:r>
      <w:r w:rsidR="00870C9B">
        <w:rPr>
          <w:b w:val="0"/>
          <w:color w:val="auto"/>
          <w:sz w:val="22"/>
          <w:szCs w:val="22"/>
        </w:rPr>
        <w:t>a</w:t>
      </w:r>
      <w:r w:rsidR="004D06EE" w:rsidRPr="00AA2A30">
        <w:rPr>
          <w:b w:val="0"/>
          <w:color w:val="auto"/>
          <w:sz w:val="22"/>
          <w:szCs w:val="22"/>
        </w:rPr>
        <w:t xml:space="preserve"> poni</w:t>
      </w:r>
      <w:r w:rsidR="00870C9B">
        <w:rPr>
          <w:b w:val="0"/>
          <w:color w:val="auto"/>
          <w:sz w:val="22"/>
          <w:szCs w:val="22"/>
        </w:rPr>
        <w:t>esie</w:t>
      </w:r>
      <w:r w:rsidRPr="00AA2A30">
        <w:rPr>
          <w:b w:val="0"/>
          <w:color w:val="auto"/>
          <w:sz w:val="22"/>
          <w:szCs w:val="22"/>
        </w:rPr>
        <w:t xml:space="preserve"> comiesięczną „opłatę rezerwacyjną” w wysokości 1/12 stawki czynszu rocznego z zastrzeżeniem ust.</w:t>
      </w:r>
      <w:r w:rsidR="00986B88">
        <w:rPr>
          <w:b w:val="0"/>
          <w:color w:val="auto"/>
          <w:sz w:val="22"/>
          <w:szCs w:val="22"/>
        </w:rPr>
        <w:t xml:space="preserve"> 7</w:t>
      </w:r>
      <w:r w:rsidRPr="00AA2A30">
        <w:rPr>
          <w:b w:val="0"/>
          <w:color w:val="auto"/>
          <w:sz w:val="22"/>
          <w:szCs w:val="22"/>
        </w:rPr>
        <w:t>.</w:t>
      </w:r>
    </w:p>
    <w:p w:rsidR="00701855" w:rsidRPr="00AA2A30" w:rsidRDefault="00701855" w:rsidP="00701855">
      <w:pPr>
        <w:jc w:val="both"/>
        <w:rPr>
          <w:sz w:val="22"/>
          <w:szCs w:val="22"/>
        </w:rPr>
      </w:pPr>
    </w:p>
    <w:p w:rsidR="00E0224A" w:rsidRDefault="00E0224A" w:rsidP="00E0224A">
      <w:pPr>
        <w:spacing w:line="252" w:lineRule="auto"/>
        <w:ind w:left="284" w:hanging="284"/>
        <w:jc w:val="center"/>
        <w:rPr>
          <w:sz w:val="22"/>
          <w:szCs w:val="22"/>
        </w:rPr>
      </w:pPr>
      <w:r w:rsidRPr="00AA2A30">
        <w:rPr>
          <w:sz w:val="22"/>
          <w:szCs w:val="22"/>
        </w:rPr>
        <w:t>§  4</w:t>
      </w:r>
    </w:p>
    <w:p w:rsidR="00957F49" w:rsidRPr="00AA2A30" w:rsidRDefault="00957F49" w:rsidP="00E0224A">
      <w:pPr>
        <w:spacing w:line="252" w:lineRule="auto"/>
        <w:ind w:left="284" w:hanging="284"/>
        <w:jc w:val="center"/>
        <w:rPr>
          <w:sz w:val="22"/>
          <w:szCs w:val="22"/>
        </w:rPr>
      </w:pPr>
    </w:p>
    <w:p w:rsidR="00C03F69" w:rsidRPr="00AA2A30" w:rsidRDefault="00C03F69" w:rsidP="00C03F69">
      <w:pPr>
        <w:pStyle w:val="Default"/>
        <w:numPr>
          <w:ilvl w:val="0"/>
          <w:numId w:val="23"/>
        </w:numPr>
        <w:spacing w:after="27"/>
        <w:rPr>
          <w:rFonts w:ascii="Times New Roman" w:hAnsi="Times New Roman" w:cs="Times New Roman"/>
          <w:sz w:val="22"/>
          <w:szCs w:val="22"/>
        </w:rPr>
      </w:pPr>
      <w:r w:rsidRPr="00AA2A30">
        <w:rPr>
          <w:rFonts w:ascii="Times New Roman" w:hAnsi="Times New Roman" w:cs="Times New Roman"/>
          <w:iCs/>
          <w:sz w:val="22"/>
          <w:szCs w:val="22"/>
        </w:rPr>
        <w:t>Wszystkie podatki i opłaty wynikające z umowy obciążają Dzierżawc</w:t>
      </w:r>
      <w:r w:rsidR="00870C9B">
        <w:rPr>
          <w:rFonts w:ascii="Times New Roman" w:hAnsi="Times New Roman" w:cs="Times New Roman"/>
          <w:iCs/>
          <w:sz w:val="22"/>
          <w:szCs w:val="22"/>
        </w:rPr>
        <w:t>ę</w:t>
      </w:r>
      <w:r w:rsidRPr="00AA2A30">
        <w:rPr>
          <w:rFonts w:ascii="Times New Roman" w:hAnsi="Times New Roman" w:cs="Times New Roman"/>
          <w:iCs/>
          <w:sz w:val="22"/>
          <w:szCs w:val="22"/>
        </w:rPr>
        <w:t xml:space="preserve">. </w:t>
      </w:r>
    </w:p>
    <w:p w:rsidR="00C03F69" w:rsidRPr="00AA2A30" w:rsidRDefault="00C03F69" w:rsidP="00C03F69">
      <w:pPr>
        <w:pStyle w:val="Default"/>
        <w:numPr>
          <w:ilvl w:val="0"/>
          <w:numId w:val="23"/>
        </w:numPr>
        <w:spacing w:after="27"/>
        <w:jc w:val="both"/>
        <w:rPr>
          <w:rFonts w:ascii="Times New Roman" w:hAnsi="Times New Roman" w:cs="Times New Roman"/>
          <w:sz w:val="22"/>
          <w:szCs w:val="22"/>
        </w:rPr>
      </w:pPr>
      <w:r w:rsidRPr="00AA2A30">
        <w:rPr>
          <w:rFonts w:ascii="Times New Roman" w:hAnsi="Times New Roman" w:cs="Times New Roman"/>
          <w:iCs/>
          <w:sz w:val="22"/>
          <w:szCs w:val="22"/>
        </w:rPr>
        <w:t>W przypadku, gdy właściwy organ podatkowy wyda decyzję administracyjną obciążającą Wydzierżawiającego kwotą podatku należnego od nieruchomości lub części nieruchomości będącej Przedmiotem Umowy, wartość należnego od Dzierżawc</w:t>
      </w:r>
      <w:r w:rsidR="00B0199D">
        <w:rPr>
          <w:rFonts w:ascii="Times New Roman" w:hAnsi="Times New Roman" w:cs="Times New Roman"/>
          <w:iCs/>
          <w:sz w:val="22"/>
          <w:szCs w:val="22"/>
        </w:rPr>
        <w:t>y</w:t>
      </w:r>
      <w:r w:rsidRPr="00AA2A30">
        <w:rPr>
          <w:rFonts w:ascii="Times New Roman" w:hAnsi="Times New Roman" w:cs="Times New Roman"/>
          <w:iCs/>
          <w:sz w:val="22"/>
          <w:szCs w:val="22"/>
        </w:rPr>
        <w:t xml:space="preserve"> czynszu ulegnie zwiększeniu o wysokość należnego podatku, co nie wymaga zmiany treści umowy. </w:t>
      </w:r>
    </w:p>
    <w:p w:rsidR="00C03F69" w:rsidRPr="00AA2A30" w:rsidRDefault="00C03F69" w:rsidP="00C03F69">
      <w:pPr>
        <w:pStyle w:val="Default"/>
        <w:numPr>
          <w:ilvl w:val="0"/>
          <w:numId w:val="23"/>
        </w:numPr>
        <w:spacing w:after="27"/>
        <w:jc w:val="both"/>
        <w:rPr>
          <w:rFonts w:ascii="Times New Roman" w:hAnsi="Times New Roman" w:cs="Times New Roman"/>
          <w:sz w:val="22"/>
          <w:szCs w:val="22"/>
        </w:rPr>
      </w:pPr>
      <w:r w:rsidRPr="00AA2A30">
        <w:rPr>
          <w:rFonts w:ascii="Times New Roman" w:hAnsi="Times New Roman" w:cs="Times New Roman"/>
          <w:iCs/>
          <w:sz w:val="22"/>
          <w:szCs w:val="22"/>
        </w:rPr>
        <w:t xml:space="preserve">Zasada wskazana w ust. 2 ma zastosowanie również w sytuacji, gdy Wydzierżawiający zostanie zobowiązany do zapłaty podatku za okres poprzedzający wydanie decyzji administracyjnej. </w:t>
      </w:r>
    </w:p>
    <w:p w:rsidR="00C03F69" w:rsidRPr="00AA2A30" w:rsidRDefault="00C03F69" w:rsidP="00C03F69">
      <w:pPr>
        <w:pStyle w:val="Default"/>
        <w:numPr>
          <w:ilvl w:val="0"/>
          <w:numId w:val="23"/>
        </w:numPr>
        <w:spacing w:after="27"/>
        <w:jc w:val="both"/>
        <w:rPr>
          <w:rFonts w:ascii="Times New Roman" w:hAnsi="Times New Roman" w:cs="Times New Roman"/>
          <w:sz w:val="22"/>
          <w:szCs w:val="22"/>
        </w:rPr>
      </w:pPr>
      <w:r w:rsidRPr="00AA2A30">
        <w:rPr>
          <w:rFonts w:ascii="Times New Roman" w:hAnsi="Times New Roman" w:cs="Times New Roman"/>
          <w:iCs/>
          <w:sz w:val="22"/>
          <w:szCs w:val="22"/>
        </w:rPr>
        <w:t>W przypadkach wskazanych w ust. 2 i 3 Wydzierżawiający powiadomi w formie pisemnej Dzierżawc</w:t>
      </w:r>
      <w:r w:rsidR="00870C9B">
        <w:rPr>
          <w:rFonts w:ascii="Times New Roman" w:hAnsi="Times New Roman" w:cs="Times New Roman"/>
          <w:iCs/>
          <w:sz w:val="22"/>
          <w:szCs w:val="22"/>
        </w:rPr>
        <w:t>ę</w:t>
      </w:r>
      <w:r w:rsidR="002858B0">
        <w:rPr>
          <w:rFonts w:ascii="Times New Roman" w:hAnsi="Times New Roman" w:cs="Times New Roman"/>
          <w:iCs/>
          <w:sz w:val="22"/>
          <w:szCs w:val="22"/>
        </w:rPr>
        <w:t xml:space="preserve"> </w:t>
      </w:r>
      <w:r w:rsidRPr="00AA2A30">
        <w:rPr>
          <w:rFonts w:ascii="Times New Roman" w:hAnsi="Times New Roman" w:cs="Times New Roman"/>
          <w:iCs/>
          <w:sz w:val="22"/>
          <w:szCs w:val="22"/>
        </w:rPr>
        <w:t xml:space="preserve">o zmianie wysokości czynszu oraz o przyczynie zmiany, przedkładając nowe wyliczenie wartości czynszu, a także ewentualne rozliczenie za okres wsteczny. </w:t>
      </w:r>
    </w:p>
    <w:p w:rsidR="00C03F69" w:rsidRPr="00AA2A30" w:rsidRDefault="00C03F69" w:rsidP="00C03F69">
      <w:pPr>
        <w:pStyle w:val="Default"/>
        <w:numPr>
          <w:ilvl w:val="0"/>
          <w:numId w:val="23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AA2A30">
        <w:rPr>
          <w:rFonts w:ascii="Times New Roman" w:hAnsi="Times New Roman" w:cs="Times New Roman"/>
          <w:iCs/>
          <w:sz w:val="22"/>
          <w:szCs w:val="22"/>
        </w:rPr>
        <w:t>Wraz z powiadomieniem wskazanym w ust. 4 Wydzierżawiający przekaże Dzierżawcy fakturę VAT odpowiadającą wartości podatków i opłat poniesionych przez Wydzierżawiającego. W przypadkach wskazanych w niniejszym paragrafie Dzierżawc</w:t>
      </w:r>
      <w:r w:rsidR="002D0297" w:rsidRPr="00AA2A30">
        <w:rPr>
          <w:rFonts w:ascii="Times New Roman" w:hAnsi="Times New Roman" w:cs="Times New Roman"/>
          <w:iCs/>
          <w:sz w:val="22"/>
          <w:szCs w:val="22"/>
        </w:rPr>
        <w:t>y</w:t>
      </w:r>
      <w:r w:rsidRPr="00AA2A30">
        <w:rPr>
          <w:rFonts w:ascii="Times New Roman" w:hAnsi="Times New Roman" w:cs="Times New Roman"/>
          <w:iCs/>
          <w:sz w:val="22"/>
          <w:szCs w:val="22"/>
        </w:rPr>
        <w:t xml:space="preserve"> zobowiązuj</w:t>
      </w:r>
      <w:r w:rsidR="002D0297" w:rsidRPr="00AA2A30">
        <w:rPr>
          <w:rFonts w:ascii="Times New Roman" w:hAnsi="Times New Roman" w:cs="Times New Roman"/>
          <w:iCs/>
          <w:sz w:val="22"/>
          <w:szCs w:val="22"/>
        </w:rPr>
        <w:t>ą</w:t>
      </w:r>
      <w:r w:rsidRPr="00AA2A30">
        <w:rPr>
          <w:rFonts w:ascii="Times New Roman" w:hAnsi="Times New Roman" w:cs="Times New Roman"/>
          <w:iCs/>
          <w:sz w:val="22"/>
          <w:szCs w:val="22"/>
        </w:rPr>
        <w:t xml:space="preserve"> się bezwarunkowo do zapłaty podwyższonego czynszu, także za okres wsteczny. </w:t>
      </w:r>
    </w:p>
    <w:p w:rsidR="00E0224A" w:rsidRPr="00AA2A30" w:rsidRDefault="00E0224A" w:rsidP="00E0224A">
      <w:pPr>
        <w:spacing w:line="252" w:lineRule="auto"/>
        <w:ind w:left="284" w:hanging="284"/>
        <w:jc w:val="center"/>
        <w:rPr>
          <w:color w:val="000000"/>
          <w:sz w:val="22"/>
          <w:szCs w:val="22"/>
        </w:rPr>
      </w:pPr>
    </w:p>
    <w:p w:rsidR="00E0224A" w:rsidRDefault="00E0224A" w:rsidP="00E0224A">
      <w:pPr>
        <w:spacing w:line="252" w:lineRule="auto"/>
        <w:ind w:left="284" w:hanging="284"/>
        <w:jc w:val="center"/>
        <w:rPr>
          <w:color w:val="000000"/>
          <w:sz w:val="22"/>
          <w:szCs w:val="22"/>
        </w:rPr>
      </w:pPr>
      <w:r w:rsidRPr="00AA2A30">
        <w:rPr>
          <w:color w:val="000000"/>
          <w:sz w:val="22"/>
          <w:szCs w:val="22"/>
        </w:rPr>
        <w:t>§  5</w:t>
      </w:r>
    </w:p>
    <w:p w:rsidR="00957F49" w:rsidRPr="00AA2A30" w:rsidRDefault="00957F49" w:rsidP="00E0224A">
      <w:pPr>
        <w:spacing w:line="252" w:lineRule="auto"/>
        <w:ind w:left="284" w:hanging="284"/>
        <w:jc w:val="center"/>
        <w:rPr>
          <w:color w:val="000000"/>
          <w:sz w:val="22"/>
          <w:szCs w:val="22"/>
        </w:rPr>
      </w:pPr>
    </w:p>
    <w:p w:rsidR="00E0224A" w:rsidRPr="00AA2A30" w:rsidRDefault="00E0224A" w:rsidP="00E0224A">
      <w:pPr>
        <w:pStyle w:val="Tekstpodstawowywcity"/>
        <w:numPr>
          <w:ilvl w:val="0"/>
          <w:numId w:val="12"/>
        </w:numPr>
        <w:jc w:val="both"/>
        <w:rPr>
          <w:b w:val="0"/>
          <w:color w:val="auto"/>
          <w:sz w:val="22"/>
          <w:szCs w:val="22"/>
        </w:rPr>
      </w:pPr>
      <w:r w:rsidRPr="00AA2A30">
        <w:rPr>
          <w:b w:val="0"/>
          <w:color w:val="auto"/>
          <w:sz w:val="22"/>
          <w:szCs w:val="22"/>
        </w:rPr>
        <w:t>Dzierżawc</w:t>
      </w:r>
      <w:r w:rsidR="00E775AF">
        <w:rPr>
          <w:b w:val="0"/>
          <w:color w:val="auto"/>
          <w:sz w:val="22"/>
          <w:szCs w:val="22"/>
        </w:rPr>
        <w:t>a</w:t>
      </w:r>
      <w:r w:rsidRPr="00AA2A30">
        <w:rPr>
          <w:b w:val="0"/>
          <w:color w:val="auto"/>
          <w:sz w:val="22"/>
          <w:szCs w:val="22"/>
        </w:rPr>
        <w:t xml:space="preserve"> nie może zmieniać przeznaczenia części lub całości przedmiotu dzierżawy bez zgody Wydzierżawiającego wyrażonej na piśmie.</w:t>
      </w:r>
    </w:p>
    <w:p w:rsidR="00E0224A" w:rsidRPr="00AA2A30" w:rsidRDefault="00E0224A" w:rsidP="00E0224A">
      <w:pPr>
        <w:pStyle w:val="Tekstpodstawowywcity"/>
        <w:numPr>
          <w:ilvl w:val="0"/>
          <w:numId w:val="12"/>
        </w:numPr>
        <w:jc w:val="both"/>
        <w:rPr>
          <w:b w:val="0"/>
          <w:color w:val="auto"/>
          <w:sz w:val="22"/>
          <w:szCs w:val="22"/>
        </w:rPr>
      </w:pPr>
      <w:r w:rsidRPr="00AA2A30">
        <w:rPr>
          <w:b w:val="0"/>
          <w:color w:val="auto"/>
          <w:sz w:val="22"/>
          <w:szCs w:val="22"/>
        </w:rPr>
        <w:t>Dzierżawc</w:t>
      </w:r>
      <w:r w:rsidR="00E775AF">
        <w:rPr>
          <w:b w:val="0"/>
          <w:color w:val="auto"/>
          <w:sz w:val="22"/>
          <w:szCs w:val="22"/>
        </w:rPr>
        <w:t>a</w:t>
      </w:r>
      <w:r w:rsidRPr="00AA2A30">
        <w:rPr>
          <w:b w:val="0"/>
          <w:color w:val="auto"/>
          <w:sz w:val="22"/>
          <w:szCs w:val="22"/>
        </w:rPr>
        <w:t xml:space="preserve"> nie prawa, bez pisemnej zgody Wydzierżawiającego, do:</w:t>
      </w:r>
    </w:p>
    <w:p w:rsidR="00E0224A" w:rsidRPr="00AA2A30" w:rsidRDefault="00E0224A" w:rsidP="00E0224A">
      <w:pPr>
        <w:numPr>
          <w:ilvl w:val="0"/>
          <w:numId w:val="13"/>
        </w:numPr>
        <w:tabs>
          <w:tab w:val="clear" w:pos="933"/>
          <w:tab w:val="num" w:pos="1260"/>
        </w:tabs>
        <w:ind w:left="1260" w:hanging="540"/>
        <w:jc w:val="both"/>
        <w:rPr>
          <w:sz w:val="22"/>
          <w:szCs w:val="22"/>
        </w:rPr>
      </w:pPr>
      <w:r w:rsidRPr="00AA2A30">
        <w:rPr>
          <w:sz w:val="22"/>
          <w:szCs w:val="22"/>
        </w:rPr>
        <w:t>wznoszenia na dzierżawionych terenach budynków i budowli,</w:t>
      </w:r>
    </w:p>
    <w:p w:rsidR="00E0224A" w:rsidRPr="00AA2A30" w:rsidRDefault="00E0224A" w:rsidP="00E0224A">
      <w:pPr>
        <w:numPr>
          <w:ilvl w:val="0"/>
          <w:numId w:val="13"/>
        </w:numPr>
        <w:tabs>
          <w:tab w:val="clear" w:pos="933"/>
          <w:tab w:val="num" w:pos="1260"/>
        </w:tabs>
        <w:ind w:left="1260" w:hanging="540"/>
        <w:jc w:val="both"/>
        <w:rPr>
          <w:sz w:val="22"/>
          <w:szCs w:val="22"/>
        </w:rPr>
      </w:pPr>
      <w:r w:rsidRPr="00AA2A30">
        <w:rPr>
          <w:sz w:val="22"/>
          <w:szCs w:val="22"/>
        </w:rPr>
        <w:t>wprowadzania zmian w otoczeniu obiektu w odniesieniu do gleby (w tym również utwardzania gruntu), drzew, krzewów i innych roślin,</w:t>
      </w:r>
    </w:p>
    <w:p w:rsidR="00E0224A" w:rsidRPr="00AA2A30" w:rsidRDefault="00E0224A" w:rsidP="00E0224A">
      <w:pPr>
        <w:numPr>
          <w:ilvl w:val="0"/>
          <w:numId w:val="13"/>
        </w:numPr>
        <w:tabs>
          <w:tab w:val="clear" w:pos="933"/>
          <w:tab w:val="num" w:pos="1260"/>
        </w:tabs>
        <w:ind w:left="1260" w:hanging="540"/>
        <w:jc w:val="both"/>
        <w:rPr>
          <w:sz w:val="22"/>
          <w:szCs w:val="22"/>
        </w:rPr>
      </w:pPr>
      <w:r w:rsidRPr="00AA2A30">
        <w:rPr>
          <w:sz w:val="22"/>
          <w:szCs w:val="22"/>
        </w:rPr>
        <w:t>pozyskiwania surowców naturalnych z przedmiotu dzierżawy,</w:t>
      </w:r>
    </w:p>
    <w:p w:rsidR="00E0224A" w:rsidRPr="00AA2A30" w:rsidRDefault="00E0224A" w:rsidP="00E0224A">
      <w:pPr>
        <w:numPr>
          <w:ilvl w:val="0"/>
          <w:numId w:val="13"/>
        </w:numPr>
        <w:tabs>
          <w:tab w:val="clear" w:pos="933"/>
          <w:tab w:val="num" w:pos="1260"/>
        </w:tabs>
        <w:ind w:left="1260" w:hanging="540"/>
        <w:jc w:val="both"/>
        <w:rPr>
          <w:sz w:val="22"/>
          <w:szCs w:val="22"/>
        </w:rPr>
      </w:pPr>
      <w:r w:rsidRPr="00AA2A30">
        <w:rPr>
          <w:sz w:val="22"/>
          <w:szCs w:val="22"/>
        </w:rPr>
        <w:t>doprowadzania linii telefonicznych, wodociągowych itp.,</w:t>
      </w:r>
    </w:p>
    <w:p w:rsidR="00E0224A" w:rsidRPr="00AA2A30" w:rsidRDefault="00E0224A" w:rsidP="00E0224A">
      <w:pPr>
        <w:numPr>
          <w:ilvl w:val="0"/>
          <w:numId w:val="13"/>
        </w:numPr>
        <w:tabs>
          <w:tab w:val="clear" w:pos="933"/>
          <w:tab w:val="num" w:pos="1260"/>
        </w:tabs>
        <w:ind w:left="1260" w:hanging="540"/>
        <w:jc w:val="both"/>
        <w:rPr>
          <w:sz w:val="22"/>
          <w:szCs w:val="22"/>
        </w:rPr>
      </w:pPr>
      <w:r w:rsidRPr="00AA2A30">
        <w:rPr>
          <w:sz w:val="22"/>
          <w:szCs w:val="22"/>
        </w:rPr>
        <w:t xml:space="preserve">trwałego </w:t>
      </w:r>
      <w:r w:rsidR="00AD3729" w:rsidRPr="00AA2A30">
        <w:rPr>
          <w:sz w:val="22"/>
          <w:szCs w:val="22"/>
        </w:rPr>
        <w:t>grodzenia dzierżawionego gruntu,</w:t>
      </w:r>
    </w:p>
    <w:p w:rsidR="00E0224A" w:rsidRPr="00AA2A30" w:rsidRDefault="00E0224A" w:rsidP="00E0224A">
      <w:pPr>
        <w:numPr>
          <w:ilvl w:val="0"/>
          <w:numId w:val="13"/>
        </w:numPr>
        <w:tabs>
          <w:tab w:val="clear" w:pos="933"/>
          <w:tab w:val="num" w:pos="1260"/>
        </w:tabs>
        <w:ind w:left="1260" w:hanging="540"/>
        <w:jc w:val="both"/>
        <w:rPr>
          <w:sz w:val="22"/>
          <w:szCs w:val="22"/>
        </w:rPr>
      </w:pPr>
      <w:r w:rsidRPr="00AA2A30">
        <w:rPr>
          <w:sz w:val="22"/>
          <w:szCs w:val="22"/>
        </w:rPr>
        <w:t>przyjmowania na biwak (namioty, przyczepy itp.,),</w:t>
      </w:r>
    </w:p>
    <w:p w:rsidR="00E0224A" w:rsidRPr="00AA2A30" w:rsidRDefault="00E0224A" w:rsidP="00E0224A">
      <w:pPr>
        <w:numPr>
          <w:ilvl w:val="0"/>
          <w:numId w:val="13"/>
        </w:numPr>
        <w:tabs>
          <w:tab w:val="clear" w:pos="933"/>
          <w:tab w:val="num" w:pos="1260"/>
        </w:tabs>
        <w:ind w:left="1260" w:hanging="540"/>
        <w:jc w:val="both"/>
        <w:rPr>
          <w:sz w:val="22"/>
          <w:szCs w:val="22"/>
        </w:rPr>
      </w:pPr>
      <w:r w:rsidRPr="00AA2A30">
        <w:rPr>
          <w:sz w:val="22"/>
          <w:szCs w:val="22"/>
        </w:rPr>
        <w:t>oddawania wydzierżawionego gruntu w całości czy w części osobom trzecim do użytkowania lub w poddzierżawę.</w:t>
      </w:r>
    </w:p>
    <w:p w:rsidR="00116C62" w:rsidRPr="00AA2A30" w:rsidRDefault="00116C62" w:rsidP="00116C62">
      <w:pPr>
        <w:pStyle w:val="Akapitzlist"/>
        <w:ind w:left="360" w:hanging="360"/>
        <w:rPr>
          <w:sz w:val="22"/>
          <w:szCs w:val="22"/>
        </w:rPr>
      </w:pPr>
      <w:r w:rsidRPr="00AA2A30">
        <w:rPr>
          <w:sz w:val="22"/>
          <w:szCs w:val="22"/>
        </w:rPr>
        <w:t xml:space="preserve">3. </w:t>
      </w:r>
      <w:r w:rsidR="00AA701B" w:rsidRPr="00AA2A30">
        <w:rPr>
          <w:sz w:val="22"/>
          <w:szCs w:val="22"/>
        </w:rPr>
        <w:t xml:space="preserve">    </w:t>
      </w:r>
      <w:r w:rsidRPr="00AA2A30">
        <w:rPr>
          <w:sz w:val="22"/>
          <w:szCs w:val="22"/>
        </w:rPr>
        <w:t>Dzierżawc</w:t>
      </w:r>
      <w:r w:rsidR="00870C9B">
        <w:rPr>
          <w:sz w:val="22"/>
          <w:szCs w:val="22"/>
        </w:rPr>
        <w:t>a</w:t>
      </w:r>
      <w:r w:rsidRPr="00AA2A30">
        <w:rPr>
          <w:sz w:val="22"/>
          <w:szCs w:val="22"/>
        </w:rPr>
        <w:t xml:space="preserve"> zobowiązuje się do:</w:t>
      </w:r>
    </w:p>
    <w:p w:rsidR="00116C62" w:rsidRPr="00AA2A30" w:rsidRDefault="00116C62" w:rsidP="00116C62">
      <w:pPr>
        <w:pStyle w:val="Akapitzlist"/>
        <w:numPr>
          <w:ilvl w:val="0"/>
          <w:numId w:val="21"/>
        </w:numPr>
        <w:suppressAutoHyphens/>
        <w:autoSpaceDN w:val="0"/>
        <w:contextualSpacing w:val="0"/>
        <w:textAlignment w:val="baseline"/>
        <w:rPr>
          <w:sz w:val="22"/>
          <w:szCs w:val="22"/>
        </w:rPr>
      </w:pPr>
      <w:r w:rsidRPr="00AA2A30">
        <w:rPr>
          <w:sz w:val="22"/>
          <w:szCs w:val="22"/>
        </w:rPr>
        <w:t>Uprawy i użyźniania przedmiotu dzierżawy, utrzymania go w odpowiedniej kulturze,</w:t>
      </w:r>
    </w:p>
    <w:p w:rsidR="00116C62" w:rsidRPr="00AA2A30" w:rsidRDefault="00116C62" w:rsidP="00116C62">
      <w:pPr>
        <w:pStyle w:val="Akapitzlist"/>
        <w:numPr>
          <w:ilvl w:val="0"/>
          <w:numId w:val="21"/>
        </w:numPr>
        <w:suppressAutoHyphens/>
        <w:autoSpaceDN w:val="0"/>
        <w:contextualSpacing w:val="0"/>
        <w:textAlignment w:val="baseline"/>
        <w:rPr>
          <w:sz w:val="22"/>
          <w:szCs w:val="22"/>
        </w:rPr>
      </w:pPr>
      <w:r w:rsidRPr="00AA2A30">
        <w:rPr>
          <w:sz w:val="22"/>
          <w:szCs w:val="22"/>
        </w:rPr>
        <w:t>Dokonywania konserwacji urządzeń melioracyjnych istniejących na dzierżawionym gruncie,</w:t>
      </w:r>
    </w:p>
    <w:p w:rsidR="00116C62" w:rsidRPr="00AA2A30" w:rsidRDefault="00116C62" w:rsidP="00116C62">
      <w:pPr>
        <w:pStyle w:val="Akapitzlist"/>
        <w:numPr>
          <w:ilvl w:val="0"/>
          <w:numId w:val="21"/>
        </w:numPr>
        <w:suppressAutoHyphens/>
        <w:autoSpaceDN w:val="0"/>
        <w:contextualSpacing w:val="0"/>
        <w:textAlignment w:val="baseline"/>
        <w:rPr>
          <w:sz w:val="22"/>
          <w:szCs w:val="22"/>
        </w:rPr>
      </w:pPr>
      <w:r w:rsidRPr="00AA2A30">
        <w:rPr>
          <w:sz w:val="22"/>
          <w:szCs w:val="22"/>
        </w:rPr>
        <w:t>Zakazu karczowania,</w:t>
      </w:r>
    </w:p>
    <w:p w:rsidR="00116C62" w:rsidRPr="00AA2A30" w:rsidRDefault="00116C62" w:rsidP="00116C62">
      <w:pPr>
        <w:pStyle w:val="Akapitzlist"/>
        <w:numPr>
          <w:ilvl w:val="0"/>
          <w:numId w:val="21"/>
        </w:numPr>
        <w:suppressAutoHyphens/>
        <w:autoSpaceDN w:val="0"/>
        <w:contextualSpacing w:val="0"/>
        <w:textAlignment w:val="baseline"/>
        <w:rPr>
          <w:sz w:val="22"/>
          <w:szCs w:val="22"/>
        </w:rPr>
      </w:pPr>
      <w:r w:rsidRPr="00AA2A30">
        <w:rPr>
          <w:sz w:val="22"/>
          <w:szCs w:val="22"/>
        </w:rPr>
        <w:t>Zgłaszania Lubuskiemu Wojewódzkiemu Urzędowi Ochrony Zabytków znalezienia przedmiotów historycznych (fragmenty ceramiki, kości</w:t>
      </w:r>
      <w:r w:rsidR="00853637" w:rsidRPr="00AA2A30">
        <w:rPr>
          <w:sz w:val="22"/>
          <w:szCs w:val="22"/>
        </w:rPr>
        <w:t>, itp.</w:t>
      </w:r>
      <w:r w:rsidR="00620BC9" w:rsidRPr="00AA2A30">
        <w:rPr>
          <w:sz w:val="22"/>
          <w:szCs w:val="22"/>
        </w:rPr>
        <w:t>),</w:t>
      </w:r>
    </w:p>
    <w:p w:rsidR="00116C62" w:rsidRPr="00AA2A30" w:rsidRDefault="00AB7B27" w:rsidP="0044651D">
      <w:pPr>
        <w:pStyle w:val="Akapitzlist"/>
        <w:numPr>
          <w:ilvl w:val="0"/>
          <w:numId w:val="22"/>
        </w:numPr>
        <w:jc w:val="both"/>
        <w:rPr>
          <w:sz w:val="22"/>
          <w:szCs w:val="22"/>
        </w:rPr>
      </w:pPr>
      <w:r w:rsidRPr="00AA2A30">
        <w:rPr>
          <w:sz w:val="22"/>
          <w:szCs w:val="22"/>
        </w:rPr>
        <w:t xml:space="preserve">Wydzierżawiający ma prawo wejścia na grunt będący przedmiotem umowy w celu dokonywania kontroli lub monitorowania </w:t>
      </w:r>
      <w:r w:rsidR="008F0BF4" w:rsidRPr="00AA2A30">
        <w:rPr>
          <w:sz w:val="22"/>
          <w:szCs w:val="22"/>
        </w:rPr>
        <w:t>stanu nieruchomości.</w:t>
      </w:r>
    </w:p>
    <w:p w:rsidR="00AB7B27" w:rsidRPr="00AA2A30" w:rsidRDefault="00AB7B27" w:rsidP="00E0224A">
      <w:pPr>
        <w:pStyle w:val="Akapitzlist"/>
        <w:spacing w:line="252" w:lineRule="auto"/>
        <w:ind w:left="933" w:hanging="933"/>
        <w:jc w:val="center"/>
        <w:rPr>
          <w:color w:val="000000"/>
          <w:sz w:val="22"/>
          <w:szCs w:val="22"/>
        </w:rPr>
      </w:pPr>
    </w:p>
    <w:p w:rsidR="00E0224A" w:rsidRDefault="00E0224A" w:rsidP="00E0224A">
      <w:pPr>
        <w:pStyle w:val="Akapitzlist"/>
        <w:spacing w:line="252" w:lineRule="auto"/>
        <w:ind w:left="933" w:hanging="933"/>
        <w:jc w:val="center"/>
        <w:rPr>
          <w:color w:val="000000"/>
          <w:sz w:val="22"/>
          <w:szCs w:val="22"/>
        </w:rPr>
      </w:pPr>
      <w:r w:rsidRPr="00AA2A30">
        <w:rPr>
          <w:color w:val="000000"/>
          <w:sz w:val="22"/>
          <w:szCs w:val="22"/>
        </w:rPr>
        <w:t>§  6</w:t>
      </w:r>
    </w:p>
    <w:p w:rsidR="00957F49" w:rsidRPr="00AA2A30" w:rsidRDefault="00957F49" w:rsidP="00E0224A">
      <w:pPr>
        <w:pStyle w:val="Akapitzlist"/>
        <w:spacing w:line="252" w:lineRule="auto"/>
        <w:ind w:left="933" w:hanging="933"/>
        <w:jc w:val="center"/>
        <w:rPr>
          <w:sz w:val="22"/>
          <w:szCs w:val="22"/>
        </w:rPr>
      </w:pPr>
    </w:p>
    <w:p w:rsidR="00E0224A" w:rsidRPr="00AA2A30" w:rsidRDefault="00E0224A" w:rsidP="00E0224A">
      <w:pPr>
        <w:pStyle w:val="Akapitzlist"/>
        <w:numPr>
          <w:ilvl w:val="0"/>
          <w:numId w:val="14"/>
        </w:numPr>
        <w:suppressAutoHyphens/>
        <w:spacing w:line="252" w:lineRule="auto"/>
        <w:jc w:val="both"/>
        <w:rPr>
          <w:color w:val="FF0000"/>
          <w:sz w:val="22"/>
          <w:szCs w:val="22"/>
        </w:rPr>
      </w:pPr>
      <w:r w:rsidRPr="00AA2A30">
        <w:rPr>
          <w:color w:val="000000"/>
          <w:sz w:val="22"/>
          <w:szCs w:val="22"/>
        </w:rPr>
        <w:t>Dzierżawc</w:t>
      </w:r>
      <w:r w:rsidR="001121D3">
        <w:rPr>
          <w:color w:val="000000"/>
          <w:sz w:val="22"/>
          <w:szCs w:val="22"/>
        </w:rPr>
        <w:t>a</w:t>
      </w:r>
      <w:r w:rsidR="002D0297" w:rsidRPr="00AA2A30">
        <w:rPr>
          <w:color w:val="000000"/>
          <w:sz w:val="22"/>
          <w:szCs w:val="22"/>
        </w:rPr>
        <w:t xml:space="preserve"> zobowiązuj</w:t>
      </w:r>
      <w:r w:rsidR="001121D3">
        <w:rPr>
          <w:color w:val="000000"/>
          <w:sz w:val="22"/>
          <w:szCs w:val="22"/>
        </w:rPr>
        <w:t>e</w:t>
      </w:r>
      <w:r w:rsidRPr="00AA2A30">
        <w:rPr>
          <w:color w:val="000000"/>
          <w:sz w:val="22"/>
          <w:szCs w:val="22"/>
        </w:rPr>
        <w:t xml:space="preserve"> się do przestrzegania poniższych przepisów: </w:t>
      </w:r>
    </w:p>
    <w:p w:rsidR="00E0224A" w:rsidRPr="00AA2A30" w:rsidRDefault="00E0224A" w:rsidP="00E0224A">
      <w:pPr>
        <w:pStyle w:val="Akapitzlist"/>
        <w:numPr>
          <w:ilvl w:val="0"/>
          <w:numId w:val="8"/>
        </w:numPr>
        <w:suppressAutoHyphens/>
        <w:spacing w:line="252" w:lineRule="auto"/>
        <w:ind w:left="567" w:hanging="283"/>
        <w:jc w:val="both"/>
        <w:rPr>
          <w:color w:val="000000"/>
          <w:sz w:val="22"/>
          <w:szCs w:val="22"/>
        </w:rPr>
      </w:pPr>
      <w:r w:rsidRPr="00AA2A30">
        <w:rPr>
          <w:color w:val="000000"/>
          <w:sz w:val="22"/>
          <w:szCs w:val="22"/>
        </w:rPr>
        <w:t>ustawy z dnia  28 września 1991 r. o lasach (tekst jednolity Dz. U. z 202</w:t>
      </w:r>
      <w:r w:rsidR="00BF25E1">
        <w:rPr>
          <w:color w:val="000000"/>
          <w:sz w:val="22"/>
          <w:szCs w:val="22"/>
        </w:rPr>
        <w:t>5</w:t>
      </w:r>
      <w:r w:rsidRPr="00AA2A30">
        <w:rPr>
          <w:color w:val="000000"/>
          <w:sz w:val="22"/>
          <w:szCs w:val="22"/>
        </w:rPr>
        <w:t xml:space="preserve"> r. poz. </w:t>
      </w:r>
      <w:r w:rsidR="000C5945">
        <w:rPr>
          <w:color w:val="000000"/>
          <w:sz w:val="22"/>
          <w:szCs w:val="22"/>
        </w:rPr>
        <w:t>567</w:t>
      </w:r>
      <w:r w:rsidRPr="00AA2A30">
        <w:rPr>
          <w:color w:val="000000"/>
          <w:sz w:val="22"/>
          <w:szCs w:val="22"/>
        </w:rPr>
        <w:t xml:space="preserve"> ze zm.);</w:t>
      </w:r>
    </w:p>
    <w:p w:rsidR="00E0224A" w:rsidRPr="00AA2A30" w:rsidRDefault="00E0224A" w:rsidP="00E0224A">
      <w:pPr>
        <w:pStyle w:val="Akapitzlist"/>
        <w:numPr>
          <w:ilvl w:val="0"/>
          <w:numId w:val="8"/>
        </w:numPr>
        <w:suppressAutoHyphens/>
        <w:spacing w:line="252" w:lineRule="auto"/>
        <w:ind w:left="567" w:hanging="283"/>
        <w:jc w:val="both"/>
        <w:rPr>
          <w:color w:val="000000"/>
          <w:sz w:val="22"/>
          <w:szCs w:val="22"/>
        </w:rPr>
      </w:pPr>
      <w:r w:rsidRPr="00AA2A30">
        <w:rPr>
          <w:color w:val="000000"/>
          <w:sz w:val="22"/>
          <w:szCs w:val="22"/>
        </w:rPr>
        <w:t>ustawy z dnia 16 kwietnia 2004 r. o ochronie przyrody,  (</w:t>
      </w:r>
      <w:r w:rsidR="008C7380" w:rsidRPr="00AA2A30">
        <w:rPr>
          <w:color w:val="000000"/>
          <w:sz w:val="22"/>
          <w:szCs w:val="22"/>
        </w:rPr>
        <w:t xml:space="preserve">tekst jednolity </w:t>
      </w:r>
      <w:r w:rsidRPr="00AA2A30">
        <w:rPr>
          <w:color w:val="000000"/>
          <w:sz w:val="22"/>
          <w:szCs w:val="22"/>
        </w:rPr>
        <w:t xml:space="preserve">Dz. U. z </w:t>
      </w:r>
      <w:r w:rsidR="008C7380" w:rsidRPr="00AA2A30">
        <w:rPr>
          <w:color w:val="000000"/>
          <w:sz w:val="22"/>
          <w:szCs w:val="22"/>
        </w:rPr>
        <w:t>202</w:t>
      </w:r>
      <w:r w:rsidR="00BF25E1">
        <w:rPr>
          <w:color w:val="000000"/>
          <w:sz w:val="22"/>
          <w:szCs w:val="22"/>
        </w:rPr>
        <w:t>6</w:t>
      </w:r>
      <w:r w:rsidRPr="00AA2A30">
        <w:rPr>
          <w:color w:val="000000"/>
          <w:sz w:val="22"/>
          <w:szCs w:val="22"/>
        </w:rPr>
        <w:t xml:space="preserve"> r. poz. </w:t>
      </w:r>
      <w:r w:rsidR="00295C5B" w:rsidRPr="00AA2A30">
        <w:rPr>
          <w:color w:val="000000"/>
          <w:sz w:val="22"/>
          <w:szCs w:val="22"/>
        </w:rPr>
        <w:t>13</w:t>
      </w:r>
      <w:r w:rsidRPr="00AA2A30">
        <w:rPr>
          <w:color w:val="000000"/>
          <w:sz w:val="22"/>
          <w:szCs w:val="22"/>
        </w:rPr>
        <w:t xml:space="preserve">); </w:t>
      </w:r>
    </w:p>
    <w:p w:rsidR="00E0224A" w:rsidRPr="00AA2A30" w:rsidRDefault="00E0224A" w:rsidP="00E0224A">
      <w:pPr>
        <w:pStyle w:val="Akapitzlist"/>
        <w:numPr>
          <w:ilvl w:val="0"/>
          <w:numId w:val="8"/>
        </w:numPr>
        <w:suppressAutoHyphens/>
        <w:spacing w:line="252" w:lineRule="auto"/>
        <w:ind w:left="567" w:hanging="283"/>
        <w:jc w:val="both"/>
        <w:rPr>
          <w:color w:val="000000"/>
          <w:sz w:val="22"/>
          <w:szCs w:val="22"/>
        </w:rPr>
      </w:pPr>
      <w:r w:rsidRPr="00AA2A30">
        <w:rPr>
          <w:color w:val="000000"/>
          <w:sz w:val="22"/>
          <w:szCs w:val="22"/>
        </w:rPr>
        <w:t xml:space="preserve">prawo wodne ustawy z dnia 20 lipca 2017 r., </w:t>
      </w:r>
      <w:r w:rsidR="008C7380" w:rsidRPr="00AA2A30">
        <w:rPr>
          <w:color w:val="000000"/>
          <w:sz w:val="22"/>
          <w:szCs w:val="22"/>
        </w:rPr>
        <w:t>(Dz.U. z 202</w:t>
      </w:r>
      <w:r w:rsidR="00BF25E1">
        <w:rPr>
          <w:color w:val="000000"/>
          <w:sz w:val="22"/>
          <w:szCs w:val="22"/>
        </w:rPr>
        <w:t>5</w:t>
      </w:r>
      <w:r w:rsidR="008C7380" w:rsidRPr="00AA2A30">
        <w:rPr>
          <w:color w:val="000000"/>
          <w:sz w:val="22"/>
          <w:szCs w:val="22"/>
        </w:rPr>
        <w:t xml:space="preserve">, poz. </w:t>
      </w:r>
      <w:r w:rsidR="00BF25E1">
        <w:rPr>
          <w:color w:val="000000"/>
          <w:sz w:val="22"/>
          <w:szCs w:val="22"/>
        </w:rPr>
        <w:t>960</w:t>
      </w:r>
      <w:r w:rsidR="008C7380" w:rsidRPr="00AA2A30">
        <w:rPr>
          <w:color w:val="000000"/>
          <w:sz w:val="22"/>
          <w:szCs w:val="22"/>
        </w:rPr>
        <w:t>)</w:t>
      </w:r>
      <w:r w:rsidRPr="00AA2A30">
        <w:rPr>
          <w:color w:val="000000"/>
          <w:sz w:val="22"/>
          <w:szCs w:val="22"/>
        </w:rPr>
        <w:t>;</w:t>
      </w:r>
    </w:p>
    <w:p w:rsidR="00E0224A" w:rsidRPr="00AA2A30" w:rsidRDefault="00E0224A" w:rsidP="00E0224A">
      <w:pPr>
        <w:pStyle w:val="Akapitzlist"/>
        <w:numPr>
          <w:ilvl w:val="0"/>
          <w:numId w:val="8"/>
        </w:numPr>
        <w:suppressAutoHyphens/>
        <w:spacing w:line="252" w:lineRule="auto"/>
        <w:ind w:left="567" w:hanging="283"/>
        <w:jc w:val="both"/>
        <w:rPr>
          <w:color w:val="000000"/>
          <w:sz w:val="22"/>
          <w:szCs w:val="22"/>
        </w:rPr>
      </w:pPr>
      <w:r w:rsidRPr="00AA2A30">
        <w:rPr>
          <w:color w:val="000000"/>
          <w:sz w:val="22"/>
          <w:szCs w:val="22"/>
        </w:rPr>
        <w:t>rozporządzenia Ministra Spraw Wewnętrznych i Administracji z dnia 7 czerwca 2010 r. w  sprawie ochrony przeciwpożarowej budynków, innych obiektów budowlanych  i terenów (Dz. U. z 20</w:t>
      </w:r>
      <w:r w:rsidR="00295C5B" w:rsidRPr="00AA2A30">
        <w:rPr>
          <w:color w:val="000000"/>
          <w:sz w:val="22"/>
          <w:szCs w:val="22"/>
        </w:rPr>
        <w:t>23</w:t>
      </w:r>
      <w:r w:rsidRPr="00AA2A30">
        <w:rPr>
          <w:color w:val="000000"/>
          <w:sz w:val="22"/>
          <w:szCs w:val="22"/>
        </w:rPr>
        <w:t xml:space="preserve"> r. poz. </w:t>
      </w:r>
      <w:r w:rsidR="00295C5B" w:rsidRPr="00AA2A30">
        <w:rPr>
          <w:color w:val="000000"/>
          <w:sz w:val="22"/>
          <w:szCs w:val="22"/>
        </w:rPr>
        <w:t>822</w:t>
      </w:r>
      <w:r w:rsidRPr="00AA2A30">
        <w:rPr>
          <w:color w:val="000000"/>
          <w:sz w:val="22"/>
          <w:szCs w:val="22"/>
        </w:rPr>
        <w:t xml:space="preserve">); </w:t>
      </w:r>
    </w:p>
    <w:p w:rsidR="00E0224A" w:rsidRPr="00AA2A30" w:rsidRDefault="00E0224A" w:rsidP="00E0224A">
      <w:pPr>
        <w:pStyle w:val="Akapitzlist"/>
        <w:numPr>
          <w:ilvl w:val="0"/>
          <w:numId w:val="8"/>
        </w:numPr>
        <w:suppressAutoHyphens/>
        <w:spacing w:line="252" w:lineRule="auto"/>
        <w:ind w:left="567" w:hanging="283"/>
        <w:jc w:val="both"/>
        <w:rPr>
          <w:color w:val="000000"/>
          <w:sz w:val="22"/>
          <w:szCs w:val="22"/>
        </w:rPr>
      </w:pPr>
      <w:r w:rsidRPr="00AA2A30">
        <w:rPr>
          <w:color w:val="000000"/>
          <w:sz w:val="22"/>
          <w:szCs w:val="22"/>
        </w:rPr>
        <w:t>rozporządzenie Ministra Środowiska z dnia 22 marca 2006 r. w sprawie szczegółowych zasad  zabezpieczenia przeciwpożarowego lasów  (Dz. U. z 2006 r. nr 58, poz. 405 ze zm.);</w:t>
      </w:r>
    </w:p>
    <w:p w:rsidR="00AB7B27" w:rsidRPr="00AA2A30" w:rsidRDefault="00AB7B27" w:rsidP="00E0224A">
      <w:pPr>
        <w:pStyle w:val="Akapitzlist"/>
        <w:numPr>
          <w:ilvl w:val="0"/>
          <w:numId w:val="8"/>
        </w:numPr>
        <w:suppressAutoHyphens/>
        <w:spacing w:line="252" w:lineRule="auto"/>
        <w:ind w:left="567" w:hanging="283"/>
        <w:jc w:val="both"/>
        <w:rPr>
          <w:color w:val="000000"/>
          <w:sz w:val="22"/>
          <w:szCs w:val="22"/>
        </w:rPr>
      </w:pPr>
      <w:r w:rsidRPr="00AA2A30">
        <w:rPr>
          <w:color w:val="000000"/>
          <w:sz w:val="22"/>
          <w:szCs w:val="22"/>
        </w:rPr>
        <w:t>ustawy z dnia 3 lutego 1995 r. o ochronie gruntów rolnych i leśnych (Dz.U. z 20</w:t>
      </w:r>
      <w:r w:rsidR="00BF25E1">
        <w:rPr>
          <w:color w:val="000000"/>
          <w:sz w:val="22"/>
          <w:szCs w:val="22"/>
        </w:rPr>
        <w:t>24</w:t>
      </w:r>
      <w:r w:rsidRPr="00AA2A30">
        <w:rPr>
          <w:color w:val="000000"/>
          <w:sz w:val="22"/>
          <w:szCs w:val="22"/>
        </w:rPr>
        <w:t xml:space="preserve">, poz. </w:t>
      </w:r>
      <w:r w:rsidR="00BF25E1">
        <w:rPr>
          <w:color w:val="000000"/>
          <w:sz w:val="22"/>
          <w:szCs w:val="22"/>
        </w:rPr>
        <w:t>82</w:t>
      </w:r>
      <w:r w:rsidR="00295C5B" w:rsidRPr="00AA2A30">
        <w:rPr>
          <w:color w:val="000000"/>
          <w:sz w:val="22"/>
          <w:szCs w:val="22"/>
        </w:rPr>
        <w:t>)</w:t>
      </w:r>
      <w:r w:rsidRPr="00AA2A30">
        <w:rPr>
          <w:color w:val="000000"/>
          <w:sz w:val="22"/>
          <w:szCs w:val="22"/>
        </w:rPr>
        <w:t>;</w:t>
      </w:r>
    </w:p>
    <w:p w:rsidR="00E0224A" w:rsidRPr="00AA2A30" w:rsidRDefault="00E0224A" w:rsidP="00E0224A">
      <w:pPr>
        <w:pStyle w:val="Akapitzlist"/>
        <w:numPr>
          <w:ilvl w:val="0"/>
          <w:numId w:val="14"/>
        </w:numPr>
        <w:suppressAutoHyphens/>
        <w:spacing w:line="252" w:lineRule="auto"/>
        <w:jc w:val="both"/>
        <w:rPr>
          <w:color w:val="000000"/>
          <w:sz w:val="22"/>
          <w:szCs w:val="22"/>
        </w:rPr>
      </w:pPr>
      <w:r w:rsidRPr="00AA2A30">
        <w:rPr>
          <w:color w:val="000000"/>
          <w:sz w:val="22"/>
          <w:szCs w:val="22"/>
        </w:rPr>
        <w:t>Dzierżawc</w:t>
      </w:r>
      <w:r w:rsidR="001121D3">
        <w:rPr>
          <w:color w:val="000000"/>
          <w:sz w:val="22"/>
          <w:szCs w:val="22"/>
        </w:rPr>
        <w:t>a</w:t>
      </w:r>
      <w:r w:rsidRPr="00AA2A30">
        <w:rPr>
          <w:color w:val="000000"/>
          <w:sz w:val="22"/>
          <w:szCs w:val="22"/>
        </w:rPr>
        <w:t xml:space="preserve"> zosta</w:t>
      </w:r>
      <w:r w:rsidR="001121D3">
        <w:rPr>
          <w:color w:val="000000"/>
          <w:sz w:val="22"/>
          <w:szCs w:val="22"/>
        </w:rPr>
        <w:t>ł</w:t>
      </w:r>
      <w:r w:rsidRPr="00AA2A30">
        <w:rPr>
          <w:color w:val="000000"/>
          <w:sz w:val="22"/>
          <w:szCs w:val="22"/>
        </w:rPr>
        <w:t xml:space="preserve"> poinformowan</w:t>
      </w:r>
      <w:r w:rsidR="001121D3">
        <w:rPr>
          <w:color w:val="000000"/>
          <w:sz w:val="22"/>
          <w:szCs w:val="22"/>
        </w:rPr>
        <w:t>y</w:t>
      </w:r>
      <w:r w:rsidRPr="00AA2A30">
        <w:rPr>
          <w:color w:val="000000"/>
          <w:sz w:val="22"/>
          <w:szCs w:val="22"/>
        </w:rPr>
        <w:t>, iż teren nadleśnictwa znajduje się w obszarze objętym obostrzeniami mającymi na celu ograniczenie rozprzestrzeniania się wirusa wywołującego afrykański pomór świń (ASF).</w:t>
      </w:r>
    </w:p>
    <w:p w:rsidR="00E0224A" w:rsidRPr="00AA2A30" w:rsidRDefault="00E0224A" w:rsidP="00E0224A">
      <w:pPr>
        <w:pStyle w:val="Akapitzlist"/>
        <w:numPr>
          <w:ilvl w:val="0"/>
          <w:numId w:val="14"/>
        </w:numPr>
        <w:suppressAutoHyphens/>
        <w:spacing w:line="252" w:lineRule="auto"/>
        <w:jc w:val="both"/>
        <w:rPr>
          <w:sz w:val="22"/>
          <w:szCs w:val="22"/>
        </w:rPr>
      </w:pPr>
      <w:r w:rsidRPr="00AA2A30">
        <w:rPr>
          <w:color w:val="000000"/>
          <w:sz w:val="22"/>
          <w:szCs w:val="22"/>
        </w:rPr>
        <w:t>Dzierżawc</w:t>
      </w:r>
      <w:r w:rsidR="001121D3">
        <w:rPr>
          <w:color w:val="000000"/>
          <w:sz w:val="22"/>
          <w:szCs w:val="22"/>
        </w:rPr>
        <w:t>a</w:t>
      </w:r>
      <w:r w:rsidRPr="00AA2A30">
        <w:rPr>
          <w:color w:val="000000"/>
          <w:sz w:val="22"/>
          <w:szCs w:val="22"/>
        </w:rPr>
        <w:t xml:space="preserve"> zobowiązuje się do:</w:t>
      </w:r>
    </w:p>
    <w:p w:rsidR="00E0224A" w:rsidRPr="00AA2A30" w:rsidRDefault="00E0224A" w:rsidP="00E0224A">
      <w:pPr>
        <w:numPr>
          <w:ilvl w:val="0"/>
          <w:numId w:val="19"/>
        </w:numPr>
        <w:suppressAutoHyphens/>
        <w:spacing w:line="252" w:lineRule="auto"/>
        <w:jc w:val="both"/>
        <w:rPr>
          <w:sz w:val="22"/>
          <w:szCs w:val="22"/>
        </w:rPr>
      </w:pPr>
      <w:r w:rsidRPr="00AA2A30">
        <w:rPr>
          <w:color w:val="000000"/>
          <w:sz w:val="22"/>
          <w:szCs w:val="22"/>
        </w:rPr>
        <w:t>utrzymania porządku w przedmiocie dzierżawy;</w:t>
      </w:r>
    </w:p>
    <w:p w:rsidR="00E0224A" w:rsidRPr="00AA2A30" w:rsidRDefault="00E0224A" w:rsidP="00E0224A">
      <w:pPr>
        <w:numPr>
          <w:ilvl w:val="0"/>
          <w:numId w:val="19"/>
        </w:numPr>
        <w:suppressAutoHyphens/>
        <w:spacing w:line="252" w:lineRule="auto"/>
        <w:jc w:val="both"/>
        <w:rPr>
          <w:sz w:val="22"/>
          <w:szCs w:val="22"/>
        </w:rPr>
      </w:pPr>
      <w:r w:rsidRPr="00AA2A30">
        <w:rPr>
          <w:color w:val="000000"/>
          <w:sz w:val="22"/>
          <w:szCs w:val="22"/>
        </w:rPr>
        <w:t>bezwzględnego przestrzegania przepisów przeciwpożarowych, sanitarnych, ochrony środowiska;</w:t>
      </w:r>
    </w:p>
    <w:p w:rsidR="007350C6" w:rsidRPr="00AA2A30" w:rsidRDefault="007350C6" w:rsidP="00E0224A">
      <w:pPr>
        <w:spacing w:line="252" w:lineRule="auto"/>
        <w:ind w:left="284" w:hanging="284"/>
        <w:jc w:val="center"/>
        <w:rPr>
          <w:sz w:val="22"/>
          <w:szCs w:val="22"/>
        </w:rPr>
      </w:pPr>
    </w:p>
    <w:p w:rsidR="00E0224A" w:rsidRDefault="00E0224A" w:rsidP="00E0224A">
      <w:pPr>
        <w:spacing w:line="252" w:lineRule="auto"/>
        <w:ind w:left="284" w:hanging="284"/>
        <w:jc w:val="center"/>
        <w:rPr>
          <w:sz w:val="22"/>
          <w:szCs w:val="22"/>
        </w:rPr>
      </w:pPr>
      <w:r w:rsidRPr="00AA2A30">
        <w:rPr>
          <w:sz w:val="22"/>
          <w:szCs w:val="22"/>
        </w:rPr>
        <w:t>§  7</w:t>
      </w:r>
    </w:p>
    <w:p w:rsidR="00957F49" w:rsidRPr="00AA2A30" w:rsidRDefault="00957F49" w:rsidP="00E0224A">
      <w:pPr>
        <w:spacing w:line="252" w:lineRule="auto"/>
        <w:ind w:left="284" w:hanging="284"/>
        <w:jc w:val="center"/>
        <w:rPr>
          <w:sz w:val="22"/>
          <w:szCs w:val="22"/>
        </w:rPr>
      </w:pPr>
    </w:p>
    <w:p w:rsidR="00E0224A" w:rsidRPr="00AA2A30" w:rsidRDefault="00E0224A" w:rsidP="00E0224A">
      <w:pPr>
        <w:numPr>
          <w:ilvl w:val="0"/>
          <w:numId w:val="4"/>
        </w:numPr>
        <w:suppressAutoHyphens/>
        <w:spacing w:line="252" w:lineRule="auto"/>
        <w:ind w:left="284" w:hanging="284"/>
        <w:jc w:val="both"/>
        <w:rPr>
          <w:sz w:val="22"/>
          <w:szCs w:val="22"/>
        </w:rPr>
      </w:pPr>
      <w:r w:rsidRPr="00AA2A30">
        <w:rPr>
          <w:sz w:val="22"/>
          <w:szCs w:val="22"/>
        </w:rPr>
        <w:t>Dzierżawc</w:t>
      </w:r>
      <w:r w:rsidR="00E775AF">
        <w:rPr>
          <w:sz w:val="22"/>
          <w:szCs w:val="22"/>
        </w:rPr>
        <w:t>a</w:t>
      </w:r>
      <w:r w:rsidR="007350C6" w:rsidRPr="00AA2A30">
        <w:rPr>
          <w:sz w:val="22"/>
          <w:szCs w:val="22"/>
        </w:rPr>
        <w:t xml:space="preserve"> ponos</w:t>
      </w:r>
      <w:r w:rsidR="00E775AF">
        <w:rPr>
          <w:sz w:val="22"/>
          <w:szCs w:val="22"/>
        </w:rPr>
        <w:t>i</w:t>
      </w:r>
      <w:r w:rsidRPr="00AA2A30">
        <w:rPr>
          <w:sz w:val="22"/>
          <w:szCs w:val="22"/>
        </w:rPr>
        <w:t xml:space="preserve"> pełną odpowiedzialność za spowodowania zagrożenia pożarowego lub jego wzrost będącego wynikiem jego działalności.</w:t>
      </w:r>
    </w:p>
    <w:p w:rsidR="00E0224A" w:rsidRPr="00AA2A30" w:rsidRDefault="00E0224A" w:rsidP="00E0224A">
      <w:pPr>
        <w:numPr>
          <w:ilvl w:val="0"/>
          <w:numId w:val="4"/>
        </w:numPr>
        <w:suppressAutoHyphens/>
        <w:spacing w:line="252" w:lineRule="auto"/>
        <w:ind w:left="284" w:hanging="284"/>
        <w:jc w:val="both"/>
        <w:rPr>
          <w:sz w:val="22"/>
          <w:szCs w:val="22"/>
        </w:rPr>
      </w:pPr>
      <w:r w:rsidRPr="00AA2A30">
        <w:rPr>
          <w:sz w:val="22"/>
          <w:szCs w:val="22"/>
        </w:rPr>
        <w:t xml:space="preserve">Wydzierżawiający nie ponosi odpowiedzialności za szkody powstałe w wyniku nagłych zdarzeń wywołanych zjawiskami atmosferycznymi bądź też w wyniku pożaru lub działalności dzikiej zwierzyny zarówno w stosunku do </w:t>
      </w:r>
      <w:r w:rsidR="00F97580" w:rsidRPr="00AA2A30">
        <w:rPr>
          <w:sz w:val="22"/>
          <w:szCs w:val="22"/>
        </w:rPr>
        <w:t>Dzierżawc</w:t>
      </w:r>
      <w:r w:rsidR="00870C9B">
        <w:rPr>
          <w:sz w:val="22"/>
          <w:szCs w:val="22"/>
        </w:rPr>
        <w:t>y</w:t>
      </w:r>
      <w:r w:rsidRPr="00AA2A30">
        <w:rPr>
          <w:sz w:val="22"/>
          <w:szCs w:val="22"/>
        </w:rPr>
        <w:t xml:space="preserve">, </w:t>
      </w:r>
      <w:r w:rsidR="001121D3">
        <w:rPr>
          <w:sz w:val="22"/>
          <w:szCs w:val="22"/>
        </w:rPr>
        <w:t>jego</w:t>
      </w:r>
      <w:r w:rsidR="00F97580" w:rsidRPr="00AA2A30">
        <w:rPr>
          <w:sz w:val="22"/>
          <w:szCs w:val="22"/>
        </w:rPr>
        <w:t xml:space="preserve"> </w:t>
      </w:r>
      <w:r w:rsidRPr="00AA2A30">
        <w:rPr>
          <w:sz w:val="22"/>
          <w:szCs w:val="22"/>
        </w:rPr>
        <w:t>mienia jak i osób i mienia korzystających z przedmiotu dzierżawy.</w:t>
      </w:r>
    </w:p>
    <w:p w:rsidR="00E0224A" w:rsidRPr="00AA2A30" w:rsidRDefault="00E0224A" w:rsidP="00CA2752">
      <w:pPr>
        <w:pStyle w:val="Akapitzlist"/>
        <w:numPr>
          <w:ilvl w:val="0"/>
          <w:numId w:val="4"/>
        </w:numPr>
        <w:suppressAutoHyphens/>
        <w:spacing w:line="252" w:lineRule="auto"/>
        <w:ind w:left="284" w:hanging="284"/>
        <w:jc w:val="both"/>
        <w:rPr>
          <w:sz w:val="22"/>
          <w:szCs w:val="22"/>
        </w:rPr>
      </w:pPr>
      <w:r w:rsidRPr="00AA2A30">
        <w:rPr>
          <w:sz w:val="22"/>
          <w:szCs w:val="22"/>
        </w:rPr>
        <w:t>Na wniosek Dzierżawc</w:t>
      </w:r>
      <w:r w:rsidR="00870C9B">
        <w:rPr>
          <w:sz w:val="22"/>
          <w:szCs w:val="22"/>
        </w:rPr>
        <w:t>y</w:t>
      </w:r>
      <w:r w:rsidRPr="00AA2A30">
        <w:rPr>
          <w:sz w:val="22"/>
          <w:szCs w:val="22"/>
        </w:rPr>
        <w:t xml:space="preserve">, Wydzierżawiający dokona wycinki drzew, które z uwagi na swój stan zagrażają mieniu </w:t>
      </w:r>
      <w:r w:rsidR="00F97580" w:rsidRPr="00AA2A30">
        <w:rPr>
          <w:sz w:val="22"/>
          <w:szCs w:val="22"/>
        </w:rPr>
        <w:t>Dzierżawc</w:t>
      </w:r>
      <w:r w:rsidR="00870C9B">
        <w:rPr>
          <w:sz w:val="22"/>
          <w:szCs w:val="22"/>
        </w:rPr>
        <w:t>y</w:t>
      </w:r>
      <w:r w:rsidR="00F97580" w:rsidRPr="00AA2A30">
        <w:rPr>
          <w:sz w:val="22"/>
          <w:szCs w:val="22"/>
        </w:rPr>
        <w:t xml:space="preserve"> </w:t>
      </w:r>
      <w:r w:rsidRPr="00AA2A30">
        <w:rPr>
          <w:sz w:val="22"/>
          <w:szCs w:val="22"/>
        </w:rPr>
        <w:t xml:space="preserve">i stanowią potencjalne zagrożenie dla przebywających osób. W przypadku konieczności zastosowania specjalnej techniki wycinki, </w:t>
      </w:r>
      <w:r w:rsidR="00F97580" w:rsidRPr="00AA2A30">
        <w:rPr>
          <w:sz w:val="22"/>
          <w:szCs w:val="22"/>
        </w:rPr>
        <w:t>Dzierżawc</w:t>
      </w:r>
      <w:r w:rsidR="00870C9B">
        <w:rPr>
          <w:sz w:val="22"/>
          <w:szCs w:val="22"/>
        </w:rPr>
        <w:t>a</w:t>
      </w:r>
      <w:r w:rsidR="00F97580" w:rsidRPr="00AA2A30">
        <w:rPr>
          <w:sz w:val="22"/>
          <w:szCs w:val="22"/>
        </w:rPr>
        <w:t xml:space="preserve"> zobowiązuj</w:t>
      </w:r>
      <w:r w:rsidR="00870C9B">
        <w:rPr>
          <w:sz w:val="22"/>
          <w:szCs w:val="22"/>
        </w:rPr>
        <w:t>e</w:t>
      </w:r>
      <w:r w:rsidRPr="00AA2A30">
        <w:rPr>
          <w:sz w:val="22"/>
          <w:szCs w:val="22"/>
        </w:rPr>
        <w:t xml:space="preserve"> się zwrócić Wydzierżawiającemu koszty poniesione na dokonanie wycinki drzew.</w:t>
      </w:r>
    </w:p>
    <w:p w:rsidR="004D4679" w:rsidRPr="004D4679" w:rsidRDefault="004D4679" w:rsidP="00F97580">
      <w:pPr>
        <w:pStyle w:val="Akapitzlist"/>
        <w:suppressAutoHyphens/>
        <w:spacing w:line="252" w:lineRule="auto"/>
        <w:ind w:left="284"/>
        <w:jc w:val="both"/>
        <w:rPr>
          <w:sz w:val="22"/>
          <w:szCs w:val="22"/>
        </w:rPr>
      </w:pPr>
    </w:p>
    <w:p w:rsidR="00E0224A" w:rsidRDefault="00E0224A" w:rsidP="00E0224A">
      <w:pPr>
        <w:spacing w:line="252" w:lineRule="auto"/>
        <w:ind w:left="284" w:hanging="284"/>
        <w:jc w:val="center"/>
        <w:rPr>
          <w:sz w:val="22"/>
          <w:szCs w:val="22"/>
        </w:rPr>
      </w:pPr>
      <w:r w:rsidRPr="004D4679">
        <w:rPr>
          <w:sz w:val="22"/>
          <w:szCs w:val="22"/>
        </w:rPr>
        <w:t xml:space="preserve">§ </w:t>
      </w:r>
      <w:r w:rsidR="00B729A3">
        <w:rPr>
          <w:sz w:val="22"/>
          <w:szCs w:val="22"/>
        </w:rPr>
        <w:t>8</w:t>
      </w:r>
    </w:p>
    <w:p w:rsidR="00957F49" w:rsidRPr="004D4679" w:rsidRDefault="00957F49" w:rsidP="00E0224A">
      <w:pPr>
        <w:spacing w:line="252" w:lineRule="auto"/>
        <w:ind w:left="284" w:hanging="284"/>
        <w:jc w:val="center"/>
        <w:rPr>
          <w:sz w:val="22"/>
          <w:szCs w:val="22"/>
        </w:rPr>
      </w:pPr>
    </w:p>
    <w:p w:rsidR="00E0224A" w:rsidRPr="004D4679" w:rsidRDefault="00E0224A" w:rsidP="00E0224A">
      <w:pPr>
        <w:numPr>
          <w:ilvl w:val="0"/>
          <w:numId w:val="5"/>
        </w:numPr>
        <w:suppressAutoHyphens/>
        <w:spacing w:line="252" w:lineRule="auto"/>
        <w:ind w:left="284" w:hanging="284"/>
        <w:jc w:val="both"/>
        <w:rPr>
          <w:sz w:val="22"/>
          <w:szCs w:val="22"/>
        </w:rPr>
      </w:pPr>
      <w:r w:rsidRPr="004D4679">
        <w:rPr>
          <w:sz w:val="22"/>
          <w:szCs w:val="22"/>
        </w:rPr>
        <w:t>Do spraw nieuregulowanych niniejszą umową mają zastosowanie odpowiednie powszechne przepisy prawa w tym przepisy Kodeksu Cywilnego.</w:t>
      </w:r>
    </w:p>
    <w:p w:rsidR="00E0224A" w:rsidRPr="004D4679" w:rsidRDefault="00E0224A" w:rsidP="00E0224A">
      <w:pPr>
        <w:numPr>
          <w:ilvl w:val="0"/>
          <w:numId w:val="5"/>
        </w:numPr>
        <w:suppressAutoHyphens/>
        <w:spacing w:line="252" w:lineRule="auto"/>
        <w:ind w:left="284" w:hanging="284"/>
        <w:jc w:val="both"/>
        <w:rPr>
          <w:sz w:val="22"/>
          <w:szCs w:val="22"/>
        </w:rPr>
      </w:pPr>
      <w:r w:rsidRPr="004D4679">
        <w:rPr>
          <w:sz w:val="22"/>
          <w:szCs w:val="22"/>
        </w:rPr>
        <w:t>Sprawy sporne wynikłe z niniejszej umowy będą rozpatrywane przez sąd właściwy miejscowo dla siedziby Wydzierżawiającego.</w:t>
      </w:r>
    </w:p>
    <w:p w:rsidR="00E0224A" w:rsidRPr="004D4679" w:rsidRDefault="00E0224A" w:rsidP="00E0224A">
      <w:pPr>
        <w:numPr>
          <w:ilvl w:val="0"/>
          <w:numId w:val="5"/>
        </w:numPr>
        <w:suppressAutoHyphens/>
        <w:spacing w:line="252" w:lineRule="auto"/>
        <w:ind w:left="284" w:hanging="284"/>
        <w:jc w:val="both"/>
        <w:rPr>
          <w:sz w:val="22"/>
          <w:szCs w:val="22"/>
        </w:rPr>
      </w:pPr>
      <w:r w:rsidRPr="004D4679">
        <w:rPr>
          <w:sz w:val="22"/>
          <w:szCs w:val="22"/>
        </w:rPr>
        <w:t>Postanowienia ustępu powyższego mają zastosowanie także po wygaśnięciu, rozwiązaniu, wypowiedzeniu, odstąpieniu od umowy lub dokonaniu innej równoważnej w skutkach czynności prawnej lub faktycznej.</w:t>
      </w:r>
    </w:p>
    <w:p w:rsidR="00E0224A" w:rsidRPr="00AA2A30" w:rsidRDefault="00E0224A" w:rsidP="00E0224A">
      <w:pPr>
        <w:spacing w:line="252" w:lineRule="auto"/>
        <w:ind w:left="284" w:hanging="284"/>
        <w:jc w:val="both"/>
        <w:rPr>
          <w:sz w:val="22"/>
          <w:szCs w:val="22"/>
        </w:rPr>
      </w:pPr>
    </w:p>
    <w:p w:rsidR="00E0224A" w:rsidRDefault="00E0224A" w:rsidP="00E0224A">
      <w:pPr>
        <w:spacing w:line="252" w:lineRule="auto"/>
        <w:ind w:left="284" w:hanging="284"/>
        <w:jc w:val="center"/>
        <w:rPr>
          <w:sz w:val="22"/>
          <w:szCs w:val="22"/>
        </w:rPr>
      </w:pPr>
      <w:r w:rsidRPr="00AA2A30">
        <w:rPr>
          <w:sz w:val="22"/>
          <w:szCs w:val="22"/>
        </w:rPr>
        <w:t xml:space="preserve">§ </w:t>
      </w:r>
      <w:r w:rsidR="00B729A3">
        <w:rPr>
          <w:sz w:val="22"/>
          <w:szCs w:val="22"/>
        </w:rPr>
        <w:t>9</w:t>
      </w:r>
    </w:p>
    <w:p w:rsidR="00957F49" w:rsidRPr="00AA2A30" w:rsidRDefault="00957F49" w:rsidP="00E0224A">
      <w:pPr>
        <w:spacing w:line="252" w:lineRule="auto"/>
        <w:ind w:left="284" w:hanging="284"/>
        <w:jc w:val="center"/>
        <w:rPr>
          <w:sz w:val="22"/>
          <w:szCs w:val="22"/>
        </w:rPr>
      </w:pPr>
    </w:p>
    <w:p w:rsidR="00E0224A" w:rsidRPr="00AA2A30" w:rsidRDefault="00E0224A" w:rsidP="00E0224A">
      <w:pPr>
        <w:spacing w:line="252" w:lineRule="auto"/>
        <w:jc w:val="both"/>
        <w:rPr>
          <w:sz w:val="22"/>
          <w:szCs w:val="22"/>
        </w:rPr>
      </w:pPr>
      <w:r w:rsidRPr="00AA2A30">
        <w:rPr>
          <w:sz w:val="22"/>
          <w:szCs w:val="22"/>
        </w:rPr>
        <w:t>W przypadku zgłaszania przez osoby trzecie roszczeń względem Wydzierżawiającego, Dzierżawc</w:t>
      </w:r>
      <w:r w:rsidR="00B0199D">
        <w:rPr>
          <w:sz w:val="22"/>
          <w:szCs w:val="22"/>
        </w:rPr>
        <w:t>a</w:t>
      </w:r>
      <w:r w:rsidRPr="00AA2A30">
        <w:rPr>
          <w:sz w:val="22"/>
          <w:szCs w:val="22"/>
        </w:rPr>
        <w:t xml:space="preserve"> zobowiązuj</w:t>
      </w:r>
      <w:r w:rsidR="00B0199D">
        <w:rPr>
          <w:sz w:val="22"/>
          <w:szCs w:val="22"/>
        </w:rPr>
        <w:t>e</w:t>
      </w:r>
      <w:r w:rsidRPr="00AA2A30">
        <w:rPr>
          <w:sz w:val="22"/>
          <w:szCs w:val="22"/>
        </w:rPr>
        <w:t xml:space="preserve"> się przyłączyć do wszelkich postępowań sądowych, arbitrażowych lub mediacyjnych oraz zwolnić Wydzierżawiającego z obowiązku świadczenia. Dzierżawc</w:t>
      </w:r>
      <w:r w:rsidR="00870C9B">
        <w:rPr>
          <w:sz w:val="22"/>
          <w:szCs w:val="22"/>
        </w:rPr>
        <w:t>a</w:t>
      </w:r>
      <w:r w:rsidRPr="00AA2A30">
        <w:rPr>
          <w:sz w:val="22"/>
          <w:szCs w:val="22"/>
        </w:rPr>
        <w:t xml:space="preserve"> </w:t>
      </w:r>
      <w:r w:rsidR="00870C9B">
        <w:rPr>
          <w:sz w:val="22"/>
          <w:szCs w:val="22"/>
        </w:rPr>
        <w:t>jest</w:t>
      </w:r>
      <w:r w:rsidRPr="00AA2A30">
        <w:rPr>
          <w:sz w:val="22"/>
          <w:szCs w:val="22"/>
        </w:rPr>
        <w:t xml:space="preserve"> odpowiedzialn</w:t>
      </w:r>
      <w:r w:rsidR="00870C9B">
        <w:rPr>
          <w:sz w:val="22"/>
          <w:szCs w:val="22"/>
        </w:rPr>
        <w:t>y</w:t>
      </w:r>
      <w:r w:rsidRPr="00AA2A30">
        <w:rPr>
          <w:sz w:val="22"/>
          <w:szCs w:val="22"/>
        </w:rPr>
        <w:t xml:space="preserve"> względem Wydzierżawiającego za to, że osoby trzecie nie będą od niego żądać spełnienia świadczenia z powyższych tytułów.</w:t>
      </w:r>
    </w:p>
    <w:p w:rsidR="00E0224A" w:rsidRPr="00AA2A30" w:rsidRDefault="00E0224A" w:rsidP="00E0224A">
      <w:pPr>
        <w:spacing w:line="252" w:lineRule="auto"/>
        <w:ind w:left="284" w:hanging="284"/>
        <w:jc w:val="both"/>
        <w:rPr>
          <w:sz w:val="22"/>
          <w:szCs w:val="22"/>
        </w:rPr>
      </w:pPr>
    </w:p>
    <w:p w:rsidR="00E0224A" w:rsidRDefault="00E0224A" w:rsidP="00E0224A">
      <w:pPr>
        <w:spacing w:line="252" w:lineRule="auto"/>
        <w:ind w:left="284" w:hanging="284"/>
        <w:jc w:val="center"/>
        <w:rPr>
          <w:sz w:val="22"/>
          <w:szCs w:val="22"/>
        </w:rPr>
      </w:pPr>
      <w:r w:rsidRPr="00AA2A30">
        <w:rPr>
          <w:sz w:val="22"/>
          <w:szCs w:val="22"/>
        </w:rPr>
        <w:t xml:space="preserve">§ </w:t>
      </w:r>
      <w:r w:rsidR="00B729A3">
        <w:rPr>
          <w:sz w:val="22"/>
          <w:szCs w:val="22"/>
        </w:rPr>
        <w:t>10</w:t>
      </w:r>
    </w:p>
    <w:p w:rsidR="00CF4BC5" w:rsidRPr="00AA2A30" w:rsidRDefault="00CF4BC5" w:rsidP="00E0224A">
      <w:pPr>
        <w:spacing w:line="252" w:lineRule="auto"/>
        <w:ind w:left="284" w:hanging="284"/>
        <w:jc w:val="center"/>
        <w:rPr>
          <w:sz w:val="22"/>
          <w:szCs w:val="22"/>
        </w:rPr>
      </w:pPr>
    </w:p>
    <w:p w:rsidR="00E0224A" w:rsidRPr="00AA2A30" w:rsidRDefault="00E0224A" w:rsidP="00E0224A">
      <w:pPr>
        <w:numPr>
          <w:ilvl w:val="0"/>
          <w:numId w:val="6"/>
        </w:numPr>
        <w:suppressAutoHyphens/>
        <w:spacing w:line="252" w:lineRule="auto"/>
        <w:ind w:left="284" w:hanging="284"/>
        <w:jc w:val="both"/>
        <w:rPr>
          <w:sz w:val="22"/>
          <w:szCs w:val="22"/>
        </w:rPr>
      </w:pPr>
      <w:r w:rsidRPr="00AA2A30">
        <w:rPr>
          <w:sz w:val="22"/>
          <w:szCs w:val="22"/>
        </w:rPr>
        <w:t>W umowie, o ile z jej kontekstu wyraźnie nie wynika inaczej, odniesienie do przepisu prawa obejmuje ten przepis z wszelkimi jego późniejszymi zmianami.</w:t>
      </w:r>
    </w:p>
    <w:p w:rsidR="00E0224A" w:rsidRPr="00AA2A30" w:rsidRDefault="00E0224A" w:rsidP="00E0224A">
      <w:pPr>
        <w:numPr>
          <w:ilvl w:val="0"/>
          <w:numId w:val="6"/>
        </w:numPr>
        <w:suppressAutoHyphens/>
        <w:spacing w:line="252" w:lineRule="auto"/>
        <w:ind w:left="284" w:hanging="284"/>
        <w:jc w:val="both"/>
        <w:rPr>
          <w:sz w:val="22"/>
          <w:szCs w:val="22"/>
        </w:rPr>
      </w:pPr>
      <w:r w:rsidRPr="00AA2A30">
        <w:rPr>
          <w:sz w:val="22"/>
          <w:szCs w:val="22"/>
        </w:rPr>
        <w:t xml:space="preserve">Adresy podane na wstępie umowy są adresami do doręczeń dla Stron wszelkiej korespondencji, w szczególności sądowej. Zmiana tych adresów nie stanowi zmiany umowy i jest skuteczna, gdy druga Strona została o niej poinformowana w sposób wyraźny. </w:t>
      </w:r>
    </w:p>
    <w:p w:rsidR="00E0224A" w:rsidRPr="00AA2A30" w:rsidRDefault="00E0224A" w:rsidP="00E0224A">
      <w:pPr>
        <w:numPr>
          <w:ilvl w:val="0"/>
          <w:numId w:val="6"/>
        </w:numPr>
        <w:suppressAutoHyphens/>
        <w:spacing w:line="252" w:lineRule="auto"/>
        <w:ind w:left="284" w:hanging="284"/>
        <w:jc w:val="both"/>
        <w:rPr>
          <w:sz w:val="22"/>
          <w:szCs w:val="22"/>
        </w:rPr>
      </w:pPr>
      <w:r w:rsidRPr="00AA2A30">
        <w:rPr>
          <w:sz w:val="22"/>
          <w:szCs w:val="22"/>
        </w:rPr>
        <w:t>Jeżeli jakiekolwiek postanowienia umowy staną się niezgodne z prawem, nieważne lub niewykonalne w świetle obowiązującego prawa, taka niezgodność, nieważność lub niewykonalność nie będzie mieć wpływu na inne postanowienia tej umowy, które pozostają w mocy, w pełni ważne i skuteczne.</w:t>
      </w:r>
    </w:p>
    <w:p w:rsidR="00E0224A" w:rsidRPr="00AA2A30" w:rsidRDefault="00E0224A" w:rsidP="00E0224A">
      <w:pPr>
        <w:spacing w:line="252" w:lineRule="auto"/>
        <w:ind w:left="284" w:hanging="284"/>
        <w:jc w:val="center"/>
        <w:rPr>
          <w:sz w:val="22"/>
          <w:szCs w:val="22"/>
        </w:rPr>
      </w:pPr>
    </w:p>
    <w:p w:rsidR="00E0224A" w:rsidRDefault="00E0224A" w:rsidP="00E0224A">
      <w:pPr>
        <w:spacing w:line="252" w:lineRule="auto"/>
        <w:ind w:left="284" w:hanging="284"/>
        <w:jc w:val="center"/>
        <w:rPr>
          <w:sz w:val="22"/>
          <w:szCs w:val="22"/>
        </w:rPr>
      </w:pPr>
      <w:r w:rsidRPr="00AA2A30">
        <w:rPr>
          <w:sz w:val="22"/>
          <w:szCs w:val="22"/>
        </w:rPr>
        <w:t>§  1</w:t>
      </w:r>
      <w:r w:rsidR="00B729A3">
        <w:rPr>
          <w:sz w:val="22"/>
          <w:szCs w:val="22"/>
        </w:rPr>
        <w:t>1</w:t>
      </w:r>
    </w:p>
    <w:p w:rsidR="00957F49" w:rsidRPr="00AA2A30" w:rsidRDefault="00957F49" w:rsidP="00E0224A">
      <w:pPr>
        <w:spacing w:line="252" w:lineRule="auto"/>
        <w:ind w:left="284" w:hanging="284"/>
        <w:jc w:val="center"/>
        <w:rPr>
          <w:sz w:val="22"/>
          <w:szCs w:val="22"/>
        </w:rPr>
      </w:pPr>
    </w:p>
    <w:p w:rsidR="00E0224A" w:rsidRPr="00AA2A30" w:rsidRDefault="00E0224A" w:rsidP="00E0224A">
      <w:pPr>
        <w:spacing w:line="252" w:lineRule="auto"/>
        <w:jc w:val="both"/>
        <w:rPr>
          <w:sz w:val="22"/>
          <w:szCs w:val="22"/>
        </w:rPr>
      </w:pPr>
      <w:r w:rsidRPr="00AA2A30">
        <w:rPr>
          <w:sz w:val="22"/>
          <w:szCs w:val="22"/>
        </w:rPr>
        <w:t>Zmiany niniejszej umowy wymagają zachowania formy pisemnej pod rygorem nieważności.</w:t>
      </w:r>
    </w:p>
    <w:p w:rsidR="00E0224A" w:rsidRPr="00AA2A30" w:rsidRDefault="00E0224A" w:rsidP="00E0224A">
      <w:pPr>
        <w:spacing w:line="252" w:lineRule="auto"/>
        <w:ind w:left="284" w:hanging="284"/>
        <w:jc w:val="both"/>
        <w:rPr>
          <w:sz w:val="22"/>
          <w:szCs w:val="22"/>
        </w:rPr>
      </w:pPr>
    </w:p>
    <w:p w:rsidR="00E0224A" w:rsidRDefault="00E0224A" w:rsidP="00E0224A">
      <w:pPr>
        <w:spacing w:line="252" w:lineRule="auto"/>
        <w:ind w:left="284" w:hanging="284"/>
        <w:jc w:val="center"/>
        <w:rPr>
          <w:sz w:val="22"/>
          <w:szCs w:val="22"/>
        </w:rPr>
      </w:pPr>
      <w:r w:rsidRPr="00AA2A30">
        <w:rPr>
          <w:sz w:val="22"/>
          <w:szCs w:val="22"/>
        </w:rPr>
        <w:t>§  1</w:t>
      </w:r>
      <w:r w:rsidR="00B729A3">
        <w:rPr>
          <w:sz w:val="22"/>
          <w:szCs w:val="22"/>
        </w:rPr>
        <w:t>2</w:t>
      </w:r>
    </w:p>
    <w:p w:rsidR="00957F49" w:rsidRPr="00AA2A30" w:rsidRDefault="00957F49" w:rsidP="00E0224A">
      <w:pPr>
        <w:spacing w:line="252" w:lineRule="auto"/>
        <w:ind w:left="284" w:hanging="284"/>
        <w:jc w:val="center"/>
        <w:rPr>
          <w:sz w:val="22"/>
          <w:szCs w:val="22"/>
        </w:rPr>
      </w:pPr>
    </w:p>
    <w:p w:rsidR="00E0224A" w:rsidRPr="00AA2A30" w:rsidRDefault="00E0224A" w:rsidP="00E0224A">
      <w:pPr>
        <w:suppressAutoHyphens/>
        <w:spacing w:line="252" w:lineRule="auto"/>
        <w:jc w:val="both"/>
        <w:rPr>
          <w:sz w:val="22"/>
          <w:szCs w:val="22"/>
        </w:rPr>
      </w:pPr>
      <w:r w:rsidRPr="00AA2A30">
        <w:rPr>
          <w:sz w:val="22"/>
          <w:szCs w:val="22"/>
        </w:rPr>
        <w:t>Umowa została sporządzona w dwóch jednobrzmiących egzemplarzach, po jednym dla każdej ze stron.</w:t>
      </w:r>
    </w:p>
    <w:p w:rsidR="00073F85" w:rsidRPr="00AA2A30" w:rsidRDefault="00073F85" w:rsidP="00E0224A">
      <w:pPr>
        <w:suppressAutoHyphens/>
        <w:spacing w:line="252" w:lineRule="auto"/>
        <w:jc w:val="both"/>
        <w:rPr>
          <w:sz w:val="22"/>
          <w:szCs w:val="22"/>
        </w:rPr>
      </w:pPr>
    </w:p>
    <w:p w:rsidR="00E0224A" w:rsidRPr="004D4679" w:rsidRDefault="00E0224A" w:rsidP="00E0224A">
      <w:pPr>
        <w:spacing w:line="252" w:lineRule="auto"/>
        <w:jc w:val="center"/>
        <w:rPr>
          <w:b/>
          <w:sz w:val="22"/>
          <w:szCs w:val="22"/>
        </w:rPr>
      </w:pPr>
      <w:r w:rsidRPr="004D4679">
        <w:rPr>
          <w:b/>
          <w:color w:val="000000"/>
          <w:sz w:val="22"/>
          <w:szCs w:val="22"/>
        </w:rPr>
        <w:t xml:space="preserve">Wydzierżawiający </w:t>
      </w:r>
      <w:r w:rsidRPr="004D4679">
        <w:rPr>
          <w:b/>
          <w:color w:val="000000"/>
          <w:sz w:val="22"/>
          <w:szCs w:val="22"/>
        </w:rPr>
        <w:tab/>
      </w:r>
      <w:r w:rsidRPr="004D4679">
        <w:rPr>
          <w:b/>
          <w:color w:val="000000"/>
          <w:sz w:val="22"/>
          <w:szCs w:val="22"/>
        </w:rPr>
        <w:tab/>
      </w:r>
      <w:r w:rsidRPr="004D4679">
        <w:rPr>
          <w:b/>
          <w:color w:val="000000"/>
          <w:sz w:val="22"/>
          <w:szCs w:val="22"/>
        </w:rPr>
        <w:tab/>
      </w:r>
      <w:r w:rsidRPr="004D4679">
        <w:rPr>
          <w:b/>
          <w:color w:val="000000"/>
          <w:sz w:val="22"/>
          <w:szCs w:val="22"/>
        </w:rPr>
        <w:tab/>
      </w:r>
      <w:r w:rsidRPr="004D4679">
        <w:rPr>
          <w:b/>
          <w:color w:val="000000"/>
          <w:sz w:val="22"/>
          <w:szCs w:val="22"/>
        </w:rPr>
        <w:tab/>
      </w:r>
      <w:r w:rsidRPr="004D4679">
        <w:rPr>
          <w:b/>
          <w:color w:val="000000"/>
          <w:sz w:val="22"/>
          <w:szCs w:val="22"/>
        </w:rPr>
        <w:tab/>
      </w:r>
      <w:r w:rsidRPr="004D4679">
        <w:rPr>
          <w:b/>
          <w:color w:val="000000"/>
          <w:sz w:val="22"/>
          <w:szCs w:val="22"/>
        </w:rPr>
        <w:tab/>
      </w:r>
      <w:r w:rsidRPr="004D4679">
        <w:rPr>
          <w:b/>
          <w:color w:val="000000"/>
          <w:sz w:val="22"/>
          <w:szCs w:val="22"/>
        </w:rPr>
        <w:tab/>
      </w:r>
      <w:r w:rsidRPr="004D4679">
        <w:rPr>
          <w:b/>
          <w:color w:val="000000"/>
          <w:sz w:val="22"/>
          <w:szCs w:val="22"/>
        </w:rPr>
        <w:tab/>
      </w:r>
      <w:r w:rsidR="00331029" w:rsidRPr="004D4679">
        <w:rPr>
          <w:b/>
          <w:color w:val="000000"/>
          <w:sz w:val="22"/>
          <w:szCs w:val="22"/>
        </w:rPr>
        <w:t>Dzierżawc</w:t>
      </w:r>
      <w:r w:rsidR="001121D3">
        <w:rPr>
          <w:b/>
          <w:color w:val="000000"/>
          <w:sz w:val="22"/>
          <w:szCs w:val="22"/>
        </w:rPr>
        <w:t>a</w:t>
      </w:r>
    </w:p>
    <w:p w:rsidR="00930A09" w:rsidRPr="00AA2A30" w:rsidRDefault="00930A09" w:rsidP="00E0224A">
      <w:pPr>
        <w:spacing w:after="200"/>
        <w:jc w:val="both"/>
        <w:rPr>
          <w:color w:val="00B050"/>
          <w:sz w:val="22"/>
          <w:szCs w:val="22"/>
        </w:rPr>
      </w:pPr>
    </w:p>
    <w:p w:rsidR="00F37F84" w:rsidRPr="00AA2A30" w:rsidRDefault="00F37F84" w:rsidP="00E0224A">
      <w:pPr>
        <w:spacing w:after="200"/>
        <w:jc w:val="both"/>
        <w:rPr>
          <w:color w:val="00B050"/>
          <w:sz w:val="22"/>
          <w:szCs w:val="22"/>
        </w:rPr>
      </w:pPr>
    </w:p>
    <w:p w:rsidR="00E0224A" w:rsidRPr="00AA2A30" w:rsidRDefault="00E0224A" w:rsidP="00E0224A">
      <w:pPr>
        <w:spacing w:after="200"/>
        <w:jc w:val="both"/>
        <w:rPr>
          <w:sz w:val="22"/>
          <w:szCs w:val="22"/>
        </w:rPr>
      </w:pPr>
      <w:r w:rsidRPr="00AA2A30">
        <w:rPr>
          <w:sz w:val="22"/>
          <w:szCs w:val="22"/>
        </w:rPr>
        <w:t xml:space="preserve">Administratorem danych osobowych, przetwarzanych w związku z zawarciem niniejszej umowy, jest Nadleśnictwo Bytnica z siedzibą w Bytnicy. Państwa dane osobowe będą przetwarzane w celu realizacji niniejszej umowy, na podstawie art. 6 ust. 1 lit. b Rozporządzenia Parlamentu Europejskiego i Rady (UE) 2016/679 z dnia 27 kwietnia 2016 r. w sprawie ochrony osób fizycznych w związku z przetwarzaniem danych osobowych i w sprawie swobodnego przepływu takich danych oraz uchylenia dyrektywy 95/46/WE. Szczegółowe informacje na temat przetwarzania danych osobowych oraz opis przysługujących Państwu praw z tego tytułu, znajduje się na stronie internetowej </w:t>
      </w:r>
      <w:hyperlink r:id="rId8" w:anchor=".YbNK0r3MKUk" w:history="1">
        <w:r w:rsidRPr="00AA2A30">
          <w:rPr>
            <w:rStyle w:val="Hipercze"/>
            <w:sz w:val="22"/>
            <w:szCs w:val="22"/>
          </w:rPr>
          <w:t>https://bytnica.zielonagora.lasy.gov.pl/rodo#.YbNK0r3MKUk</w:t>
        </w:r>
      </w:hyperlink>
      <w:r w:rsidRPr="00AA2A30">
        <w:rPr>
          <w:sz w:val="22"/>
          <w:szCs w:val="22"/>
        </w:rPr>
        <w:t xml:space="preserve"> oraz w siedzibie Administratora. W sprawach związanych z przetwarzaniem Państwa danych osobowych, można się skontaktować z Inspektorem Ochrony Danych w Nadleśnictwie pod adresem e-mail: </w:t>
      </w:r>
      <w:hyperlink r:id="rId9" w:history="1">
        <w:r w:rsidRPr="00AA2A30">
          <w:rPr>
            <w:sz w:val="22"/>
            <w:szCs w:val="22"/>
            <w:u w:val="single"/>
          </w:rPr>
          <w:t>iod@comp-net.pl</w:t>
        </w:r>
      </w:hyperlink>
      <w:r w:rsidRPr="00AA2A30">
        <w:rPr>
          <w:sz w:val="22"/>
          <w:szCs w:val="22"/>
          <w:u w:val="single"/>
        </w:rPr>
        <w:t>.</w:t>
      </w:r>
    </w:p>
    <w:p w:rsidR="00E0224A" w:rsidRPr="00AA2A30" w:rsidRDefault="00E0224A" w:rsidP="00E0224A">
      <w:pPr>
        <w:spacing w:line="252" w:lineRule="auto"/>
        <w:jc w:val="both"/>
        <w:rPr>
          <w:sz w:val="22"/>
          <w:szCs w:val="22"/>
        </w:rPr>
      </w:pPr>
      <w:r w:rsidRPr="00AA2A30">
        <w:rPr>
          <w:bCs/>
          <w:color w:val="000000"/>
          <w:sz w:val="22"/>
          <w:szCs w:val="22"/>
        </w:rPr>
        <w:t>Załączniki:</w:t>
      </w:r>
    </w:p>
    <w:p w:rsidR="00E0224A" w:rsidRPr="00AA2A30" w:rsidRDefault="00E0224A" w:rsidP="00E0224A">
      <w:pPr>
        <w:pStyle w:val="Akapitzlist1"/>
        <w:numPr>
          <w:ilvl w:val="0"/>
          <w:numId w:val="1"/>
        </w:numPr>
        <w:spacing w:after="0" w:line="252" w:lineRule="auto"/>
        <w:ind w:left="284" w:hanging="284"/>
        <w:jc w:val="both"/>
        <w:rPr>
          <w:rFonts w:ascii="Times New Roman" w:hAnsi="Times New Roman" w:cs="Times New Roman"/>
        </w:rPr>
      </w:pPr>
      <w:proofErr w:type="spellStart"/>
      <w:r w:rsidRPr="00AA2A30">
        <w:rPr>
          <w:rFonts w:ascii="Times New Roman" w:hAnsi="Times New Roman" w:cs="Times New Roman"/>
          <w:color w:val="000000"/>
        </w:rPr>
        <w:t>Wyrys</w:t>
      </w:r>
      <w:proofErr w:type="spellEnd"/>
      <w:r w:rsidRPr="00AA2A30">
        <w:rPr>
          <w:rFonts w:ascii="Times New Roman" w:hAnsi="Times New Roman" w:cs="Times New Roman"/>
          <w:color w:val="000000"/>
        </w:rPr>
        <w:t xml:space="preserve"> z mapy gospodarczej</w:t>
      </w:r>
      <w:r w:rsidR="00073F85" w:rsidRPr="00AA2A30">
        <w:rPr>
          <w:rFonts w:ascii="Times New Roman" w:hAnsi="Times New Roman" w:cs="Times New Roman"/>
          <w:color w:val="000000"/>
        </w:rPr>
        <w:t>.</w:t>
      </w:r>
    </w:p>
    <w:p w:rsidR="00E0224A" w:rsidRPr="00AA2A30" w:rsidRDefault="00E0224A" w:rsidP="00E0224A">
      <w:pPr>
        <w:pStyle w:val="Akapitzlist1"/>
        <w:numPr>
          <w:ilvl w:val="0"/>
          <w:numId w:val="1"/>
        </w:numPr>
        <w:spacing w:after="0" w:line="252" w:lineRule="auto"/>
        <w:ind w:left="284" w:hanging="284"/>
        <w:jc w:val="both"/>
        <w:rPr>
          <w:rFonts w:ascii="Times New Roman" w:hAnsi="Times New Roman" w:cs="Times New Roman"/>
        </w:rPr>
      </w:pPr>
      <w:r w:rsidRPr="00AA2A30">
        <w:rPr>
          <w:rFonts w:ascii="Times New Roman" w:hAnsi="Times New Roman" w:cs="Times New Roman"/>
          <w:color w:val="000000"/>
        </w:rPr>
        <w:t>Protokół zdawczo-</w:t>
      </w:r>
      <w:r w:rsidRPr="00AA2A30">
        <w:rPr>
          <w:rFonts w:ascii="Times New Roman" w:hAnsi="Times New Roman" w:cs="Times New Roman"/>
        </w:rPr>
        <w:t xml:space="preserve">odbiorczy </w:t>
      </w:r>
      <w:r w:rsidR="005F4B40" w:rsidRPr="00AA2A30">
        <w:rPr>
          <w:rFonts w:ascii="Times New Roman" w:hAnsi="Times New Roman" w:cs="Times New Roman"/>
        </w:rPr>
        <w:t>nieruchomości</w:t>
      </w:r>
      <w:r w:rsidRPr="00AA2A30">
        <w:rPr>
          <w:rFonts w:ascii="Times New Roman" w:hAnsi="Times New Roman" w:cs="Times New Roman"/>
        </w:rPr>
        <w:t>.</w:t>
      </w:r>
    </w:p>
    <w:p w:rsidR="00F6699C" w:rsidRPr="00AA2A30" w:rsidRDefault="00F6699C" w:rsidP="00AC1990">
      <w:pPr>
        <w:jc w:val="right"/>
        <w:rPr>
          <w:sz w:val="22"/>
          <w:szCs w:val="22"/>
        </w:rPr>
      </w:pPr>
    </w:p>
    <w:p w:rsidR="00F6699C" w:rsidRDefault="00F6699C" w:rsidP="00AC1990">
      <w:pPr>
        <w:jc w:val="right"/>
        <w:rPr>
          <w:sz w:val="22"/>
          <w:szCs w:val="22"/>
        </w:rPr>
      </w:pPr>
    </w:p>
    <w:p w:rsidR="002B27F8" w:rsidRDefault="002B27F8" w:rsidP="00AC1990">
      <w:pPr>
        <w:jc w:val="right"/>
        <w:rPr>
          <w:sz w:val="22"/>
          <w:szCs w:val="22"/>
        </w:rPr>
      </w:pPr>
    </w:p>
    <w:p w:rsidR="002B27F8" w:rsidRDefault="002B27F8" w:rsidP="00AC1990">
      <w:pPr>
        <w:jc w:val="right"/>
        <w:rPr>
          <w:sz w:val="22"/>
          <w:szCs w:val="22"/>
        </w:rPr>
      </w:pPr>
    </w:p>
    <w:p w:rsidR="002B27F8" w:rsidRDefault="002B27F8" w:rsidP="00AC1990">
      <w:pPr>
        <w:jc w:val="right"/>
        <w:rPr>
          <w:sz w:val="22"/>
          <w:szCs w:val="22"/>
        </w:rPr>
      </w:pPr>
    </w:p>
    <w:p w:rsidR="002B27F8" w:rsidRDefault="002B27F8" w:rsidP="00AC1990">
      <w:pPr>
        <w:jc w:val="right"/>
        <w:rPr>
          <w:sz w:val="22"/>
          <w:szCs w:val="22"/>
        </w:rPr>
      </w:pPr>
    </w:p>
    <w:p w:rsidR="002B27F8" w:rsidRDefault="002B27F8" w:rsidP="00AC1990">
      <w:pPr>
        <w:jc w:val="right"/>
        <w:rPr>
          <w:sz w:val="22"/>
          <w:szCs w:val="22"/>
        </w:rPr>
      </w:pPr>
    </w:p>
    <w:p w:rsidR="002B27F8" w:rsidRDefault="002B27F8" w:rsidP="00AC1990">
      <w:pPr>
        <w:jc w:val="right"/>
        <w:rPr>
          <w:sz w:val="22"/>
          <w:szCs w:val="22"/>
        </w:rPr>
      </w:pPr>
    </w:p>
    <w:p w:rsidR="002B27F8" w:rsidRDefault="002B27F8" w:rsidP="00AC1990">
      <w:pPr>
        <w:jc w:val="right"/>
        <w:rPr>
          <w:sz w:val="22"/>
          <w:szCs w:val="22"/>
        </w:rPr>
      </w:pPr>
    </w:p>
    <w:p w:rsidR="00C6625F" w:rsidRDefault="00C6625F" w:rsidP="00AC1990">
      <w:pPr>
        <w:jc w:val="right"/>
        <w:rPr>
          <w:sz w:val="22"/>
          <w:szCs w:val="22"/>
        </w:rPr>
      </w:pPr>
    </w:p>
    <w:p w:rsidR="00C6625F" w:rsidRDefault="00C6625F" w:rsidP="00AC1990">
      <w:pPr>
        <w:jc w:val="right"/>
        <w:rPr>
          <w:sz w:val="22"/>
          <w:szCs w:val="22"/>
        </w:rPr>
      </w:pPr>
    </w:p>
    <w:p w:rsidR="00C6625F" w:rsidRDefault="00C6625F" w:rsidP="00AC1990">
      <w:pPr>
        <w:jc w:val="right"/>
        <w:rPr>
          <w:sz w:val="22"/>
          <w:szCs w:val="22"/>
        </w:rPr>
      </w:pPr>
    </w:p>
    <w:p w:rsidR="002B27F8" w:rsidRDefault="002B27F8" w:rsidP="00AC1990">
      <w:pPr>
        <w:jc w:val="right"/>
        <w:rPr>
          <w:sz w:val="22"/>
          <w:szCs w:val="22"/>
        </w:rPr>
      </w:pPr>
    </w:p>
    <w:p w:rsidR="00AC1990" w:rsidRPr="005A1366" w:rsidRDefault="0004038D" w:rsidP="00AC1990">
      <w:pPr>
        <w:jc w:val="right"/>
        <w:rPr>
          <w:sz w:val="20"/>
          <w:szCs w:val="20"/>
        </w:rPr>
      </w:pPr>
      <w:r w:rsidRPr="005A1366">
        <w:rPr>
          <w:sz w:val="20"/>
          <w:szCs w:val="20"/>
        </w:rPr>
        <w:t>z</w:t>
      </w:r>
      <w:r w:rsidR="00AC1990" w:rsidRPr="005A1366">
        <w:rPr>
          <w:sz w:val="20"/>
          <w:szCs w:val="20"/>
        </w:rPr>
        <w:t xml:space="preserve">ałącznik nr </w:t>
      </w:r>
      <w:r w:rsidR="00CD41E0" w:rsidRPr="005A1366">
        <w:rPr>
          <w:sz w:val="20"/>
          <w:szCs w:val="20"/>
        </w:rPr>
        <w:t>2</w:t>
      </w:r>
      <w:r w:rsidR="00AC1990" w:rsidRPr="005A1366">
        <w:rPr>
          <w:sz w:val="20"/>
          <w:szCs w:val="20"/>
        </w:rPr>
        <w:t xml:space="preserve"> do umowy dzierżawy </w:t>
      </w:r>
      <w:r w:rsidRPr="005A1366">
        <w:rPr>
          <w:sz w:val="20"/>
          <w:szCs w:val="20"/>
        </w:rPr>
        <w:t xml:space="preserve">gruntu </w:t>
      </w:r>
    </w:p>
    <w:p w:rsidR="0004038D" w:rsidRPr="005A1366" w:rsidRDefault="0004038D" w:rsidP="00AC1990">
      <w:pPr>
        <w:jc w:val="right"/>
        <w:rPr>
          <w:sz w:val="20"/>
          <w:szCs w:val="20"/>
        </w:rPr>
      </w:pPr>
      <w:r w:rsidRPr="005A1366">
        <w:rPr>
          <w:sz w:val="20"/>
          <w:szCs w:val="20"/>
        </w:rPr>
        <w:t xml:space="preserve">z dnia </w:t>
      </w:r>
      <w:r w:rsidR="000D234C" w:rsidRPr="00C6625F">
        <w:rPr>
          <w:color w:val="FF0000"/>
          <w:sz w:val="20"/>
          <w:szCs w:val="20"/>
        </w:rPr>
        <w:t>23.01</w:t>
      </w:r>
      <w:r w:rsidR="000D234C">
        <w:rPr>
          <w:sz w:val="20"/>
          <w:szCs w:val="20"/>
        </w:rPr>
        <w:t>.202</w:t>
      </w:r>
      <w:r w:rsidR="00C6625F">
        <w:rPr>
          <w:sz w:val="20"/>
          <w:szCs w:val="20"/>
        </w:rPr>
        <w:t>6</w:t>
      </w:r>
      <w:r w:rsidRPr="005A1366">
        <w:rPr>
          <w:sz w:val="20"/>
          <w:szCs w:val="20"/>
        </w:rPr>
        <w:t xml:space="preserve"> r.</w:t>
      </w:r>
    </w:p>
    <w:p w:rsidR="00AE41C0" w:rsidRPr="00D172B5" w:rsidRDefault="00AE41C0" w:rsidP="00AE41C0">
      <w:pPr>
        <w:jc w:val="center"/>
        <w:rPr>
          <w:b/>
        </w:rPr>
      </w:pPr>
      <w:r w:rsidRPr="00D172B5">
        <w:rPr>
          <w:b/>
        </w:rPr>
        <w:t>Protokół</w:t>
      </w:r>
    </w:p>
    <w:p w:rsidR="00AE41C0" w:rsidRPr="00D172B5" w:rsidRDefault="00AE41C0" w:rsidP="00AE41C0">
      <w:pPr>
        <w:jc w:val="center"/>
      </w:pPr>
      <w:r w:rsidRPr="00D172B5">
        <w:t xml:space="preserve">przekazania – przejęcia </w:t>
      </w:r>
      <w:r>
        <w:t xml:space="preserve">/ zdawczo – odbiorczy </w:t>
      </w:r>
      <w:r w:rsidRPr="00D172B5">
        <w:t>nieruchomości</w:t>
      </w:r>
    </w:p>
    <w:p w:rsidR="00AE41C0" w:rsidRPr="00D172B5" w:rsidRDefault="00AE41C0" w:rsidP="00AE41C0">
      <w:pPr>
        <w:jc w:val="both"/>
      </w:pPr>
    </w:p>
    <w:p w:rsidR="00AE41C0" w:rsidRPr="00D172B5" w:rsidRDefault="00AE41C0" w:rsidP="00AE41C0">
      <w:pPr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D172B5">
        <w:rPr>
          <w:rFonts w:eastAsia="Calibri"/>
          <w:b/>
          <w:sz w:val="22"/>
          <w:szCs w:val="22"/>
          <w:lang w:eastAsia="en-US"/>
        </w:rPr>
        <w:t>Wydzierżawiający:</w:t>
      </w:r>
    </w:p>
    <w:p w:rsidR="00AE41C0" w:rsidRPr="00D172B5" w:rsidRDefault="00AE41C0" w:rsidP="00AE41C0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D172B5">
        <w:rPr>
          <w:rFonts w:eastAsia="Calibri"/>
          <w:sz w:val="22"/>
          <w:szCs w:val="22"/>
          <w:lang w:eastAsia="en-US"/>
        </w:rPr>
        <w:t xml:space="preserve">Nadleśnictwo </w:t>
      </w:r>
      <w:r>
        <w:rPr>
          <w:rFonts w:eastAsia="Calibri"/>
          <w:sz w:val="22"/>
          <w:szCs w:val="22"/>
          <w:lang w:eastAsia="en-US"/>
        </w:rPr>
        <w:t>Bytnica, Bytnica 160, 66-630 Bytnica</w:t>
      </w:r>
    </w:p>
    <w:p w:rsidR="00AE41C0" w:rsidRPr="00D172B5" w:rsidRDefault="00AE41C0" w:rsidP="00AE41C0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:rsidR="00AE41C0" w:rsidRPr="00D172B5" w:rsidRDefault="00AE41C0" w:rsidP="00AE41C0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D172B5">
        <w:rPr>
          <w:rFonts w:eastAsia="Calibri"/>
          <w:sz w:val="22"/>
          <w:szCs w:val="22"/>
          <w:lang w:eastAsia="en-US"/>
        </w:rPr>
        <w:t>reprezentowany przez:</w:t>
      </w:r>
    </w:p>
    <w:p w:rsidR="00AE41C0" w:rsidRPr="00D172B5" w:rsidRDefault="00AE41C0" w:rsidP="00AE41C0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Marka Sirko</w:t>
      </w:r>
      <w:r w:rsidRPr="00D172B5">
        <w:rPr>
          <w:rFonts w:eastAsia="Calibri"/>
          <w:sz w:val="22"/>
          <w:szCs w:val="22"/>
          <w:lang w:eastAsia="en-US"/>
        </w:rPr>
        <w:t xml:space="preserve"> - Leśniczego Leśnictwa </w:t>
      </w:r>
      <w:r>
        <w:rPr>
          <w:rFonts w:eastAsia="Calibri"/>
          <w:sz w:val="22"/>
          <w:szCs w:val="22"/>
          <w:lang w:eastAsia="en-US"/>
        </w:rPr>
        <w:t>Szklarka</w:t>
      </w:r>
    </w:p>
    <w:p w:rsidR="00AE41C0" w:rsidRPr="00D172B5" w:rsidRDefault="00AE41C0" w:rsidP="00AE41C0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:rsidR="00AE41C0" w:rsidRPr="00D172B5" w:rsidRDefault="00AE41C0" w:rsidP="00AE41C0">
      <w:pPr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D172B5">
        <w:rPr>
          <w:rFonts w:eastAsia="Calibri"/>
          <w:b/>
          <w:sz w:val="22"/>
          <w:szCs w:val="22"/>
          <w:lang w:eastAsia="en-US"/>
        </w:rPr>
        <w:t>Dzierżawca:</w:t>
      </w:r>
    </w:p>
    <w:p w:rsidR="00AE41C0" w:rsidRPr="00D172B5" w:rsidRDefault="00AE41C0" w:rsidP="00AE41C0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Andrzej Czok</w:t>
      </w:r>
    </w:p>
    <w:p w:rsidR="00AE41C0" w:rsidRPr="00D172B5" w:rsidRDefault="00AE41C0" w:rsidP="00AE41C0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D172B5">
        <w:rPr>
          <w:rFonts w:eastAsia="Calibri"/>
          <w:sz w:val="22"/>
          <w:szCs w:val="22"/>
          <w:lang w:eastAsia="en-US"/>
        </w:rPr>
        <w:t>reprezentowany przez:</w:t>
      </w:r>
    </w:p>
    <w:p w:rsidR="00AE41C0" w:rsidRPr="00D172B5" w:rsidRDefault="00AE41C0" w:rsidP="00AE41C0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Andrzej Czok</w:t>
      </w:r>
    </w:p>
    <w:p w:rsidR="00AE41C0" w:rsidRDefault="00AE41C0" w:rsidP="00AE41C0">
      <w:pPr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D172B5">
        <w:rPr>
          <w:rFonts w:eastAsia="Calibri"/>
          <w:b/>
          <w:sz w:val="22"/>
          <w:szCs w:val="22"/>
          <w:lang w:eastAsia="en-US"/>
        </w:rPr>
        <w:t>Obiekt przekazania:</w:t>
      </w:r>
    </w:p>
    <w:p w:rsidR="00AE41C0" w:rsidRPr="00D172B5" w:rsidRDefault="00AE41C0" w:rsidP="00AE41C0">
      <w:pPr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tbl>
      <w:tblPr>
        <w:tblW w:w="10314" w:type="dxa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51"/>
        <w:gridCol w:w="1885"/>
        <w:gridCol w:w="992"/>
        <w:gridCol w:w="992"/>
        <w:gridCol w:w="2835"/>
        <w:gridCol w:w="1559"/>
      </w:tblGrid>
      <w:tr w:rsidR="00AE41C0" w:rsidRPr="00D172B5" w:rsidTr="0005484B">
        <w:trPr>
          <w:trHeight w:val="556"/>
          <w:jc w:val="center"/>
        </w:trPr>
        <w:tc>
          <w:tcPr>
            <w:tcW w:w="2051" w:type="dxa"/>
            <w:shd w:val="clear" w:color="auto" w:fill="auto"/>
            <w:vAlign w:val="center"/>
          </w:tcPr>
          <w:p w:rsidR="00AE41C0" w:rsidRPr="00D172B5" w:rsidRDefault="00AE41C0" w:rsidP="0005484B">
            <w:pPr>
              <w:jc w:val="center"/>
              <w:rPr>
                <w:rFonts w:eastAsia="Calibri"/>
                <w:sz w:val="22"/>
                <w:szCs w:val="22"/>
                <w:lang w:eastAsia="ja-JP"/>
              </w:rPr>
            </w:pPr>
            <w:r w:rsidRPr="00D172B5">
              <w:rPr>
                <w:rFonts w:eastAsia="Calibri"/>
                <w:sz w:val="22"/>
                <w:szCs w:val="22"/>
                <w:lang w:eastAsia="ja-JP"/>
              </w:rPr>
              <w:t>Adres leśny</w:t>
            </w:r>
          </w:p>
        </w:tc>
        <w:tc>
          <w:tcPr>
            <w:tcW w:w="1885" w:type="dxa"/>
            <w:shd w:val="clear" w:color="auto" w:fill="auto"/>
            <w:vAlign w:val="center"/>
          </w:tcPr>
          <w:p w:rsidR="00AE41C0" w:rsidRPr="00D172B5" w:rsidRDefault="00AE41C0" w:rsidP="0005484B">
            <w:pPr>
              <w:jc w:val="center"/>
              <w:rPr>
                <w:rFonts w:eastAsia="Calibri"/>
                <w:sz w:val="22"/>
                <w:szCs w:val="22"/>
                <w:lang w:eastAsia="ja-JP"/>
              </w:rPr>
            </w:pPr>
            <w:r w:rsidRPr="00D172B5">
              <w:rPr>
                <w:rFonts w:eastAsia="Calibri"/>
                <w:sz w:val="22"/>
                <w:szCs w:val="22"/>
                <w:lang w:eastAsia="ja-JP"/>
              </w:rPr>
              <w:t>Adres</w:t>
            </w:r>
            <w:r w:rsidRPr="00D172B5">
              <w:rPr>
                <w:rFonts w:eastAsia="Calibri"/>
                <w:sz w:val="22"/>
                <w:szCs w:val="22"/>
                <w:lang w:eastAsia="ja-JP"/>
              </w:rPr>
              <w:br/>
              <w:t>administracyjny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E41C0" w:rsidRPr="00D172B5" w:rsidRDefault="00AE41C0" w:rsidP="0005484B">
            <w:pPr>
              <w:jc w:val="center"/>
              <w:rPr>
                <w:rFonts w:eastAsia="Calibri"/>
                <w:sz w:val="22"/>
                <w:szCs w:val="22"/>
                <w:lang w:eastAsia="ja-JP"/>
              </w:rPr>
            </w:pPr>
            <w:r w:rsidRPr="00D172B5">
              <w:rPr>
                <w:rFonts w:eastAsia="Calibri"/>
                <w:sz w:val="22"/>
                <w:szCs w:val="22"/>
                <w:lang w:eastAsia="ja-JP"/>
              </w:rPr>
              <w:t>Działka</w:t>
            </w:r>
            <w:r w:rsidRPr="00D172B5">
              <w:rPr>
                <w:rFonts w:eastAsia="Calibri"/>
                <w:sz w:val="22"/>
                <w:szCs w:val="22"/>
                <w:lang w:eastAsia="ja-JP"/>
              </w:rPr>
              <w:br/>
              <w:t>nr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E41C0" w:rsidRPr="00D172B5" w:rsidRDefault="00AE41C0" w:rsidP="0005484B">
            <w:pPr>
              <w:jc w:val="center"/>
              <w:rPr>
                <w:rFonts w:eastAsia="Calibri"/>
                <w:sz w:val="22"/>
                <w:szCs w:val="22"/>
                <w:lang w:eastAsia="ja-JP"/>
              </w:rPr>
            </w:pPr>
            <w:r w:rsidRPr="00D172B5">
              <w:rPr>
                <w:rFonts w:eastAsia="Calibri"/>
                <w:sz w:val="22"/>
                <w:szCs w:val="22"/>
                <w:lang w:eastAsia="ja-JP"/>
              </w:rPr>
              <w:t>Użytek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E41C0" w:rsidRPr="00D172B5" w:rsidRDefault="00AE41C0" w:rsidP="0005484B">
            <w:pPr>
              <w:jc w:val="center"/>
              <w:rPr>
                <w:rFonts w:eastAsia="Calibri"/>
                <w:sz w:val="22"/>
                <w:szCs w:val="22"/>
                <w:lang w:eastAsia="ja-JP"/>
              </w:rPr>
            </w:pPr>
            <w:r w:rsidRPr="00D172B5">
              <w:rPr>
                <w:rFonts w:eastAsia="Calibri"/>
                <w:sz w:val="22"/>
                <w:szCs w:val="22"/>
                <w:lang w:eastAsia="ja-JP"/>
              </w:rPr>
              <w:t>Księga wieczysta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E41C0" w:rsidRPr="00D172B5" w:rsidRDefault="00AE41C0" w:rsidP="0005484B">
            <w:pPr>
              <w:jc w:val="center"/>
              <w:rPr>
                <w:rFonts w:eastAsia="Calibri"/>
                <w:sz w:val="22"/>
                <w:szCs w:val="22"/>
                <w:lang w:eastAsia="ja-JP"/>
              </w:rPr>
            </w:pPr>
            <w:r w:rsidRPr="00D172B5">
              <w:rPr>
                <w:rFonts w:eastAsia="Calibri"/>
                <w:sz w:val="22"/>
                <w:szCs w:val="22"/>
                <w:lang w:eastAsia="ja-JP"/>
              </w:rPr>
              <w:t>Powierzchnia w ha</w:t>
            </w:r>
          </w:p>
        </w:tc>
      </w:tr>
      <w:tr w:rsidR="00AE41C0" w:rsidRPr="00D172B5" w:rsidTr="0005484B">
        <w:trPr>
          <w:jc w:val="center"/>
        </w:trPr>
        <w:tc>
          <w:tcPr>
            <w:tcW w:w="2051" w:type="dxa"/>
            <w:shd w:val="clear" w:color="auto" w:fill="auto"/>
            <w:vAlign w:val="center"/>
          </w:tcPr>
          <w:p w:rsidR="00AE41C0" w:rsidRDefault="00AE41C0" w:rsidP="0005484B">
            <w:pPr>
              <w:jc w:val="center"/>
              <w:rPr>
                <w:rFonts w:eastAsia="Calibri"/>
                <w:lang w:eastAsia="ja-JP"/>
              </w:rPr>
            </w:pPr>
            <w:r>
              <w:rPr>
                <w:rFonts w:eastAsia="Calibri"/>
                <w:lang w:eastAsia="ja-JP"/>
              </w:rPr>
              <w:t>14-20-1-04-282-a-00</w:t>
            </w:r>
          </w:p>
          <w:p w:rsidR="00AE41C0" w:rsidRPr="00D172B5" w:rsidRDefault="00AE41C0" w:rsidP="0005484B">
            <w:pPr>
              <w:jc w:val="center"/>
              <w:rPr>
                <w:rFonts w:eastAsia="Calibri"/>
                <w:lang w:eastAsia="ja-JP"/>
              </w:rPr>
            </w:pPr>
          </w:p>
        </w:tc>
        <w:tc>
          <w:tcPr>
            <w:tcW w:w="1885" w:type="dxa"/>
            <w:shd w:val="clear" w:color="auto" w:fill="auto"/>
            <w:vAlign w:val="center"/>
          </w:tcPr>
          <w:p w:rsidR="00AE41C0" w:rsidRPr="00D172B5" w:rsidRDefault="00AE41C0" w:rsidP="0005484B">
            <w:pPr>
              <w:jc w:val="center"/>
              <w:rPr>
                <w:rFonts w:eastAsia="Calibri"/>
                <w:lang w:eastAsia="ja-JP"/>
              </w:rPr>
            </w:pPr>
            <w:r>
              <w:rPr>
                <w:rFonts w:eastAsia="Calibri"/>
                <w:lang w:eastAsia="ja-JP"/>
              </w:rPr>
              <w:t>08.02.03_2.005.282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E41C0" w:rsidRPr="00D172B5" w:rsidRDefault="00AE41C0" w:rsidP="0005484B">
            <w:pPr>
              <w:jc w:val="center"/>
              <w:rPr>
                <w:rFonts w:eastAsia="Calibri"/>
                <w:lang w:eastAsia="ja-JP"/>
              </w:rPr>
            </w:pPr>
            <w:r>
              <w:rPr>
                <w:rFonts w:eastAsia="Calibri"/>
                <w:lang w:eastAsia="ja-JP"/>
              </w:rPr>
              <w:t>282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E41C0" w:rsidRPr="00D172B5" w:rsidRDefault="00AE41C0" w:rsidP="0005484B">
            <w:pPr>
              <w:jc w:val="center"/>
              <w:rPr>
                <w:rFonts w:eastAsia="Calibri"/>
                <w:lang w:eastAsia="ja-JP"/>
              </w:rPr>
            </w:pPr>
            <w:r>
              <w:rPr>
                <w:rFonts w:eastAsia="Calibri"/>
                <w:lang w:eastAsia="ja-JP"/>
              </w:rPr>
              <w:t xml:space="preserve">Rola </w:t>
            </w:r>
            <w:r>
              <w:rPr>
                <w:rFonts w:eastAsia="Calibri"/>
                <w:lang w:eastAsia="ja-JP"/>
              </w:rPr>
              <w:br/>
              <w:t>V klasa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E41C0" w:rsidRPr="00D172B5" w:rsidRDefault="00AE41C0" w:rsidP="0005484B">
            <w:pPr>
              <w:jc w:val="center"/>
              <w:rPr>
                <w:rFonts w:eastAsia="Calibri"/>
                <w:lang w:eastAsia="ja-JP"/>
              </w:rPr>
            </w:pPr>
            <w:r>
              <w:rPr>
                <w:rFonts w:eastAsia="Calibri"/>
                <w:lang w:eastAsia="ja-JP"/>
              </w:rPr>
              <w:t>ZG1K/00026996/8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E41C0" w:rsidRPr="00D172B5" w:rsidRDefault="00AE41C0" w:rsidP="0005484B">
            <w:pPr>
              <w:jc w:val="center"/>
              <w:rPr>
                <w:rFonts w:eastAsia="Calibri"/>
                <w:lang w:eastAsia="ja-JP"/>
              </w:rPr>
            </w:pPr>
            <w:r>
              <w:rPr>
                <w:rFonts w:eastAsia="Calibri"/>
                <w:lang w:eastAsia="ja-JP"/>
              </w:rPr>
              <w:t>0,2000</w:t>
            </w:r>
          </w:p>
        </w:tc>
      </w:tr>
    </w:tbl>
    <w:p w:rsidR="00AE41C0" w:rsidRPr="00D172B5" w:rsidRDefault="00AE41C0" w:rsidP="00AE41C0">
      <w:pPr>
        <w:jc w:val="both"/>
      </w:pPr>
    </w:p>
    <w:p w:rsidR="00AE41C0" w:rsidRPr="00D172B5" w:rsidRDefault="00AE41C0" w:rsidP="00AE41C0">
      <w:pPr>
        <w:jc w:val="both"/>
        <w:rPr>
          <w:b/>
        </w:rPr>
      </w:pPr>
      <w:r w:rsidRPr="00D172B5">
        <w:rPr>
          <w:b/>
        </w:rPr>
        <w:t>Opis elementów występujących na gruncie:</w:t>
      </w:r>
    </w:p>
    <w:p w:rsidR="00AE41C0" w:rsidRPr="00D172B5" w:rsidRDefault="00AE41C0" w:rsidP="00AE41C0">
      <w:pPr>
        <w:jc w:val="both"/>
      </w:pPr>
      <w:r w:rsidRPr="00D172B5">
        <w:t>1)</w:t>
      </w:r>
      <w:r w:rsidRPr="00D172B5">
        <w:tab/>
        <w:t xml:space="preserve">drzewa znajdujące się w granicach wydzierżawionego wydzielenia: </w:t>
      </w:r>
    </w:p>
    <w:p w:rsidR="00AE41C0" w:rsidRPr="00D172B5" w:rsidRDefault="00AE41C0" w:rsidP="00AE41C0">
      <w:pPr>
        <w:ind w:firstLine="708"/>
        <w:jc w:val="both"/>
      </w:pPr>
      <w:r w:rsidRPr="00D172B5">
        <w:t>o śr. powyżej 7 cm:</w:t>
      </w:r>
      <w:r>
        <w:t xml:space="preserve"> drzewka owocowe – 12 szt., krzewy owocowe</w:t>
      </w:r>
    </w:p>
    <w:p w:rsidR="00AE41C0" w:rsidRPr="00D172B5" w:rsidRDefault="00AE41C0" w:rsidP="00AE41C0">
      <w:pPr>
        <w:jc w:val="both"/>
      </w:pPr>
      <w:r w:rsidRPr="00D172B5">
        <w:t>2)</w:t>
      </w:r>
      <w:r w:rsidRPr="00D172B5">
        <w:tab/>
        <w:t xml:space="preserve">samosiewy: </w:t>
      </w:r>
      <w:r>
        <w:t>nie występują</w:t>
      </w:r>
    </w:p>
    <w:p w:rsidR="00AE41C0" w:rsidRPr="00D172B5" w:rsidRDefault="00AE41C0" w:rsidP="00AE41C0">
      <w:pPr>
        <w:ind w:left="705" w:hanging="705"/>
        <w:jc w:val="both"/>
      </w:pPr>
      <w:r w:rsidRPr="00D172B5">
        <w:t>3)</w:t>
      </w:r>
      <w:r w:rsidRPr="00D172B5">
        <w:tab/>
        <w:t>nan</w:t>
      </w:r>
      <w:r>
        <w:t xml:space="preserve">iesienia występujące na gruncie: </w:t>
      </w:r>
      <w:r>
        <w:tab/>
      </w:r>
      <w:r>
        <w:tab/>
      </w:r>
    </w:p>
    <w:p w:rsidR="00AE41C0" w:rsidRPr="00D172B5" w:rsidRDefault="00AE41C0" w:rsidP="00AE41C0">
      <w:pPr>
        <w:ind w:left="705"/>
        <w:jc w:val="both"/>
      </w:pPr>
      <w:r w:rsidRPr="00D172B5">
        <w:t></w:t>
      </w:r>
      <w:r w:rsidRPr="00D172B5">
        <w:tab/>
        <w:t>obiekty kubaturowe:</w:t>
      </w:r>
      <w:r w:rsidRPr="00D172B5">
        <w:tab/>
      </w:r>
      <w:r w:rsidRPr="00D172B5">
        <w:tab/>
      </w:r>
      <w:r>
        <w:t xml:space="preserve">budynek murowano-drewniany o pow. zabudowy – 5,0 m2,  wiata na słupkach drewnianych przykryta folią – 20 m2, </w:t>
      </w:r>
    </w:p>
    <w:p w:rsidR="00AE41C0" w:rsidRPr="00D172B5" w:rsidRDefault="00AE41C0" w:rsidP="00AE41C0">
      <w:pPr>
        <w:ind w:left="705"/>
        <w:jc w:val="both"/>
      </w:pPr>
      <w:r>
        <w:t></w:t>
      </w:r>
      <w:r>
        <w:tab/>
        <w:t>urządzenia melioracyjne:</w:t>
      </w:r>
      <w:r>
        <w:tab/>
        <w:t>nie występują</w:t>
      </w:r>
    </w:p>
    <w:p w:rsidR="00AE41C0" w:rsidRPr="00D172B5" w:rsidRDefault="00AE41C0" w:rsidP="00AE41C0">
      <w:pPr>
        <w:ind w:left="705"/>
        <w:jc w:val="both"/>
      </w:pPr>
      <w:r w:rsidRPr="00D172B5">
        <w:t></w:t>
      </w:r>
      <w:r w:rsidRPr="00D172B5">
        <w:tab/>
        <w:t>ogrodzenie:</w:t>
      </w:r>
      <w:r w:rsidRPr="00D172B5">
        <w:tab/>
      </w:r>
      <w:r w:rsidRPr="00D172B5">
        <w:tab/>
      </w:r>
      <w:r w:rsidRPr="00D172B5">
        <w:tab/>
      </w:r>
      <w:r>
        <w:t>z siatki metalowej na słupkach betonowych</w:t>
      </w:r>
    </w:p>
    <w:p w:rsidR="00AE41C0" w:rsidRPr="00D172B5" w:rsidRDefault="00AE41C0" w:rsidP="00AE41C0">
      <w:pPr>
        <w:ind w:left="705"/>
        <w:jc w:val="both"/>
      </w:pPr>
      <w:r w:rsidRPr="00D172B5">
        <w:t></w:t>
      </w:r>
      <w:r w:rsidRPr="00D172B5">
        <w:tab/>
        <w:t>pozostałe naniesienia:</w:t>
      </w:r>
      <w:r w:rsidRPr="00D172B5">
        <w:tab/>
      </w:r>
      <w:r w:rsidRPr="00D172B5">
        <w:tab/>
      </w:r>
      <w:r>
        <w:t>namiot foliowy: 6 m</w:t>
      </w:r>
      <w:r w:rsidRPr="00F6764A">
        <w:t>2</w:t>
      </w:r>
      <w:r>
        <w:t xml:space="preserve"> – 1 szt., </w:t>
      </w:r>
      <w:r>
        <w:br/>
        <w:t xml:space="preserve">ławki drewniano-metalowe – 3 szt., grill stalowy – 1 szt., </w:t>
      </w:r>
    </w:p>
    <w:p w:rsidR="00AE41C0" w:rsidRPr="00D172B5" w:rsidRDefault="00AE41C0" w:rsidP="00AE41C0">
      <w:pPr>
        <w:ind w:left="705"/>
        <w:jc w:val="both"/>
      </w:pPr>
    </w:p>
    <w:p w:rsidR="00AE41C0" w:rsidRPr="00D172B5" w:rsidRDefault="00AE41C0" w:rsidP="00AE41C0">
      <w:pPr>
        <w:jc w:val="both"/>
      </w:pPr>
      <w:r w:rsidRPr="00D172B5">
        <w:t>Aktualny sposób zagospodarowania:</w:t>
      </w:r>
      <w:r w:rsidRPr="00D172B5">
        <w:tab/>
      </w:r>
      <w:r>
        <w:t xml:space="preserve">  uprawa rolna</w:t>
      </w:r>
    </w:p>
    <w:p w:rsidR="00AE41C0" w:rsidRPr="00D172B5" w:rsidRDefault="00AE41C0" w:rsidP="00AE41C0">
      <w:pPr>
        <w:jc w:val="both"/>
      </w:pPr>
      <w:r w:rsidRPr="00D172B5">
        <w:t xml:space="preserve">Stan przekazywanego gruntu: </w:t>
      </w:r>
      <w:r>
        <w:t>grunt użytkowany rolniczo</w:t>
      </w:r>
    </w:p>
    <w:p w:rsidR="00AE41C0" w:rsidRPr="00D172B5" w:rsidRDefault="00AE41C0" w:rsidP="00AE41C0">
      <w:pPr>
        <w:jc w:val="both"/>
      </w:pPr>
      <w:r w:rsidRPr="00D172B5">
        <w:t>Siedlisko przyrodnicze:</w:t>
      </w:r>
      <w:r>
        <w:t xml:space="preserve"> </w:t>
      </w:r>
      <w:r w:rsidR="004239C0">
        <w:t>nie występują</w:t>
      </w:r>
    </w:p>
    <w:p w:rsidR="00AE41C0" w:rsidRPr="00D172B5" w:rsidRDefault="00AE41C0" w:rsidP="00AE41C0">
      <w:pPr>
        <w:jc w:val="both"/>
      </w:pPr>
      <w:r w:rsidRPr="00D172B5">
        <w:t xml:space="preserve">Stan dróg dojazdowych: </w:t>
      </w:r>
      <w:r>
        <w:t>stan dróg dojazdowych dobry</w:t>
      </w:r>
    </w:p>
    <w:p w:rsidR="00AE41C0" w:rsidRPr="00D172B5" w:rsidRDefault="00AE41C0" w:rsidP="00AE41C0">
      <w:pPr>
        <w:jc w:val="both"/>
      </w:pPr>
      <w:r w:rsidRPr="00D172B5">
        <w:t xml:space="preserve">Obiekty opisane ustawą o ochronie przyrody: </w:t>
      </w:r>
      <w:r>
        <w:t>nie występują</w:t>
      </w:r>
    </w:p>
    <w:p w:rsidR="00AE41C0" w:rsidRPr="00D172B5" w:rsidRDefault="00AE41C0" w:rsidP="00AE41C0">
      <w:pPr>
        <w:jc w:val="both"/>
      </w:pPr>
    </w:p>
    <w:p w:rsidR="00AE41C0" w:rsidRDefault="00AE41C0" w:rsidP="00AE41C0">
      <w:pPr>
        <w:jc w:val="both"/>
      </w:pPr>
    </w:p>
    <w:p w:rsidR="00AE41C0" w:rsidRPr="00D172B5" w:rsidRDefault="00AE41C0" w:rsidP="00AE41C0">
      <w:pPr>
        <w:jc w:val="both"/>
      </w:pPr>
      <w:r>
        <w:t>W</w:t>
      </w:r>
      <w:r w:rsidRPr="00D172B5">
        <w:t>ydzierżawiający</w:t>
      </w:r>
      <w:r>
        <w:t xml:space="preserve"> </w:t>
      </w:r>
      <w:r w:rsidRPr="000744BB">
        <w:rPr>
          <w:sz w:val="16"/>
          <w:szCs w:val="16"/>
        </w:rPr>
        <w:t>(data, podpis)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</w:t>
      </w:r>
      <w:r w:rsidRPr="00D172B5">
        <w:t>zierżawca</w:t>
      </w:r>
      <w:r>
        <w:t xml:space="preserve"> </w:t>
      </w:r>
      <w:r w:rsidRPr="000744BB">
        <w:rPr>
          <w:sz w:val="16"/>
          <w:szCs w:val="16"/>
        </w:rPr>
        <w:t>(data, podpis)</w:t>
      </w:r>
    </w:p>
    <w:p w:rsidR="002959F7" w:rsidRPr="005F4B40" w:rsidRDefault="002959F7" w:rsidP="00AE41C0">
      <w:pPr>
        <w:jc w:val="center"/>
        <w:rPr>
          <w:i/>
          <w:sz w:val="22"/>
          <w:szCs w:val="22"/>
        </w:rPr>
      </w:pPr>
    </w:p>
    <w:sectPr w:rsidR="002959F7" w:rsidRPr="005F4B40" w:rsidSect="0083785D">
      <w:headerReference w:type="even" r:id="rId10"/>
      <w:footerReference w:type="even" r:id="rId11"/>
      <w:footerReference w:type="default" r:id="rId12"/>
      <w:footerReference w:type="first" r:id="rId13"/>
      <w:pgSz w:w="11906" w:h="16838" w:code="9"/>
      <w:pgMar w:top="1134" w:right="964" w:bottom="1191" w:left="1701" w:header="709" w:footer="51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05EA" w:rsidRDefault="00A505EA" w:rsidP="00E0224A">
      <w:r>
        <w:separator/>
      </w:r>
    </w:p>
  </w:endnote>
  <w:endnote w:type="continuationSeparator" w:id="0">
    <w:p w:rsidR="00A505EA" w:rsidRDefault="00A505EA" w:rsidP="00E022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4323" w:rsidRDefault="00D715C2">
    <w:pPr>
      <w:pStyle w:val="Stopka"/>
      <w:jc w:val="center"/>
    </w:pPr>
    <w:r>
      <w:fldChar w:fldCharType="begin"/>
    </w:r>
    <w:r w:rsidR="00BB553A">
      <w:instrText>PAGE   \* MERGEFORMAT</w:instrText>
    </w:r>
    <w:r>
      <w:fldChar w:fldCharType="separate"/>
    </w:r>
    <w:r w:rsidR="00BB553A">
      <w:rPr>
        <w:noProof/>
      </w:rPr>
      <w:t>6</w:t>
    </w:r>
    <w:r>
      <w:fldChar w:fldCharType="end"/>
    </w:r>
  </w:p>
  <w:p w:rsidR="00B878E0" w:rsidRDefault="000C594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4323" w:rsidRDefault="00D715C2">
    <w:pPr>
      <w:pStyle w:val="Stopka"/>
      <w:jc w:val="center"/>
    </w:pPr>
    <w:r>
      <w:fldChar w:fldCharType="begin"/>
    </w:r>
    <w:r w:rsidR="00BB553A">
      <w:instrText>PAGE   \* MERGEFORMAT</w:instrText>
    </w:r>
    <w:r>
      <w:fldChar w:fldCharType="separate"/>
    </w:r>
    <w:r w:rsidR="000C5945">
      <w:rPr>
        <w:noProof/>
      </w:rPr>
      <w:t>2</w:t>
    </w:r>
    <w:r>
      <w:fldChar w:fldCharType="end"/>
    </w:r>
  </w:p>
  <w:p w:rsidR="00A74323" w:rsidRDefault="000C5945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4323" w:rsidRDefault="00BB553A" w:rsidP="00A74323">
    <w:pP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                                                 </w:t>
    </w:r>
  </w:p>
  <w:p w:rsidR="00A74323" w:rsidRDefault="00381C01" w:rsidP="00A74323">
    <w:pPr>
      <w:rPr>
        <w:rFonts w:ascii="Arial" w:hAnsi="Arial" w:cs="Arial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45720</wp:posOffset>
              </wp:positionV>
              <wp:extent cx="5868035" cy="635"/>
              <wp:effectExtent l="0" t="0" r="18415" b="37465"/>
              <wp:wrapNone/>
              <wp:docPr id="2" name="Łącznik prostoliniow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803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Łącznik prostoliniowy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6pt" to="462.05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" strokecolor="#005846" strokeweight=".5pt"/>
          </w:pict>
        </mc:Fallback>
      </mc:AlternateContent>
    </w:r>
  </w:p>
  <w:p w:rsidR="00A74323" w:rsidRDefault="00381C01" w:rsidP="00A74323">
    <w:pPr>
      <w:rPr>
        <w:rFonts w:ascii="Arial" w:hAnsi="Arial" w:cs="Arial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4549140</wp:posOffset>
              </wp:positionH>
              <wp:positionV relativeFrom="paragraph">
                <wp:posOffset>17145</wp:posOffset>
              </wp:positionV>
              <wp:extent cx="1391920" cy="342900"/>
              <wp:effectExtent l="0" t="0" r="17780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192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74323" w:rsidRDefault="00BB553A" w:rsidP="00A74323">
                          <w:pPr>
                            <w:jc w:val="right"/>
                            <w:rPr>
                              <w:b/>
                              <w:color w:val="005023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358.2pt;margin-top:1.35pt;width:109.6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" strokecolor="white">
              <v:textbox inset=",0">
                <w:txbxContent>
                  <w:p w:rsidR="00A74323" w:rsidRDefault="00BB553A" w:rsidP="00A74323">
                    <w:pPr>
                      <w:jc w:val="right"/>
                      <w:rPr>
                        <w:b/>
                        <w:color w:val="005023"/>
                      </w:rPr>
                    </w:pPr>
                    <w:r>
                      <w:rPr>
                        <w:rFonts w:ascii="Arial" w:hAnsi="Arial" w:cs="Arial"/>
                        <w:b/>
                        <w:color w:val="005023"/>
                      </w:rPr>
                      <w:t>www.lasy.gov.pl</w:t>
                    </w:r>
                  </w:p>
                </w:txbxContent>
              </v:textbox>
            </v:shape>
          </w:pict>
        </mc:Fallback>
      </mc:AlternateContent>
    </w:r>
    <w:r w:rsidR="00BB553A">
      <w:rPr>
        <w:rFonts w:ascii="Arial" w:hAnsi="Arial" w:cs="Arial"/>
        <w:sz w:val="16"/>
        <w:szCs w:val="16"/>
      </w:rPr>
      <w:t>Nadleśnictwo Bytnica, Bytnica 160, 66-630 Bytnica</w:t>
    </w:r>
  </w:p>
  <w:p w:rsidR="00B878E0" w:rsidRPr="00341599" w:rsidRDefault="00BB553A" w:rsidP="00A74323">
    <w:r w:rsidRPr="00341599">
      <w:rPr>
        <w:rFonts w:ascii="Arial" w:hAnsi="Arial" w:cs="Arial"/>
        <w:sz w:val="16"/>
        <w:szCs w:val="16"/>
      </w:rPr>
      <w:t xml:space="preserve">tel.: +48 68 391 57 54, fax: +48 68 391 57 54, e-mail: bytnica@zielonagora.lasy.gov.pl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05EA" w:rsidRDefault="00A505EA" w:rsidP="00E0224A">
      <w:r>
        <w:separator/>
      </w:r>
    </w:p>
  </w:footnote>
  <w:footnote w:type="continuationSeparator" w:id="0">
    <w:p w:rsidR="00A505EA" w:rsidRDefault="00A505EA" w:rsidP="00E022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E21" w:rsidRDefault="00BB553A">
    <w:r>
      <w:c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cs="Arial"/>
      </w:rPr>
    </w:lvl>
  </w:abstractNum>
  <w:abstractNum w:abstractNumId="1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color w:val="auto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95"/>
        </w:tabs>
        <w:ind w:left="295" w:hanging="360"/>
      </w:pPr>
    </w:lvl>
    <w:lvl w:ilvl="2">
      <w:start w:val="1"/>
      <w:numFmt w:val="decimal"/>
      <w:lvlText w:val="%3."/>
      <w:lvlJc w:val="left"/>
      <w:pPr>
        <w:tabs>
          <w:tab w:val="num" w:pos="655"/>
        </w:tabs>
        <w:ind w:left="655" w:hanging="360"/>
      </w:pPr>
    </w:lvl>
    <w:lvl w:ilvl="3">
      <w:start w:val="1"/>
      <w:numFmt w:val="decimal"/>
      <w:lvlText w:val="%4."/>
      <w:lvlJc w:val="left"/>
      <w:pPr>
        <w:tabs>
          <w:tab w:val="num" w:pos="1015"/>
        </w:tabs>
        <w:ind w:left="1015" w:hanging="360"/>
      </w:pPr>
    </w:lvl>
    <w:lvl w:ilvl="4">
      <w:start w:val="1"/>
      <w:numFmt w:val="decimal"/>
      <w:lvlText w:val="%5."/>
      <w:lvlJc w:val="left"/>
      <w:pPr>
        <w:tabs>
          <w:tab w:val="num" w:pos="1375"/>
        </w:tabs>
        <w:ind w:left="1375" w:hanging="360"/>
      </w:pPr>
    </w:lvl>
    <w:lvl w:ilvl="5">
      <w:start w:val="1"/>
      <w:numFmt w:val="decimal"/>
      <w:lvlText w:val="%6."/>
      <w:lvlJc w:val="left"/>
      <w:pPr>
        <w:tabs>
          <w:tab w:val="num" w:pos="1735"/>
        </w:tabs>
        <w:ind w:left="1735" w:hanging="360"/>
      </w:pPr>
    </w:lvl>
    <w:lvl w:ilvl="6">
      <w:start w:val="1"/>
      <w:numFmt w:val="decimal"/>
      <w:lvlText w:val="%7."/>
      <w:lvlJc w:val="left"/>
      <w:pPr>
        <w:tabs>
          <w:tab w:val="num" w:pos="2095"/>
        </w:tabs>
        <w:ind w:left="2095" w:hanging="360"/>
      </w:pPr>
    </w:lvl>
    <w:lvl w:ilvl="7">
      <w:start w:val="1"/>
      <w:numFmt w:val="decimal"/>
      <w:lvlText w:val="%8."/>
      <w:lvlJc w:val="left"/>
      <w:pPr>
        <w:tabs>
          <w:tab w:val="num" w:pos="2455"/>
        </w:tabs>
        <w:ind w:left="2455" w:hanging="360"/>
      </w:pPr>
    </w:lvl>
    <w:lvl w:ilvl="8">
      <w:start w:val="1"/>
      <w:numFmt w:val="decimal"/>
      <w:lvlText w:val="%9."/>
      <w:lvlJc w:val="left"/>
      <w:pPr>
        <w:tabs>
          <w:tab w:val="num" w:pos="2815"/>
        </w:tabs>
        <w:ind w:left="2815" w:hanging="360"/>
      </w:pPr>
    </w:lvl>
  </w:abstractNum>
  <w:abstractNum w:abstractNumId="2">
    <w:nsid w:val="19494455"/>
    <w:multiLevelType w:val="hybridMultilevel"/>
    <w:tmpl w:val="EBF6DA76"/>
    <w:lvl w:ilvl="0" w:tplc="AC1664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C3D43DE4" w:tentative="1">
      <w:start w:val="1"/>
      <w:numFmt w:val="lowerLetter"/>
      <w:lvlText w:val="%2."/>
      <w:lvlJc w:val="left"/>
      <w:pPr>
        <w:ind w:left="1440" w:hanging="360"/>
      </w:pPr>
    </w:lvl>
    <w:lvl w:ilvl="2" w:tplc="ABB82146" w:tentative="1">
      <w:start w:val="1"/>
      <w:numFmt w:val="lowerRoman"/>
      <w:lvlText w:val="%3."/>
      <w:lvlJc w:val="right"/>
      <w:pPr>
        <w:ind w:left="2160" w:hanging="180"/>
      </w:pPr>
    </w:lvl>
    <w:lvl w:ilvl="3" w:tplc="FEA80928" w:tentative="1">
      <w:start w:val="1"/>
      <w:numFmt w:val="decimal"/>
      <w:lvlText w:val="%4."/>
      <w:lvlJc w:val="left"/>
      <w:pPr>
        <w:ind w:left="2880" w:hanging="360"/>
      </w:pPr>
    </w:lvl>
    <w:lvl w:ilvl="4" w:tplc="BCB88000" w:tentative="1">
      <w:start w:val="1"/>
      <w:numFmt w:val="lowerLetter"/>
      <w:lvlText w:val="%5."/>
      <w:lvlJc w:val="left"/>
      <w:pPr>
        <w:ind w:left="3600" w:hanging="360"/>
      </w:pPr>
    </w:lvl>
    <w:lvl w:ilvl="5" w:tplc="092C1754" w:tentative="1">
      <w:start w:val="1"/>
      <w:numFmt w:val="lowerRoman"/>
      <w:lvlText w:val="%6."/>
      <w:lvlJc w:val="right"/>
      <w:pPr>
        <w:ind w:left="4320" w:hanging="180"/>
      </w:pPr>
    </w:lvl>
    <w:lvl w:ilvl="6" w:tplc="61DC8E7A" w:tentative="1">
      <w:start w:val="1"/>
      <w:numFmt w:val="decimal"/>
      <w:lvlText w:val="%7."/>
      <w:lvlJc w:val="left"/>
      <w:pPr>
        <w:ind w:left="5040" w:hanging="360"/>
      </w:pPr>
    </w:lvl>
    <w:lvl w:ilvl="7" w:tplc="62B04F86" w:tentative="1">
      <w:start w:val="1"/>
      <w:numFmt w:val="lowerLetter"/>
      <w:lvlText w:val="%8."/>
      <w:lvlJc w:val="left"/>
      <w:pPr>
        <w:ind w:left="5760" w:hanging="360"/>
      </w:pPr>
    </w:lvl>
    <w:lvl w:ilvl="8" w:tplc="54BC21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D06F29"/>
    <w:multiLevelType w:val="hybridMultilevel"/>
    <w:tmpl w:val="1062DA46"/>
    <w:lvl w:ilvl="0" w:tplc="90D6C59C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538EFAB4">
      <w:start w:val="8"/>
      <w:numFmt w:val="decimal"/>
      <w:lvlText w:val="%2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8370F43C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420089C0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BFC025A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763402AC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BD3E940C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F9EA3826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8FDEB59A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4">
    <w:nsid w:val="1F9123F2"/>
    <w:multiLevelType w:val="hybridMultilevel"/>
    <w:tmpl w:val="51FA4F80"/>
    <w:lvl w:ilvl="0" w:tplc="25442C16">
      <w:start w:val="1"/>
      <w:numFmt w:val="decimal"/>
      <w:lvlText w:val="%1."/>
      <w:lvlJc w:val="left"/>
      <w:pPr>
        <w:ind w:left="720" w:hanging="360"/>
      </w:pPr>
    </w:lvl>
    <w:lvl w:ilvl="1" w:tplc="CE1A49CE" w:tentative="1">
      <w:start w:val="1"/>
      <w:numFmt w:val="lowerLetter"/>
      <w:lvlText w:val="%2."/>
      <w:lvlJc w:val="left"/>
      <w:pPr>
        <w:ind w:left="1440" w:hanging="360"/>
      </w:pPr>
    </w:lvl>
    <w:lvl w:ilvl="2" w:tplc="F6B62D34" w:tentative="1">
      <w:start w:val="1"/>
      <w:numFmt w:val="lowerRoman"/>
      <w:lvlText w:val="%3."/>
      <w:lvlJc w:val="right"/>
      <w:pPr>
        <w:ind w:left="2160" w:hanging="180"/>
      </w:pPr>
    </w:lvl>
    <w:lvl w:ilvl="3" w:tplc="977C1F88" w:tentative="1">
      <w:start w:val="1"/>
      <w:numFmt w:val="decimal"/>
      <w:lvlText w:val="%4."/>
      <w:lvlJc w:val="left"/>
      <w:pPr>
        <w:ind w:left="2880" w:hanging="360"/>
      </w:pPr>
    </w:lvl>
    <w:lvl w:ilvl="4" w:tplc="067ACFAA" w:tentative="1">
      <w:start w:val="1"/>
      <w:numFmt w:val="lowerLetter"/>
      <w:lvlText w:val="%5."/>
      <w:lvlJc w:val="left"/>
      <w:pPr>
        <w:ind w:left="3600" w:hanging="360"/>
      </w:pPr>
    </w:lvl>
    <w:lvl w:ilvl="5" w:tplc="62D88652" w:tentative="1">
      <w:start w:val="1"/>
      <w:numFmt w:val="lowerRoman"/>
      <w:lvlText w:val="%6."/>
      <w:lvlJc w:val="right"/>
      <w:pPr>
        <w:ind w:left="4320" w:hanging="180"/>
      </w:pPr>
    </w:lvl>
    <w:lvl w:ilvl="6" w:tplc="7890C66A" w:tentative="1">
      <w:start w:val="1"/>
      <w:numFmt w:val="decimal"/>
      <w:lvlText w:val="%7."/>
      <w:lvlJc w:val="left"/>
      <w:pPr>
        <w:ind w:left="5040" w:hanging="360"/>
      </w:pPr>
    </w:lvl>
    <w:lvl w:ilvl="7" w:tplc="871A9842" w:tentative="1">
      <w:start w:val="1"/>
      <w:numFmt w:val="lowerLetter"/>
      <w:lvlText w:val="%8."/>
      <w:lvlJc w:val="left"/>
      <w:pPr>
        <w:ind w:left="5760" w:hanging="360"/>
      </w:pPr>
    </w:lvl>
    <w:lvl w:ilvl="8" w:tplc="8A74F2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0A44FA"/>
    <w:multiLevelType w:val="hybridMultilevel"/>
    <w:tmpl w:val="DA3CD700"/>
    <w:lvl w:ilvl="0" w:tplc="A28432F8">
      <w:start w:val="1"/>
      <w:numFmt w:val="decimal"/>
      <w:lvlText w:val="%1."/>
      <w:lvlJc w:val="left"/>
      <w:pPr>
        <w:ind w:left="360" w:hanging="360"/>
      </w:pPr>
    </w:lvl>
    <w:lvl w:ilvl="1" w:tplc="BE5C84A0" w:tentative="1">
      <w:start w:val="1"/>
      <w:numFmt w:val="lowerLetter"/>
      <w:lvlText w:val="%2."/>
      <w:lvlJc w:val="left"/>
      <w:pPr>
        <w:ind w:left="1080" w:hanging="360"/>
      </w:pPr>
    </w:lvl>
    <w:lvl w:ilvl="2" w:tplc="7376F7BA" w:tentative="1">
      <w:start w:val="1"/>
      <w:numFmt w:val="lowerRoman"/>
      <w:lvlText w:val="%3."/>
      <w:lvlJc w:val="right"/>
      <w:pPr>
        <w:ind w:left="1800" w:hanging="180"/>
      </w:pPr>
    </w:lvl>
    <w:lvl w:ilvl="3" w:tplc="39525420" w:tentative="1">
      <w:start w:val="1"/>
      <w:numFmt w:val="decimal"/>
      <w:lvlText w:val="%4."/>
      <w:lvlJc w:val="left"/>
      <w:pPr>
        <w:ind w:left="2520" w:hanging="360"/>
      </w:pPr>
    </w:lvl>
    <w:lvl w:ilvl="4" w:tplc="A87E708A" w:tentative="1">
      <w:start w:val="1"/>
      <w:numFmt w:val="lowerLetter"/>
      <w:lvlText w:val="%5."/>
      <w:lvlJc w:val="left"/>
      <w:pPr>
        <w:ind w:left="3240" w:hanging="360"/>
      </w:pPr>
    </w:lvl>
    <w:lvl w:ilvl="5" w:tplc="BA2248AE" w:tentative="1">
      <w:start w:val="1"/>
      <w:numFmt w:val="lowerRoman"/>
      <w:lvlText w:val="%6."/>
      <w:lvlJc w:val="right"/>
      <w:pPr>
        <w:ind w:left="3960" w:hanging="180"/>
      </w:pPr>
    </w:lvl>
    <w:lvl w:ilvl="6" w:tplc="9E909750" w:tentative="1">
      <w:start w:val="1"/>
      <w:numFmt w:val="decimal"/>
      <w:lvlText w:val="%7."/>
      <w:lvlJc w:val="left"/>
      <w:pPr>
        <w:ind w:left="4680" w:hanging="360"/>
      </w:pPr>
    </w:lvl>
    <w:lvl w:ilvl="7" w:tplc="6ADA8550" w:tentative="1">
      <w:start w:val="1"/>
      <w:numFmt w:val="lowerLetter"/>
      <w:lvlText w:val="%8."/>
      <w:lvlJc w:val="left"/>
      <w:pPr>
        <w:ind w:left="5400" w:hanging="360"/>
      </w:pPr>
    </w:lvl>
    <w:lvl w:ilvl="8" w:tplc="E524280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21959E4"/>
    <w:multiLevelType w:val="hybridMultilevel"/>
    <w:tmpl w:val="76C267C6"/>
    <w:lvl w:ilvl="0" w:tplc="088671D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C3226AF"/>
    <w:multiLevelType w:val="hybridMultilevel"/>
    <w:tmpl w:val="8EC4694A"/>
    <w:lvl w:ilvl="0" w:tplc="B224A7AE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>
    <w:nsid w:val="2C5908E0"/>
    <w:multiLevelType w:val="hybridMultilevel"/>
    <w:tmpl w:val="7ED89E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5C79B3"/>
    <w:multiLevelType w:val="hybridMultilevel"/>
    <w:tmpl w:val="A6AE140C"/>
    <w:lvl w:ilvl="0" w:tplc="208633B6">
      <w:start w:val="1"/>
      <w:numFmt w:val="decimal"/>
      <w:lvlText w:val="%1)"/>
      <w:lvlJc w:val="left"/>
      <w:pPr>
        <w:tabs>
          <w:tab w:val="num" w:pos="933"/>
        </w:tabs>
        <w:ind w:left="933" w:hanging="573"/>
      </w:pPr>
      <w:rPr>
        <w:rFonts w:cs="Times New Roman" w:hint="default"/>
      </w:rPr>
    </w:lvl>
    <w:lvl w:ilvl="1" w:tplc="1770733A">
      <w:start w:val="1"/>
      <w:numFmt w:val="decimal"/>
      <w:lvlText w:val="%2."/>
      <w:lvlJc w:val="left"/>
      <w:pPr>
        <w:tabs>
          <w:tab w:val="num" w:pos="933"/>
        </w:tabs>
        <w:ind w:left="933" w:hanging="358"/>
      </w:pPr>
      <w:rPr>
        <w:rFonts w:cs="Times New Roman" w:hint="default"/>
      </w:rPr>
    </w:lvl>
    <w:lvl w:ilvl="2" w:tplc="E12877E4" w:tentative="1">
      <w:start w:val="1"/>
      <w:numFmt w:val="lowerRoman"/>
      <w:lvlText w:val="%3."/>
      <w:lvlJc w:val="right"/>
      <w:pPr>
        <w:tabs>
          <w:tab w:val="num" w:pos="1953"/>
        </w:tabs>
        <w:ind w:left="1953" w:hanging="180"/>
      </w:pPr>
      <w:rPr>
        <w:rFonts w:cs="Times New Roman"/>
      </w:rPr>
    </w:lvl>
    <w:lvl w:ilvl="3" w:tplc="E86C234A" w:tentative="1">
      <w:start w:val="1"/>
      <w:numFmt w:val="decimal"/>
      <w:lvlText w:val="%4."/>
      <w:lvlJc w:val="left"/>
      <w:pPr>
        <w:tabs>
          <w:tab w:val="num" w:pos="2673"/>
        </w:tabs>
        <w:ind w:left="2673" w:hanging="360"/>
      </w:pPr>
      <w:rPr>
        <w:rFonts w:cs="Times New Roman"/>
      </w:rPr>
    </w:lvl>
    <w:lvl w:ilvl="4" w:tplc="3CB2F2AE" w:tentative="1">
      <w:start w:val="1"/>
      <w:numFmt w:val="lowerLetter"/>
      <w:lvlText w:val="%5."/>
      <w:lvlJc w:val="left"/>
      <w:pPr>
        <w:tabs>
          <w:tab w:val="num" w:pos="3393"/>
        </w:tabs>
        <w:ind w:left="3393" w:hanging="360"/>
      </w:pPr>
      <w:rPr>
        <w:rFonts w:cs="Times New Roman"/>
      </w:rPr>
    </w:lvl>
    <w:lvl w:ilvl="5" w:tplc="ACE8BD5C" w:tentative="1">
      <w:start w:val="1"/>
      <w:numFmt w:val="lowerRoman"/>
      <w:lvlText w:val="%6."/>
      <w:lvlJc w:val="right"/>
      <w:pPr>
        <w:tabs>
          <w:tab w:val="num" w:pos="4113"/>
        </w:tabs>
        <w:ind w:left="4113" w:hanging="180"/>
      </w:pPr>
      <w:rPr>
        <w:rFonts w:cs="Times New Roman"/>
      </w:rPr>
    </w:lvl>
    <w:lvl w:ilvl="6" w:tplc="EBACB67A" w:tentative="1">
      <w:start w:val="1"/>
      <w:numFmt w:val="decimal"/>
      <w:lvlText w:val="%7."/>
      <w:lvlJc w:val="left"/>
      <w:pPr>
        <w:tabs>
          <w:tab w:val="num" w:pos="4833"/>
        </w:tabs>
        <w:ind w:left="4833" w:hanging="360"/>
      </w:pPr>
      <w:rPr>
        <w:rFonts w:cs="Times New Roman"/>
      </w:rPr>
    </w:lvl>
    <w:lvl w:ilvl="7" w:tplc="EA2ADA68" w:tentative="1">
      <w:start w:val="1"/>
      <w:numFmt w:val="lowerLetter"/>
      <w:lvlText w:val="%8."/>
      <w:lvlJc w:val="left"/>
      <w:pPr>
        <w:tabs>
          <w:tab w:val="num" w:pos="5553"/>
        </w:tabs>
        <w:ind w:left="5553" w:hanging="360"/>
      </w:pPr>
      <w:rPr>
        <w:rFonts w:cs="Times New Roman"/>
      </w:rPr>
    </w:lvl>
    <w:lvl w:ilvl="8" w:tplc="5FB64BC6" w:tentative="1">
      <w:start w:val="1"/>
      <w:numFmt w:val="lowerRoman"/>
      <w:lvlText w:val="%9."/>
      <w:lvlJc w:val="right"/>
      <w:pPr>
        <w:tabs>
          <w:tab w:val="num" w:pos="6273"/>
        </w:tabs>
        <w:ind w:left="6273" w:hanging="180"/>
      </w:pPr>
      <w:rPr>
        <w:rFonts w:cs="Times New Roman"/>
      </w:rPr>
    </w:lvl>
  </w:abstractNum>
  <w:abstractNum w:abstractNumId="10">
    <w:nsid w:val="2D5B44A4"/>
    <w:multiLevelType w:val="hybridMultilevel"/>
    <w:tmpl w:val="4C7E12A0"/>
    <w:lvl w:ilvl="0" w:tplc="AC1EAD10">
      <w:start w:val="1"/>
      <w:numFmt w:val="decimal"/>
      <w:lvlText w:val="%1."/>
      <w:lvlJc w:val="left"/>
      <w:pPr>
        <w:ind w:left="360" w:hanging="360"/>
      </w:pPr>
      <w:rPr>
        <w:strike w:val="0"/>
        <w:color w:val="auto"/>
        <w:sz w:val="20"/>
      </w:rPr>
    </w:lvl>
    <w:lvl w:ilvl="1" w:tplc="F396676A" w:tentative="1">
      <w:start w:val="1"/>
      <w:numFmt w:val="lowerLetter"/>
      <w:lvlText w:val="%2."/>
      <w:lvlJc w:val="left"/>
      <w:pPr>
        <w:ind w:left="1080" w:hanging="360"/>
      </w:pPr>
    </w:lvl>
    <w:lvl w:ilvl="2" w:tplc="CB48121A" w:tentative="1">
      <w:start w:val="1"/>
      <w:numFmt w:val="lowerRoman"/>
      <w:lvlText w:val="%3."/>
      <w:lvlJc w:val="right"/>
      <w:pPr>
        <w:ind w:left="1800" w:hanging="180"/>
      </w:pPr>
    </w:lvl>
    <w:lvl w:ilvl="3" w:tplc="B6487704" w:tentative="1">
      <w:start w:val="1"/>
      <w:numFmt w:val="decimal"/>
      <w:lvlText w:val="%4."/>
      <w:lvlJc w:val="left"/>
      <w:pPr>
        <w:ind w:left="2520" w:hanging="360"/>
      </w:pPr>
    </w:lvl>
    <w:lvl w:ilvl="4" w:tplc="59E4FC86" w:tentative="1">
      <w:start w:val="1"/>
      <w:numFmt w:val="lowerLetter"/>
      <w:lvlText w:val="%5."/>
      <w:lvlJc w:val="left"/>
      <w:pPr>
        <w:ind w:left="3240" w:hanging="360"/>
      </w:pPr>
    </w:lvl>
    <w:lvl w:ilvl="5" w:tplc="6046F758" w:tentative="1">
      <w:start w:val="1"/>
      <w:numFmt w:val="lowerRoman"/>
      <w:lvlText w:val="%6."/>
      <w:lvlJc w:val="right"/>
      <w:pPr>
        <w:ind w:left="3960" w:hanging="180"/>
      </w:pPr>
    </w:lvl>
    <w:lvl w:ilvl="6" w:tplc="99FCE13C" w:tentative="1">
      <w:start w:val="1"/>
      <w:numFmt w:val="decimal"/>
      <w:lvlText w:val="%7."/>
      <w:lvlJc w:val="left"/>
      <w:pPr>
        <w:ind w:left="4680" w:hanging="360"/>
      </w:pPr>
    </w:lvl>
    <w:lvl w:ilvl="7" w:tplc="6F8E31E6" w:tentative="1">
      <w:start w:val="1"/>
      <w:numFmt w:val="lowerLetter"/>
      <w:lvlText w:val="%8."/>
      <w:lvlJc w:val="left"/>
      <w:pPr>
        <w:ind w:left="5400" w:hanging="360"/>
      </w:pPr>
    </w:lvl>
    <w:lvl w:ilvl="8" w:tplc="8B30412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D6F3CDA"/>
    <w:multiLevelType w:val="hybridMultilevel"/>
    <w:tmpl w:val="F7341D40"/>
    <w:lvl w:ilvl="0" w:tplc="E4948B3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94C85802" w:tentative="1">
      <w:start w:val="1"/>
      <w:numFmt w:val="lowerLetter"/>
      <w:lvlText w:val="%2."/>
      <w:lvlJc w:val="left"/>
      <w:pPr>
        <w:ind w:left="1080" w:hanging="360"/>
      </w:pPr>
    </w:lvl>
    <w:lvl w:ilvl="2" w:tplc="CB261C68" w:tentative="1">
      <w:start w:val="1"/>
      <w:numFmt w:val="lowerRoman"/>
      <w:lvlText w:val="%3."/>
      <w:lvlJc w:val="right"/>
      <w:pPr>
        <w:ind w:left="1800" w:hanging="180"/>
      </w:pPr>
    </w:lvl>
    <w:lvl w:ilvl="3" w:tplc="3252DFDE" w:tentative="1">
      <w:start w:val="1"/>
      <w:numFmt w:val="decimal"/>
      <w:lvlText w:val="%4."/>
      <w:lvlJc w:val="left"/>
      <w:pPr>
        <w:ind w:left="2520" w:hanging="360"/>
      </w:pPr>
    </w:lvl>
    <w:lvl w:ilvl="4" w:tplc="ED4298EE" w:tentative="1">
      <w:start w:val="1"/>
      <w:numFmt w:val="lowerLetter"/>
      <w:lvlText w:val="%5."/>
      <w:lvlJc w:val="left"/>
      <w:pPr>
        <w:ind w:left="3240" w:hanging="360"/>
      </w:pPr>
    </w:lvl>
    <w:lvl w:ilvl="5" w:tplc="8716DFA0" w:tentative="1">
      <w:start w:val="1"/>
      <w:numFmt w:val="lowerRoman"/>
      <w:lvlText w:val="%6."/>
      <w:lvlJc w:val="right"/>
      <w:pPr>
        <w:ind w:left="3960" w:hanging="180"/>
      </w:pPr>
    </w:lvl>
    <w:lvl w:ilvl="6" w:tplc="9AD42618" w:tentative="1">
      <w:start w:val="1"/>
      <w:numFmt w:val="decimal"/>
      <w:lvlText w:val="%7."/>
      <w:lvlJc w:val="left"/>
      <w:pPr>
        <w:ind w:left="4680" w:hanging="360"/>
      </w:pPr>
    </w:lvl>
    <w:lvl w:ilvl="7" w:tplc="E26E5AFC" w:tentative="1">
      <w:start w:val="1"/>
      <w:numFmt w:val="lowerLetter"/>
      <w:lvlText w:val="%8."/>
      <w:lvlJc w:val="left"/>
      <w:pPr>
        <w:ind w:left="5400" w:hanging="360"/>
      </w:pPr>
    </w:lvl>
    <w:lvl w:ilvl="8" w:tplc="F1083E6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F103400"/>
    <w:multiLevelType w:val="hybridMultilevel"/>
    <w:tmpl w:val="B4387CBE"/>
    <w:lvl w:ilvl="0" w:tplc="73785C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F746A5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6A38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4C08C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DAD6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7F29B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22F9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5406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3408E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985C76"/>
    <w:multiLevelType w:val="hybridMultilevel"/>
    <w:tmpl w:val="9D02E18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E11407C"/>
    <w:multiLevelType w:val="hybridMultilevel"/>
    <w:tmpl w:val="8714861A"/>
    <w:lvl w:ilvl="0" w:tplc="038C7D9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7BA6F03"/>
    <w:multiLevelType w:val="hybridMultilevel"/>
    <w:tmpl w:val="021AE4C0"/>
    <w:lvl w:ilvl="0" w:tplc="CBB67AB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9F225ECA" w:tentative="1">
      <w:start w:val="1"/>
      <w:numFmt w:val="lowerLetter"/>
      <w:lvlText w:val="%2."/>
      <w:lvlJc w:val="left"/>
      <w:pPr>
        <w:ind w:left="1440" w:hanging="360"/>
      </w:pPr>
    </w:lvl>
    <w:lvl w:ilvl="2" w:tplc="CD5A8B90" w:tentative="1">
      <w:start w:val="1"/>
      <w:numFmt w:val="lowerRoman"/>
      <w:lvlText w:val="%3."/>
      <w:lvlJc w:val="right"/>
      <w:pPr>
        <w:ind w:left="2160" w:hanging="180"/>
      </w:pPr>
    </w:lvl>
    <w:lvl w:ilvl="3" w:tplc="8C24B93E" w:tentative="1">
      <w:start w:val="1"/>
      <w:numFmt w:val="decimal"/>
      <w:lvlText w:val="%4."/>
      <w:lvlJc w:val="left"/>
      <w:pPr>
        <w:ind w:left="2880" w:hanging="360"/>
      </w:pPr>
    </w:lvl>
    <w:lvl w:ilvl="4" w:tplc="0450D35E" w:tentative="1">
      <w:start w:val="1"/>
      <w:numFmt w:val="lowerLetter"/>
      <w:lvlText w:val="%5."/>
      <w:lvlJc w:val="left"/>
      <w:pPr>
        <w:ind w:left="3600" w:hanging="360"/>
      </w:pPr>
    </w:lvl>
    <w:lvl w:ilvl="5" w:tplc="7AEC4FA6" w:tentative="1">
      <w:start w:val="1"/>
      <w:numFmt w:val="lowerRoman"/>
      <w:lvlText w:val="%6."/>
      <w:lvlJc w:val="right"/>
      <w:pPr>
        <w:ind w:left="4320" w:hanging="180"/>
      </w:pPr>
    </w:lvl>
    <w:lvl w:ilvl="6" w:tplc="07C2E346" w:tentative="1">
      <w:start w:val="1"/>
      <w:numFmt w:val="decimal"/>
      <w:lvlText w:val="%7."/>
      <w:lvlJc w:val="left"/>
      <w:pPr>
        <w:ind w:left="5040" w:hanging="360"/>
      </w:pPr>
    </w:lvl>
    <w:lvl w:ilvl="7" w:tplc="7E3C3998" w:tentative="1">
      <w:start w:val="1"/>
      <w:numFmt w:val="lowerLetter"/>
      <w:lvlText w:val="%8."/>
      <w:lvlJc w:val="left"/>
      <w:pPr>
        <w:ind w:left="5760" w:hanging="360"/>
      </w:pPr>
    </w:lvl>
    <w:lvl w:ilvl="8" w:tplc="E19A8E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C51CA4"/>
    <w:multiLevelType w:val="hybridMultilevel"/>
    <w:tmpl w:val="D1E848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7A46C3"/>
    <w:multiLevelType w:val="hybridMultilevel"/>
    <w:tmpl w:val="CCF4537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3D43DE4" w:tentative="1">
      <w:start w:val="1"/>
      <w:numFmt w:val="lowerLetter"/>
      <w:lvlText w:val="%2."/>
      <w:lvlJc w:val="left"/>
      <w:pPr>
        <w:ind w:left="1440" w:hanging="360"/>
      </w:pPr>
    </w:lvl>
    <w:lvl w:ilvl="2" w:tplc="ABB82146" w:tentative="1">
      <w:start w:val="1"/>
      <w:numFmt w:val="lowerRoman"/>
      <w:lvlText w:val="%3."/>
      <w:lvlJc w:val="right"/>
      <w:pPr>
        <w:ind w:left="2160" w:hanging="180"/>
      </w:pPr>
    </w:lvl>
    <w:lvl w:ilvl="3" w:tplc="FEA80928" w:tentative="1">
      <w:start w:val="1"/>
      <w:numFmt w:val="decimal"/>
      <w:lvlText w:val="%4."/>
      <w:lvlJc w:val="left"/>
      <w:pPr>
        <w:ind w:left="2880" w:hanging="360"/>
      </w:pPr>
    </w:lvl>
    <w:lvl w:ilvl="4" w:tplc="BCB88000" w:tentative="1">
      <w:start w:val="1"/>
      <w:numFmt w:val="lowerLetter"/>
      <w:lvlText w:val="%5."/>
      <w:lvlJc w:val="left"/>
      <w:pPr>
        <w:ind w:left="3600" w:hanging="360"/>
      </w:pPr>
    </w:lvl>
    <w:lvl w:ilvl="5" w:tplc="092C1754" w:tentative="1">
      <w:start w:val="1"/>
      <w:numFmt w:val="lowerRoman"/>
      <w:lvlText w:val="%6."/>
      <w:lvlJc w:val="right"/>
      <w:pPr>
        <w:ind w:left="4320" w:hanging="180"/>
      </w:pPr>
    </w:lvl>
    <w:lvl w:ilvl="6" w:tplc="61DC8E7A" w:tentative="1">
      <w:start w:val="1"/>
      <w:numFmt w:val="decimal"/>
      <w:lvlText w:val="%7."/>
      <w:lvlJc w:val="left"/>
      <w:pPr>
        <w:ind w:left="5040" w:hanging="360"/>
      </w:pPr>
    </w:lvl>
    <w:lvl w:ilvl="7" w:tplc="62B04F86" w:tentative="1">
      <w:start w:val="1"/>
      <w:numFmt w:val="lowerLetter"/>
      <w:lvlText w:val="%8."/>
      <w:lvlJc w:val="left"/>
      <w:pPr>
        <w:ind w:left="5760" w:hanging="360"/>
      </w:pPr>
    </w:lvl>
    <w:lvl w:ilvl="8" w:tplc="54BC21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6A51FD"/>
    <w:multiLevelType w:val="hybridMultilevel"/>
    <w:tmpl w:val="E606F9EA"/>
    <w:lvl w:ilvl="0" w:tplc="AE3484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53E9CC6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EA8A675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A406E62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CE58C27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917A840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16E8E7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13D65F7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122EE16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>
    <w:nsid w:val="50910337"/>
    <w:multiLevelType w:val="hybridMultilevel"/>
    <w:tmpl w:val="C8D0548A"/>
    <w:lvl w:ilvl="0" w:tplc="5A4EB554">
      <w:start w:val="1"/>
      <w:numFmt w:val="decimal"/>
      <w:lvlText w:val="%1."/>
      <w:lvlJc w:val="left"/>
      <w:pPr>
        <w:ind w:left="360" w:hanging="360"/>
      </w:pPr>
    </w:lvl>
    <w:lvl w:ilvl="1" w:tplc="E3D02104" w:tentative="1">
      <w:start w:val="1"/>
      <w:numFmt w:val="lowerLetter"/>
      <w:lvlText w:val="%2."/>
      <w:lvlJc w:val="left"/>
      <w:pPr>
        <w:ind w:left="1080" w:hanging="360"/>
      </w:pPr>
    </w:lvl>
    <w:lvl w:ilvl="2" w:tplc="028E6DD4" w:tentative="1">
      <w:start w:val="1"/>
      <w:numFmt w:val="lowerRoman"/>
      <w:lvlText w:val="%3."/>
      <w:lvlJc w:val="right"/>
      <w:pPr>
        <w:ind w:left="1800" w:hanging="180"/>
      </w:pPr>
    </w:lvl>
    <w:lvl w:ilvl="3" w:tplc="BF7A4A20" w:tentative="1">
      <w:start w:val="1"/>
      <w:numFmt w:val="decimal"/>
      <w:lvlText w:val="%4."/>
      <w:lvlJc w:val="left"/>
      <w:pPr>
        <w:ind w:left="2520" w:hanging="360"/>
      </w:pPr>
    </w:lvl>
    <w:lvl w:ilvl="4" w:tplc="329CEAE4" w:tentative="1">
      <w:start w:val="1"/>
      <w:numFmt w:val="lowerLetter"/>
      <w:lvlText w:val="%5."/>
      <w:lvlJc w:val="left"/>
      <w:pPr>
        <w:ind w:left="3240" w:hanging="360"/>
      </w:pPr>
    </w:lvl>
    <w:lvl w:ilvl="5" w:tplc="CF86F6EC" w:tentative="1">
      <w:start w:val="1"/>
      <w:numFmt w:val="lowerRoman"/>
      <w:lvlText w:val="%6."/>
      <w:lvlJc w:val="right"/>
      <w:pPr>
        <w:ind w:left="3960" w:hanging="180"/>
      </w:pPr>
    </w:lvl>
    <w:lvl w:ilvl="6" w:tplc="5F5E11A6" w:tentative="1">
      <w:start w:val="1"/>
      <w:numFmt w:val="decimal"/>
      <w:lvlText w:val="%7."/>
      <w:lvlJc w:val="left"/>
      <w:pPr>
        <w:ind w:left="4680" w:hanging="360"/>
      </w:pPr>
    </w:lvl>
    <w:lvl w:ilvl="7" w:tplc="59B007FE" w:tentative="1">
      <w:start w:val="1"/>
      <w:numFmt w:val="lowerLetter"/>
      <w:lvlText w:val="%8."/>
      <w:lvlJc w:val="left"/>
      <w:pPr>
        <w:ind w:left="5400" w:hanging="360"/>
      </w:pPr>
    </w:lvl>
    <w:lvl w:ilvl="8" w:tplc="FB6617E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35940C3"/>
    <w:multiLevelType w:val="hybridMultilevel"/>
    <w:tmpl w:val="E70AEB46"/>
    <w:lvl w:ilvl="0" w:tplc="D960AF5A">
      <w:start w:val="3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823E0748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CD6E8D80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E7DCA14A" w:tentative="1">
      <w:start w:val="1"/>
      <w:numFmt w:val="decimal"/>
      <w:lvlText w:val="%4."/>
      <w:lvlJc w:val="left"/>
      <w:pPr>
        <w:ind w:left="2880" w:hanging="360"/>
      </w:pPr>
    </w:lvl>
    <w:lvl w:ilvl="4" w:tplc="3A24CC40" w:tentative="1">
      <w:start w:val="1"/>
      <w:numFmt w:val="lowerLetter"/>
      <w:lvlText w:val="%5."/>
      <w:lvlJc w:val="left"/>
      <w:pPr>
        <w:ind w:left="3600" w:hanging="360"/>
      </w:pPr>
    </w:lvl>
    <w:lvl w:ilvl="5" w:tplc="5E58F188" w:tentative="1">
      <w:start w:val="1"/>
      <w:numFmt w:val="lowerRoman"/>
      <w:lvlText w:val="%6."/>
      <w:lvlJc w:val="right"/>
      <w:pPr>
        <w:ind w:left="4320" w:hanging="180"/>
      </w:pPr>
    </w:lvl>
    <w:lvl w:ilvl="6" w:tplc="88467AD6" w:tentative="1">
      <w:start w:val="1"/>
      <w:numFmt w:val="decimal"/>
      <w:lvlText w:val="%7."/>
      <w:lvlJc w:val="left"/>
      <w:pPr>
        <w:ind w:left="5040" w:hanging="360"/>
      </w:pPr>
    </w:lvl>
    <w:lvl w:ilvl="7" w:tplc="E73EDB3A" w:tentative="1">
      <w:start w:val="1"/>
      <w:numFmt w:val="lowerLetter"/>
      <w:lvlText w:val="%8."/>
      <w:lvlJc w:val="left"/>
      <w:pPr>
        <w:ind w:left="5760" w:hanging="360"/>
      </w:pPr>
    </w:lvl>
    <w:lvl w:ilvl="8" w:tplc="D94252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2F3ACE"/>
    <w:multiLevelType w:val="hybridMultilevel"/>
    <w:tmpl w:val="A6742C18"/>
    <w:lvl w:ilvl="0" w:tplc="A9E64F4E">
      <w:start w:val="2"/>
      <w:numFmt w:val="decimal"/>
      <w:lvlText w:val="%1."/>
      <w:lvlJc w:val="left"/>
      <w:pPr>
        <w:ind w:left="4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>
    <w:nsid w:val="60961F93"/>
    <w:multiLevelType w:val="hybridMultilevel"/>
    <w:tmpl w:val="120C9A1A"/>
    <w:lvl w:ilvl="0" w:tplc="F78AEE16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</w:lvl>
    <w:lvl w:ilvl="1" w:tplc="7248C1FE">
      <w:start w:val="8"/>
      <w:numFmt w:val="decimal"/>
      <w:lvlText w:val="%2."/>
      <w:lvlJc w:val="left"/>
      <w:pPr>
        <w:tabs>
          <w:tab w:val="num" w:pos="1653"/>
        </w:tabs>
        <w:ind w:left="1653" w:hanging="360"/>
      </w:pPr>
      <w:rPr>
        <w:rFonts w:cs="Times New Roman" w:hint="default"/>
      </w:rPr>
    </w:lvl>
    <w:lvl w:ilvl="2" w:tplc="C8D89502" w:tentative="1">
      <w:start w:val="1"/>
      <w:numFmt w:val="lowerRoman"/>
      <w:lvlText w:val="%3."/>
      <w:lvlJc w:val="right"/>
      <w:pPr>
        <w:tabs>
          <w:tab w:val="num" w:pos="2373"/>
        </w:tabs>
        <w:ind w:left="2373" w:hanging="180"/>
      </w:pPr>
      <w:rPr>
        <w:rFonts w:cs="Times New Roman"/>
      </w:rPr>
    </w:lvl>
    <w:lvl w:ilvl="3" w:tplc="DEFC13E0" w:tentative="1">
      <w:start w:val="1"/>
      <w:numFmt w:val="decimal"/>
      <w:lvlText w:val="%4."/>
      <w:lvlJc w:val="left"/>
      <w:pPr>
        <w:tabs>
          <w:tab w:val="num" w:pos="3093"/>
        </w:tabs>
        <w:ind w:left="3093" w:hanging="360"/>
      </w:pPr>
      <w:rPr>
        <w:rFonts w:cs="Times New Roman"/>
      </w:rPr>
    </w:lvl>
    <w:lvl w:ilvl="4" w:tplc="F27E8458" w:tentative="1">
      <w:start w:val="1"/>
      <w:numFmt w:val="lowerLetter"/>
      <w:lvlText w:val="%5."/>
      <w:lvlJc w:val="left"/>
      <w:pPr>
        <w:tabs>
          <w:tab w:val="num" w:pos="3813"/>
        </w:tabs>
        <w:ind w:left="3813" w:hanging="360"/>
      </w:pPr>
      <w:rPr>
        <w:rFonts w:cs="Times New Roman"/>
      </w:rPr>
    </w:lvl>
    <w:lvl w:ilvl="5" w:tplc="A014B86A" w:tentative="1">
      <w:start w:val="1"/>
      <w:numFmt w:val="lowerRoman"/>
      <w:lvlText w:val="%6."/>
      <w:lvlJc w:val="right"/>
      <w:pPr>
        <w:tabs>
          <w:tab w:val="num" w:pos="4533"/>
        </w:tabs>
        <w:ind w:left="4533" w:hanging="180"/>
      </w:pPr>
      <w:rPr>
        <w:rFonts w:cs="Times New Roman"/>
      </w:rPr>
    </w:lvl>
    <w:lvl w:ilvl="6" w:tplc="4FCA4F54" w:tentative="1">
      <w:start w:val="1"/>
      <w:numFmt w:val="decimal"/>
      <w:lvlText w:val="%7."/>
      <w:lvlJc w:val="left"/>
      <w:pPr>
        <w:tabs>
          <w:tab w:val="num" w:pos="5253"/>
        </w:tabs>
        <w:ind w:left="5253" w:hanging="360"/>
      </w:pPr>
      <w:rPr>
        <w:rFonts w:cs="Times New Roman"/>
      </w:rPr>
    </w:lvl>
    <w:lvl w:ilvl="7" w:tplc="9866F80E" w:tentative="1">
      <w:start w:val="1"/>
      <w:numFmt w:val="lowerLetter"/>
      <w:lvlText w:val="%8."/>
      <w:lvlJc w:val="left"/>
      <w:pPr>
        <w:tabs>
          <w:tab w:val="num" w:pos="5973"/>
        </w:tabs>
        <w:ind w:left="5973" w:hanging="360"/>
      </w:pPr>
      <w:rPr>
        <w:rFonts w:cs="Times New Roman"/>
      </w:rPr>
    </w:lvl>
    <w:lvl w:ilvl="8" w:tplc="CA966B7C" w:tentative="1">
      <w:start w:val="1"/>
      <w:numFmt w:val="lowerRoman"/>
      <w:lvlText w:val="%9."/>
      <w:lvlJc w:val="right"/>
      <w:pPr>
        <w:tabs>
          <w:tab w:val="num" w:pos="6693"/>
        </w:tabs>
        <w:ind w:left="6693" w:hanging="180"/>
      </w:pPr>
      <w:rPr>
        <w:rFonts w:cs="Times New Roman"/>
      </w:rPr>
    </w:lvl>
  </w:abstractNum>
  <w:abstractNum w:abstractNumId="23">
    <w:nsid w:val="61373D65"/>
    <w:multiLevelType w:val="hybridMultilevel"/>
    <w:tmpl w:val="0DE8F852"/>
    <w:lvl w:ilvl="0" w:tplc="1786AEA0">
      <w:start w:val="1"/>
      <w:numFmt w:val="lowerLetter"/>
      <w:lvlText w:val="%1)"/>
      <w:lvlJc w:val="left"/>
      <w:pPr>
        <w:ind w:left="1080" w:hanging="360"/>
      </w:pPr>
    </w:lvl>
    <w:lvl w:ilvl="1" w:tplc="BAF28914" w:tentative="1">
      <w:start w:val="1"/>
      <w:numFmt w:val="lowerLetter"/>
      <w:lvlText w:val="%2."/>
      <w:lvlJc w:val="left"/>
      <w:pPr>
        <w:ind w:left="1800" w:hanging="360"/>
      </w:pPr>
    </w:lvl>
    <w:lvl w:ilvl="2" w:tplc="6C00B148" w:tentative="1">
      <w:start w:val="1"/>
      <w:numFmt w:val="lowerRoman"/>
      <w:lvlText w:val="%3."/>
      <w:lvlJc w:val="right"/>
      <w:pPr>
        <w:ind w:left="2520" w:hanging="180"/>
      </w:pPr>
    </w:lvl>
    <w:lvl w:ilvl="3" w:tplc="84149CDA" w:tentative="1">
      <w:start w:val="1"/>
      <w:numFmt w:val="decimal"/>
      <w:lvlText w:val="%4."/>
      <w:lvlJc w:val="left"/>
      <w:pPr>
        <w:ind w:left="3240" w:hanging="360"/>
      </w:pPr>
    </w:lvl>
    <w:lvl w:ilvl="4" w:tplc="0692562A" w:tentative="1">
      <w:start w:val="1"/>
      <w:numFmt w:val="lowerLetter"/>
      <w:lvlText w:val="%5."/>
      <w:lvlJc w:val="left"/>
      <w:pPr>
        <w:ind w:left="3960" w:hanging="360"/>
      </w:pPr>
    </w:lvl>
    <w:lvl w:ilvl="5" w:tplc="1DB035D4" w:tentative="1">
      <w:start w:val="1"/>
      <w:numFmt w:val="lowerRoman"/>
      <w:lvlText w:val="%6."/>
      <w:lvlJc w:val="right"/>
      <w:pPr>
        <w:ind w:left="4680" w:hanging="180"/>
      </w:pPr>
    </w:lvl>
    <w:lvl w:ilvl="6" w:tplc="80F8503E" w:tentative="1">
      <w:start w:val="1"/>
      <w:numFmt w:val="decimal"/>
      <w:lvlText w:val="%7."/>
      <w:lvlJc w:val="left"/>
      <w:pPr>
        <w:ind w:left="5400" w:hanging="360"/>
      </w:pPr>
    </w:lvl>
    <w:lvl w:ilvl="7" w:tplc="E8800F46" w:tentative="1">
      <w:start w:val="1"/>
      <w:numFmt w:val="lowerLetter"/>
      <w:lvlText w:val="%8."/>
      <w:lvlJc w:val="left"/>
      <w:pPr>
        <w:ind w:left="6120" w:hanging="360"/>
      </w:pPr>
    </w:lvl>
    <w:lvl w:ilvl="8" w:tplc="450C71E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3091EC8"/>
    <w:multiLevelType w:val="hybridMultilevel"/>
    <w:tmpl w:val="80666E8E"/>
    <w:lvl w:ilvl="0" w:tplc="9656C8A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65264064"/>
    <w:multiLevelType w:val="hybridMultilevel"/>
    <w:tmpl w:val="6602BC16"/>
    <w:lvl w:ilvl="0" w:tplc="DAFEBDE4">
      <w:start w:val="1"/>
      <w:numFmt w:val="decimal"/>
      <w:lvlText w:val="%1."/>
      <w:lvlJc w:val="left"/>
      <w:pPr>
        <w:ind w:left="644" w:hanging="360"/>
      </w:pPr>
    </w:lvl>
    <w:lvl w:ilvl="1" w:tplc="8B00FC54">
      <w:start w:val="1"/>
      <w:numFmt w:val="lowerLetter"/>
      <w:lvlText w:val="%2."/>
      <w:lvlJc w:val="left"/>
      <w:pPr>
        <w:ind w:left="1440" w:hanging="360"/>
      </w:pPr>
    </w:lvl>
    <w:lvl w:ilvl="2" w:tplc="E5EAD118">
      <w:start w:val="1"/>
      <w:numFmt w:val="lowerRoman"/>
      <w:lvlText w:val="%3."/>
      <w:lvlJc w:val="right"/>
      <w:pPr>
        <w:ind w:left="2160" w:hanging="180"/>
      </w:pPr>
    </w:lvl>
    <w:lvl w:ilvl="3" w:tplc="094E7AB6">
      <w:start w:val="1"/>
      <w:numFmt w:val="decimal"/>
      <w:lvlText w:val="%4."/>
      <w:lvlJc w:val="left"/>
      <w:pPr>
        <w:ind w:left="2880" w:hanging="360"/>
      </w:pPr>
    </w:lvl>
    <w:lvl w:ilvl="4" w:tplc="270E9258">
      <w:start w:val="1"/>
      <w:numFmt w:val="lowerLetter"/>
      <w:lvlText w:val="%5."/>
      <w:lvlJc w:val="left"/>
      <w:pPr>
        <w:ind w:left="3600" w:hanging="360"/>
      </w:pPr>
    </w:lvl>
    <w:lvl w:ilvl="5" w:tplc="D20006EA">
      <w:start w:val="1"/>
      <w:numFmt w:val="lowerRoman"/>
      <w:lvlText w:val="%6."/>
      <w:lvlJc w:val="right"/>
      <w:pPr>
        <w:ind w:left="4320" w:hanging="180"/>
      </w:pPr>
    </w:lvl>
    <w:lvl w:ilvl="6" w:tplc="99D86D90">
      <w:start w:val="1"/>
      <w:numFmt w:val="decimal"/>
      <w:lvlText w:val="%7."/>
      <w:lvlJc w:val="left"/>
      <w:pPr>
        <w:ind w:left="5040" w:hanging="360"/>
      </w:pPr>
    </w:lvl>
    <w:lvl w:ilvl="7" w:tplc="86306B54">
      <w:start w:val="1"/>
      <w:numFmt w:val="lowerLetter"/>
      <w:lvlText w:val="%8."/>
      <w:lvlJc w:val="left"/>
      <w:pPr>
        <w:ind w:left="5760" w:hanging="360"/>
      </w:pPr>
    </w:lvl>
    <w:lvl w:ilvl="8" w:tplc="FA760842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767F75"/>
    <w:multiLevelType w:val="hybridMultilevel"/>
    <w:tmpl w:val="E85CD07E"/>
    <w:lvl w:ilvl="0" w:tplc="B70A8E54">
      <w:start w:val="1"/>
      <w:numFmt w:val="decimal"/>
      <w:lvlText w:val="%1)"/>
      <w:lvlJc w:val="left"/>
      <w:pPr>
        <w:ind w:left="720" w:hanging="360"/>
      </w:pPr>
    </w:lvl>
    <w:lvl w:ilvl="1" w:tplc="B0C029B4" w:tentative="1">
      <w:start w:val="1"/>
      <w:numFmt w:val="lowerLetter"/>
      <w:lvlText w:val="%2."/>
      <w:lvlJc w:val="left"/>
      <w:pPr>
        <w:ind w:left="1440" w:hanging="360"/>
      </w:pPr>
    </w:lvl>
    <w:lvl w:ilvl="2" w:tplc="6472FE32" w:tentative="1">
      <w:start w:val="1"/>
      <w:numFmt w:val="lowerRoman"/>
      <w:lvlText w:val="%3."/>
      <w:lvlJc w:val="right"/>
      <w:pPr>
        <w:ind w:left="2160" w:hanging="180"/>
      </w:pPr>
    </w:lvl>
    <w:lvl w:ilvl="3" w:tplc="8BC8F10A" w:tentative="1">
      <w:start w:val="1"/>
      <w:numFmt w:val="decimal"/>
      <w:lvlText w:val="%4."/>
      <w:lvlJc w:val="left"/>
      <w:pPr>
        <w:ind w:left="2880" w:hanging="360"/>
      </w:pPr>
    </w:lvl>
    <w:lvl w:ilvl="4" w:tplc="C5FA821A" w:tentative="1">
      <w:start w:val="1"/>
      <w:numFmt w:val="lowerLetter"/>
      <w:lvlText w:val="%5."/>
      <w:lvlJc w:val="left"/>
      <w:pPr>
        <w:ind w:left="3600" w:hanging="360"/>
      </w:pPr>
    </w:lvl>
    <w:lvl w:ilvl="5" w:tplc="B252648E" w:tentative="1">
      <w:start w:val="1"/>
      <w:numFmt w:val="lowerRoman"/>
      <w:lvlText w:val="%6."/>
      <w:lvlJc w:val="right"/>
      <w:pPr>
        <w:ind w:left="4320" w:hanging="180"/>
      </w:pPr>
    </w:lvl>
    <w:lvl w:ilvl="6" w:tplc="0936C1E4" w:tentative="1">
      <w:start w:val="1"/>
      <w:numFmt w:val="decimal"/>
      <w:lvlText w:val="%7."/>
      <w:lvlJc w:val="left"/>
      <w:pPr>
        <w:ind w:left="5040" w:hanging="360"/>
      </w:pPr>
    </w:lvl>
    <w:lvl w:ilvl="7" w:tplc="DFF67DDE" w:tentative="1">
      <w:start w:val="1"/>
      <w:numFmt w:val="lowerLetter"/>
      <w:lvlText w:val="%8."/>
      <w:lvlJc w:val="left"/>
      <w:pPr>
        <w:ind w:left="5760" w:hanging="360"/>
      </w:pPr>
    </w:lvl>
    <w:lvl w:ilvl="8" w:tplc="1384F7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B82353E"/>
    <w:multiLevelType w:val="hybridMultilevel"/>
    <w:tmpl w:val="963C22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F5B50B1"/>
    <w:multiLevelType w:val="hybridMultilevel"/>
    <w:tmpl w:val="C530450A"/>
    <w:lvl w:ilvl="0" w:tplc="29F623F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FFF486E"/>
    <w:multiLevelType w:val="hybridMultilevel"/>
    <w:tmpl w:val="86AC0A6E"/>
    <w:lvl w:ilvl="0" w:tplc="79D8B9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19B24C6"/>
    <w:multiLevelType w:val="hybridMultilevel"/>
    <w:tmpl w:val="FC001C9A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0"/>
        </w:tabs>
        <w:ind w:left="222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0"/>
        </w:tabs>
        <w:ind w:left="366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0"/>
        </w:tabs>
        <w:ind w:left="438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0"/>
        </w:tabs>
        <w:ind w:left="582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0"/>
        </w:tabs>
        <w:ind w:left="6540" w:hanging="360"/>
      </w:pPr>
    </w:lvl>
  </w:abstractNum>
  <w:abstractNum w:abstractNumId="31">
    <w:nsid w:val="71E7736F"/>
    <w:multiLevelType w:val="hybridMultilevel"/>
    <w:tmpl w:val="60425B0E"/>
    <w:lvl w:ilvl="0" w:tplc="04150011">
      <w:start w:val="1"/>
      <w:numFmt w:val="decimal"/>
      <w:lvlText w:val="%1)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2">
    <w:nsid w:val="76AA39E4"/>
    <w:multiLevelType w:val="hybridMultilevel"/>
    <w:tmpl w:val="40FC8524"/>
    <w:lvl w:ilvl="0" w:tplc="05E456B8">
      <w:start w:val="1"/>
      <w:numFmt w:val="decimal"/>
      <w:lvlText w:val="%1."/>
      <w:lvlJc w:val="left"/>
      <w:pPr>
        <w:ind w:left="360" w:hanging="360"/>
      </w:pPr>
    </w:lvl>
    <w:lvl w:ilvl="1" w:tplc="23B8CCEE" w:tentative="1">
      <w:start w:val="1"/>
      <w:numFmt w:val="lowerLetter"/>
      <w:lvlText w:val="%2."/>
      <w:lvlJc w:val="left"/>
      <w:pPr>
        <w:ind w:left="1080" w:hanging="360"/>
      </w:pPr>
    </w:lvl>
    <w:lvl w:ilvl="2" w:tplc="70062702" w:tentative="1">
      <w:start w:val="1"/>
      <w:numFmt w:val="lowerRoman"/>
      <w:lvlText w:val="%3."/>
      <w:lvlJc w:val="right"/>
      <w:pPr>
        <w:ind w:left="1800" w:hanging="180"/>
      </w:pPr>
    </w:lvl>
    <w:lvl w:ilvl="3" w:tplc="C7B027CE" w:tentative="1">
      <w:start w:val="1"/>
      <w:numFmt w:val="decimal"/>
      <w:lvlText w:val="%4."/>
      <w:lvlJc w:val="left"/>
      <w:pPr>
        <w:ind w:left="2520" w:hanging="360"/>
      </w:pPr>
    </w:lvl>
    <w:lvl w:ilvl="4" w:tplc="8AD6DBF0" w:tentative="1">
      <w:start w:val="1"/>
      <w:numFmt w:val="lowerLetter"/>
      <w:lvlText w:val="%5."/>
      <w:lvlJc w:val="left"/>
      <w:pPr>
        <w:ind w:left="3240" w:hanging="360"/>
      </w:pPr>
    </w:lvl>
    <w:lvl w:ilvl="5" w:tplc="3D1A76C2" w:tentative="1">
      <w:start w:val="1"/>
      <w:numFmt w:val="lowerRoman"/>
      <w:lvlText w:val="%6."/>
      <w:lvlJc w:val="right"/>
      <w:pPr>
        <w:ind w:left="3960" w:hanging="180"/>
      </w:pPr>
    </w:lvl>
    <w:lvl w:ilvl="6" w:tplc="61DCCF50" w:tentative="1">
      <w:start w:val="1"/>
      <w:numFmt w:val="decimal"/>
      <w:lvlText w:val="%7."/>
      <w:lvlJc w:val="left"/>
      <w:pPr>
        <w:ind w:left="4680" w:hanging="360"/>
      </w:pPr>
    </w:lvl>
    <w:lvl w:ilvl="7" w:tplc="BCCC5282" w:tentative="1">
      <w:start w:val="1"/>
      <w:numFmt w:val="lowerLetter"/>
      <w:lvlText w:val="%8."/>
      <w:lvlJc w:val="left"/>
      <w:pPr>
        <w:ind w:left="5400" w:hanging="360"/>
      </w:pPr>
    </w:lvl>
    <w:lvl w:ilvl="8" w:tplc="C9E85FE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AC640DD"/>
    <w:multiLevelType w:val="hybridMultilevel"/>
    <w:tmpl w:val="2CB809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E4E4AE1"/>
    <w:multiLevelType w:val="hybridMultilevel"/>
    <w:tmpl w:val="727C9EE4"/>
    <w:lvl w:ilvl="0" w:tplc="943EBDB8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BF42FF32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D2DCBB92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50C889CC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F7E00AE6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95126756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D3DE9B80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EAA6A570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68C85E42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num w:numId="1">
    <w:abstractNumId w:val="0"/>
  </w:num>
  <w:num w:numId="2">
    <w:abstractNumId w:val="5"/>
  </w:num>
  <w:num w:numId="3">
    <w:abstractNumId w:val="10"/>
  </w:num>
  <w:num w:numId="4">
    <w:abstractNumId w:val="19"/>
  </w:num>
  <w:num w:numId="5">
    <w:abstractNumId w:val="4"/>
  </w:num>
  <w:num w:numId="6">
    <w:abstractNumId w:val="32"/>
  </w:num>
  <w:num w:numId="7">
    <w:abstractNumId w:val="2"/>
  </w:num>
  <w:num w:numId="8">
    <w:abstractNumId w:val="23"/>
  </w:num>
  <w:num w:numId="9">
    <w:abstractNumId w:val="15"/>
  </w:num>
  <w:num w:numId="10">
    <w:abstractNumId w:val="3"/>
  </w:num>
  <w:num w:numId="11">
    <w:abstractNumId w:val="34"/>
  </w:num>
  <w:num w:numId="12">
    <w:abstractNumId w:val="18"/>
  </w:num>
  <w:num w:numId="13">
    <w:abstractNumId w:val="9"/>
  </w:num>
  <w:num w:numId="14">
    <w:abstractNumId w:val="11"/>
  </w:num>
  <w:num w:numId="15">
    <w:abstractNumId w:val="20"/>
  </w:num>
  <w:num w:numId="1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22"/>
  </w:num>
  <w:num w:numId="19">
    <w:abstractNumId w:val="26"/>
  </w:num>
  <w:num w:numId="20">
    <w:abstractNumId w:val="17"/>
  </w:num>
  <w:num w:numId="21">
    <w:abstractNumId w:val="24"/>
  </w:num>
  <w:num w:numId="22">
    <w:abstractNumId w:val="28"/>
  </w:num>
  <w:num w:numId="23">
    <w:abstractNumId w:val="13"/>
  </w:num>
  <w:num w:numId="24">
    <w:abstractNumId w:val="29"/>
  </w:num>
  <w:num w:numId="25">
    <w:abstractNumId w:val="8"/>
  </w:num>
  <w:num w:numId="26">
    <w:abstractNumId w:val="27"/>
  </w:num>
  <w:num w:numId="27">
    <w:abstractNumId w:val="6"/>
  </w:num>
  <w:num w:numId="28">
    <w:abstractNumId w:val="31"/>
  </w:num>
  <w:num w:numId="29">
    <w:abstractNumId w:val="33"/>
  </w:num>
  <w:num w:numId="30">
    <w:abstractNumId w:val="21"/>
  </w:num>
  <w:num w:numId="31">
    <w:abstractNumId w:val="14"/>
  </w:num>
  <w:num w:numId="32">
    <w:abstractNumId w:val="16"/>
  </w:num>
  <w:num w:numId="33">
    <w:abstractNumId w:val="1"/>
  </w:num>
  <w:num w:numId="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0"/>
  </w:num>
  <w:num w:numId="36">
    <w:abstractNumId w:val="30"/>
  </w:num>
  <w:num w:numId="37">
    <w:abstractNumId w:val="7"/>
  </w:num>
  <w:num w:numId="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24A"/>
    <w:rsid w:val="00003C23"/>
    <w:rsid w:val="00011E4F"/>
    <w:rsid w:val="00037A81"/>
    <w:rsid w:val="000400C5"/>
    <w:rsid w:val="0004038D"/>
    <w:rsid w:val="00065DA4"/>
    <w:rsid w:val="00073F85"/>
    <w:rsid w:val="000C4824"/>
    <w:rsid w:val="000C5945"/>
    <w:rsid w:val="000D234C"/>
    <w:rsid w:val="000E3782"/>
    <w:rsid w:val="000F2587"/>
    <w:rsid w:val="000F6BBA"/>
    <w:rsid w:val="00101E08"/>
    <w:rsid w:val="001121D3"/>
    <w:rsid w:val="00114D2E"/>
    <w:rsid w:val="00116C62"/>
    <w:rsid w:val="001349E7"/>
    <w:rsid w:val="00141249"/>
    <w:rsid w:val="00160F92"/>
    <w:rsid w:val="001652B6"/>
    <w:rsid w:val="00172883"/>
    <w:rsid w:val="0019278F"/>
    <w:rsid w:val="001B2A0A"/>
    <w:rsid w:val="001B70F1"/>
    <w:rsid w:val="001C4A83"/>
    <w:rsid w:val="001E475F"/>
    <w:rsid w:val="002302B0"/>
    <w:rsid w:val="00234DF4"/>
    <w:rsid w:val="00241A71"/>
    <w:rsid w:val="00243F5F"/>
    <w:rsid w:val="0027582B"/>
    <w:rsid w:val="002858B0"/>
    <w:rsid w:val="00294B66"/>
    <w:rsid w:val="002959F7"/>
    <w:rsid w:val="00295C5B"/>
    <w:rsid w:val="002A2902"/>
    <w:rsid w:val="002A4D32"/>
    <w:rsid w:val="002B27F8"/>
    <w:rsid w:val="002B3D0C"/>
    <w:rsid w:val="002C1F12"/>
    <w:rsid w:val="002D0297"/>
    <w:rsid w:val="002D69D3"/>
    <w:rsid w:val="002F7C65"/>
    <w:rsid w:val="00331029"/>
    <w:rsid w:val="003409B1"/>
    <w:rsid w:val="00341599"/>
    <w:rsid w:val="0035457E"/>
    <w:rsid w:val="00362730"/>
    <w:rsid w:val="0037091E"/>
    <w:rsid w:val="00377615"/>
    <w:rsid w:val="00381C01"/>
    <w:rsid w:val="00386CE4"/>
    <w:rsid w:val="00390713"/>
    <w:rsid w:val="00396B74"/>
    <w:rsid w:val="003A0161"/>
    <w:rsid w:val="003A53A6"/>
    <w:rsid w:val="003A65F5"/>
    <w:rsid w:val="003B302C"/>
    <w:rsid w:val="003B4FD6"/>
    <w:rsid w:val="00405E02"/>
    <w:rsid w:val="00412A5E"/>
    <w:rsid w:val="004239C0"/>
    <w:rsid w:val="0044099F"/>
    <w:rsid w:val="0044425E"/>
    <w:rsid w:val="0044651D"/>
    <w:rsid w:val="00453F60"/>
    <w:rsid w:val="00456F4D"/>
    <w:rsid w:val="004808DC"/>
    <w:rsid w:val="004826CF"/>
    <w:rsid w:val="0048578F"/>
    <w:rsid w:val="004A35E7"/>
    <w:rsid w:val="004B1CD9"/>
    <w:rsid w:val="004D06EE"/>
    <w:rsid w:val="004D4679"/>
    <w:rsid w:val="004F4156"/>
    <w:rsid w:val="005A1366"/>
    <w:rsid w:val="005A62D8"/>
    <w:rsid w:val="005B1A8B"/>
    <w:rsid w:val="005B64D6"/>
    <w:rsid w:val="005D088A"/>
    <w:rsid w:val="005E6438"/>
    <w:rsid w:val="005F4B40"/>
    <w:rsid w:val="00620BC9"/>
    <w:rsid w:val="006321B3"/>
    <w:rsid w:val="00643BD3"/>
    <w:rsid w:val="00651B43"/>
    <w:rsid w:val="00664C92"/>
    <w:rsid w:val="00673180"/>
    <w:rsid w:val="00676880"/>
    <w:rsid w:val="006879D2"/>
    <w:rsid w:val="006879EB"/>
    <w:rsid w:val="006A0622"/>
    <w:rsid w:val="006A0D92"/>
    <w:rsid w:val="006A67EB"/>
    <w:rsid w:val="006E6DFF"/>
    <w:rsid w:val="006F12B7"/>
    <w:rsid w:val="006F3839"/>
    <w:rsid w:val="00701855"/>
    <w:rsid w:val="0071681C"/>
    <w:rsid w:val="00721823"/>
    <w:rsid w:val="007350C6"/>
    <w:rsid w:val="007402F0"/>
    <w:rsid w:val="00771125"/>
    <w:rsid w:val="0077351D"/>
    <w:rsid w:val="00775554"/>
    <w:rsid w:val="00785712"/>
    <w:rsid w:val="00787074"/>
    <w:rsid w:val="007923F9"/>
    <w:rsid w:val="00795A5A"/>
    <w:rsid w:val="007A0D11"/>
    <w:rsid w:val="007A64B5"/>
    <w:rsid w:val="007C7DCB"/>
    <w:rsid w:val="007F1BB2"/>
    <w:rsid w:val="007F38E4"/>
    <w:rsid w:val="00805656"/>
    <w:rsid w:val="00827B98"/>
    <w:rsid w:val="0083785D"/>
    <w:rsid w:val="0085199A"/>
    <w:rsid w:val="00853637"/>
    <w:rsid w:val="00870C9B"/>
    <w:rsid w:val="00871CE8"/>
    <w:rsid w:val="00883AE4"/>
    <w:rsid w:val="008B00D9"/>
    <w:rsid w:val="008C608F"/>
    <w:rsid w:val="008C7380"/>
    <w:rsid w:val="008D0B40"/>
    <w:rsid w:val="008F0BF4"/>
    <w:rsid w:val="008F42C9"/>
    <w:rsid w:val="008F6B80"/>
    <w:rsid w:val="00905592"/>
    <w:rsid w:val="0090615E"/>
    <w:rsid w:val="00924C1C"/>
    <w:rsid w:val="00930A09"/>
    <w:rsid w:val="00941B51"/>
    <w:rsid w:val="00943E13"/>
    <w:rsid w:val="00957F49"/>
    <w:rsid w:val="0097799D"/>
    <w:rsid w:val="00986B88"/>
    <w:rsid w:val="00987F5B"/>
    <w:rsid w:val="00996636"/>
    <w:rsid w:val="009C679C"/>
    <w:rsid w:val="009D5DA6"/>
    <w:rsid w:val="009E385B"/>
    <w:rsid w:val="00A117B3"/>
    <w:rsid w:val="00A2784F"/>
    <w:rsid w:val="00A305F7"/>
    <w:rsid w:val="00A334E0"/>
    <w:rsid w:val="00A434C8"/>
    <w:rsid w:val="00A45E70"/>
    <w:rsid w:val="00A505EA"/>
    <w:rsid w:val="00A57B36"/>
    <w:rsid w:val="00AA15E4"/>
    <w:rsid w:val="00AA2A30"/>
    <w:rsid w:val="00AA2D8A"/>
    <w:rsid w:val="00AA701B"/>
    <w:rsid w:val="00AB4C5A"/>
    <w:rsid w:val="00AB7B27"/>
    <w:rsid w:val="00AC1990"/>
    <w:rsid w:val="00AD3729"/>
    <w:rsid w:val="00AE41C0"/>
    <w:rsid w:val="00AF65D2"/>
    <w:rsid w:val="00B0199D"/>
    <w:rsid w:val="00B0485F"/>
    <w:rsid w:val="00B23241"/>
    <w:rsid w:val="00B42F20"/>
    <w:rsid w:val="00B5660D"/>
    <w:rsid w:val="00B724C9"/>
    <w:rsid w:val="00B729A3"/>
    <w:rsid w:val="00B8738B"/>
    <w:rsid w:val="00B87FBF"/>
    <w:rsid w:val="00BB3646"/>
    <w:rsid w:val="00BB553A"/>
    <w:rsid w:val="00BC6420"/>
    <w:rsid w:val="00BE4A29"/>
    <w:rsid w:val="00BE5B31"/>
    <w:rsid w:val="00BF25E1"/>
    <w:rsid w:val="00BF43A8"/>
    <w:rsid w:val="00C03F69"/>
    <w:rsid w:val="00C23FC0"/>
    <w:rsid w:val="00C3706A"/>
    <w:rsid w:val="00C6625F"/>
    <w:rsid w:val="00C94A7A"/>
    <w:rsid w:val="00CA2752"/>
    <w:rsid w:val="00CD41E0"/>
    <w:rsid w:val="00CF4BC5"/>
    <w:rsid w:val="00D063CD"/>
    <w:rsid w:val="00D10B8A"/>
    <w:rsid w:val="00D20823"/>
    <w:rsid w:val="00D23098"/>
    <w:rsid w:val="00D3238A"/>
    <w:rsid w:val="00D4130F"/>
    <w:rsid w:val="00D63F0F"/>
    <w:rsid w:val="00D715C2"/>
    <w:rsid w:val="00D728BB"/>
    <w:rsid w:val="00D80E57"/>
    <w:rsid w:val="00D87486"/>
    <w:rsid w:val="00DA1EF5"/>
    <w:rsid w:val="00DB29B8"/>
    <w:rsid w:val="00DD0ECE"/>
    <w:rsid w:val="00E0056E"/>
    <w:rsid w:val="00E0224A"/>
    <w:rsid w:val="00E0457D"/>
    <w:rsid w:val="00E16939"/>
    <w:rsid w:val="00E244A6"/>
    <w:rsid w:val="00E2592C"/>
    <w:rsid w:val="00E37832"/>
    <w:rsid w:val="00E44642"/>
    <w:rsid w:val="00E47EE6"/>
    <w:rsid w:val="00E64640"/>
    <w:rsid w:val="00E735BA"/>
    <w:rsid w:val="00E775AF"/>
    <w:rsid w:val="00EB2935"/>
    <w:rsid w:val="00EF1EE5"/>
    <w:rsid w:val="00EF4116"/>
    <w:rsid w:val="00EF6CCD"/>
    <w:rsid w:val="00EF79E1"/>
    <w:rsid w:val="00F102BA"/>
    <w:rsid w:val="00F15342"/>
    <w:rsid w:val="00F33D3B"/>
    <w:rsid w:val="00F37F84"/>
    <w:rsid w:val="00F41A0B"/>
    <w:rsid w:val="00F435AB"/>
    <w:rsid w:val="00F56B1E"/>
    <w:rsid w:val="00F654AF"/>
    <w:rsid w:val="00F6699C"/>
    <w:rsid w:val="00F71646"/>
    <w:rsid w:val="00F80909"/>
    <w:rsid w:val="00F97580"/>
    <w:rsid w:val="00F97CA5"/>
    <w:rsid w:val="00FB0C68"/>
    <w:rsid w:val="00FB42D4"/>
    <w:rsid w:val="00FD0203"/>
    <w:rsid w:val="00FD7E89"/>
    <w:rsid w:val="00FF4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022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0224A"/>
    <w:pPr>
      <w:keepNext/>
      <w:ind w:firstLine="708"/>
      <w:outlineLvl w:val="0"/>
    </w:pPr>
    <w:rPr>
      <w:b/>
      <w:bCs/>
      <w:sz w:val="4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F43A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0224A"/>
    <w:rPr>
      <w:rFonts w:ascii="Times New Roman" w:eastAsia="Times New Roman" w:hAnsi="Times New Roman" w:cs="Times New Roman"/>
      <w:b/>
      <w:bCs/>
      <w:sz w:val="4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E0224A"/>
    <w:pPr>
      <w:ind w:firstLine="708"/>
    </w:pPr>
    <w:rPr>
      <w:b/>
      <w:bCs/>
      <w:color w:val="339966"/>
      <w:sz w:val="4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E0224A"/>
    <w:rPr>
      <w:rFonts w:ascii="Times New Roman" w:eastAsia="Times New Roman" w:hAnsi="Times New Roman" w:cs="Times New Roman"/>
      <w:b/>
      <w:bCs/>
      <w:color w:val="339966"/>
      <w:sz w:val="44"/>
      <w:szCs w:val="24"/>
      <w:lang w:eastAsia="pl-PL"/>
    </w:rPr>
  </w:style>
  <w:style w:type="character" w:styleId="Hipercze">
    <w:name w:val="Hyperlink"/>
    <w:uiPriority w:val="99"/>
    <w:rsid w:val="00E0224A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E0224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0224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0224A"/>
    <w:pPr>
      <w:ind w:left="720"/>
      <w:contextualSpacing/>
    </w:pPr>
  </w:style>
  <w:style w:type="paragraph" w:customStyle="1" w:styleId="Default">
    <w:name w:val="Default"/>
    <w:rsid w:val="00E0224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E0224A"/>
    <w:pPr>
      <w:suppressAutoHyphens/>
      <w:spacing w:after="200" w:line="276" w:lineRule="auto"/>
      <w:ind w:left="720"/>
    </w:pPr>
    <w:rPr>
      <w:rFonts w:ascii="Calibri" w:eastAsia="SimSun" w:hAnsi="Calibri" w:cs="Calibri"/>
      <w:kern w:val="2"/>
      <w:sz w:val="22"/>
      <w:szCs w:val="22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E0224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224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660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660D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F43A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9071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022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0224A"/>
    <w:pPr>
      <w:keepNext/>
      <w:ind w:firstLine="708"/>
      <w:outlineLvl w:val="0"/>
    </w:pPr>
    <w:rPr>
      <w:b/>
      <w:bCs/>
      <w:sz w:val="4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F43A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0224A"/>
    <w:rPr>
      <w:rFonts w:ascii="Times New Roman" w:eastAsia="Times New Roman" w:hAnsi="Times New Roman" w:cs="Times New Roman"/>
      <w:b/>
      <w:bCs/>
      <w:sz w:val="4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E0224A"/>
    <w:pPr>
      <w:ind w:firstLine="708"/>
    </w:pPr>
    <w:rPr>
      <w:b/>
      <w:bCs/>
      <w:color w:val="339966"/>
      <w:sz w:val="4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E0224A"/>
    <w:rPr>
      <w:rFonts w:ascii="Times New Roman" w:eastAsia="Times New Roman" w:hAnsi="Times New Roman" w:cs="Times New Roman"/>
      <w:b/>
      <w:bCs/>
      <w:color w:val="339966"/>
      <w:sz w:val="44"/>
      <w:szCs w:val="24"/>
      <w:lang w:eastAsia="pl-PL"/>
    </w:rPr>
  </w:style>
  <w:style w:type="character" w:styleId="Hipercze">
    <w:name w:val="Hyperlink"/>
    <w:uiPriority w:val="99"/>
    <w:rsid w:val="00E0224A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E0224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0224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0224A"/>
    <w:pPr>
      <w:ind w:left="720"/>
      <w:contextualSpacing/>
    </w:pPr>
  </w:style>
  <w:style w:type="paragraph" w:customStyle="1" w:styleId="Default">
    <w:name w:val="Default"/>
    <w:rsid w:val="00E0224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E0224A"/>
    <w:pPr>
      <w:suppressAutoHyphens/>
      <w:spacing w:after="200" w:line="276" w:lineRule="auto"/>
      <w:ind w:left="720"/>
    </w:pPr>
    <w:rPr>
      <w:rFonts w:ascii="Calibri" w:eastAsia="SimSun" w:hAnsi="Calibri" w:cs="Calibri"/>
      <w:kern w:val="2"/>
      <w:sz w:val="22"/>
      <w:szCs w:val="22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E0224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224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660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660D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F43A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9071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ytnica.zielonagora.lasy.gov.pl/rodo" TargetMode="Externa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comp-net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2333</Words>
  <Characters>14000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Zielonej Górze</Company>
  <LinksUpToDate>false</LinksUpToDate>
  <CharactersWithSpaces>16301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Serafin</dc:creator>
  <cp:lastModifiedBy>Sławomir Serafin</cp:lastModifiedBy>
  <cp:revision>3</cp:revision>
  <cp:lastPrinted>2026-01-27T12:36:00Z</cp:lastPrinted>
  <dcterms:created xsi:type="dcterms:W3CDTF">2026-05-05T10:08:00Z</dcterms:created>
  <dcterms:modified xsi:type="dcterms:W3CDTF">2026-05-05T10:12:00Z</dcterms:modified>
</cp:coreProperties>
</file>