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C067C" w14:textId="3E6680A0" w:rsidR="00465F06" w:rsidRPr="00D30A16" w:rsidRDefault="00465F06" w:rsidP="00523E98">
      <w:pPr>
        <w:spacing w:after="0"/>
        <w:rPr>
          <w:rFonts w:ascii="Arial" w:eastAsia="Times New Roman" w:hAnsi="Arial" w:cs="Arial"/>
          <w:lang w:eastAsia="pl-PL"/>
        </w:rPr>
      </w:pPr>
      <w:r w:rsidRPr="00D30A16">
        <w:rPr>
          <w:rFonts w:ascii="Arial" w:eastAsia="Times New Roman" w:hAnsi="Arial" w:cs="Arial"/>
          <w:lang w:eastAsia="pl-PL"/>
        </w:rPr>
        <w:t xml:space="preserve">Gdańsk, dnia       </w:t>
      </w:r>
      <w:r w:rsidR="00206B2C">
        <w:rPr>
          <w:rFonts w:ascii="Arial" w:eastAsia="Times New Roman" w:hAnsi="Arial" w:cs="Arial"/>
          <w:lang w:eastAsia="pl-PL"/>
        </w:rPr>
        <w:t>kwietnia</w:t>
      </w:r>
      <w:r w:rsidRPr="00D30A16">
        <w:rPr>
          <w:rFonts w:ascii="Arial" w:eastAsia="Times New Roman" w:hAnsi="Arial" w:cs="Arial"/>
          <w:lang w:eastAsia="pl-PL"/>
        </w:rPr>
        <w:t xml:space="preserve"> 202</w:t>
      </w:r>
      <w:r w:rsidR="00D30A16" w:rsidRPr="00D30A16">
        <w:rPr>
          <w:rFonts w:ascii="Arial" w:eastAsia="Times New Roman" w:hAnsi="Arial" w:cs="Arial"/>
          <w:lang w:eastAsia="pl-PL"/>
        </w:rPr>
        <w:t>3</w:t>
      </w:r>
      <w:r w:rsidRPr="00D30A16">
        <w:rPr>
          <w:rFonts w:ascii="Arial" w:eastAsia="Times New Roman" w:hAnsi="Arial" w:cs="Arial"/>
          <w:lang w:eastAsia="pl-PL"/>
        </w:rPr>
        <w:t xml:space="preserve"> r.</w:t>
      </w:r>
    </w:p>
    <w:p w14:paraId="4B0A399A" w14:textId="08C2F5E2" w:rsidR="00465F06" w:rsidRPr="00D30A16" w:rsidRDefault="00465F06" w:rsidP="00523E98">
      <w:pPr>
        <w:spacing w:after="0"/>
        <w:rPr>
          <w:rFonts w:ascii="Arial" w:eastAsia="Times New Roman" w:hAnsi="Arial" w:cs="Arial"/>
          <w:lang w:eastAsia="pl-PL"/>
        </w:rPr>
      </w:pPr>
      <w:r w:rsidRPr="00D30A16">
        <w:rPr>
          <w:rFonts w:ascii="Arial" w:eastAsia="Times New Roman" w:hAnsi="Arial" w:cs="Arial"/>
          <w:lang w:eastAsia="pl-PL"/>
        </w:rPr>
        <w:t>RDOŚ-Gd-WOO.420.</w:t>
      </w:r>
      <w:r w:rsidR="00D30A16" w:rsidRPr="00D30A16">
        <w:rPr>
          <w:rFonts w:ascii="Arial" w:eastAsia="Times New Roman" w:hAnsi="Arial" w:cs="Arial"/>
          <w:lang w:eastAsia="pl-PL"/>
        </w:rPr>
        <w:t>40</w:t>
      </w:r>
      <w:r w:rsidRPr="00D30A16">
        <w:rPr>
          <w:rFonts w:ascii="Arial" w:eastAsia="Times New Roman" w:hAnsi="Arial" w:cs="Arial"/>
          <w:lang w:eastAsia="pl-PL"/>
        </w:rPr>
        <w:t>.2022.A</w:t>
      </w:r>
      <w:r w:rsidR="00D30A16" w:rsidRPr="00D30A16">
        <w:rPr>
          <w:rFonts w:ascii="Arial" w:eastAsia="Times New Roman" w:hAnsi="Arial" w:cs="Arial"/>
          <w:lang w:eastAsia="pl-PL"/>
        </w:rPr>
        <w:t>M</w:t>
      </w:r>
      <w:r w:rsidRPr="00D30A16">
        <w:rPr>
          <w:rFonts w:ascii="Arial" w:eastAsia="Times New Roman" w:hAnsi="Arial" w:cs="Arial"/>
          <w:lang w:eastAsia="pl-PL"/>
        </w:rPr>
        <w:t>.1</w:t>
      </w:r>
      <w:r w:rsidR="0019091C">
        <w:rPr>
          <w:rFonts w:ascii="Arial" w:eastAsia="Times New Roman" w:hAnsi="Arial" w:cs="Arial"/>
          <w:lang w:eastAsia="pl-PL"/>
        </w:rPr>
        <w:t>8</w:t>
      </w:r>
    </w:p>
    <w:p w14:paraId="62509EE3" w14:textId="77777777" w:rsidR="00465F06" w:rsidRPr="00D30A16" w:rsidRDefault="00465F06" w:rsidP="00523E98">
      <w:pPr>
        <w:spacing w:after="0"/>
        <w:rPr>
          <w:rFonts w:ascii="Times New Roman" w:eastAsia="Times New Roman" w:hAnsi="Times New Roman"/>
          <w:lang w:eastAsia="pl-PL"/>
        </w:rPr>
      </w:pPr>
    </w:p>
    <w:p w14:paraId="49EC516B" w14:textId="77777777" w:rsidR="00465F06" w:rsidRPr="00D30A16" w:rsidRDefault="00465F06" w:rsidP="00523E98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D30A1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09FC3F61" w14:textId="77777777" w:rsidR="00465F06" w:rsidRPr="00D30A16" w:rsidRDefault="00465F06" w:rsidP="00523E98">
      <w:pPr>
        <w:spacing w:after="0"/>
        <w:rPr>
          <w:rFonts w:ascii="Times New Roman" w:eastAsia="Times New Roman" w:hAnsi="Times New Roman"/>
          <w:highlight w:val="yellow"/>
          <w:lang w:eastAsia="pl-PL"/>
        </w:rPr>
      </w:pPr>
    </w:p>
    <w:p w14:paraId="22C07E29" w14:textId="5BAF9423" w:rsidR="00820040" w:rsidRPr="004B7EDB" w:rsidRDefault="00465F06" w:rsidP="00523E98">
      <w:pPr>
        <w:widowControl w:val="0"/>
        <w:suppressAutoHyphens/>
        <w:spacing w:after="0"/>
        <w:ind w:left="66"/>
        <w:rPr>
          <w:rFonts w:ascii="Arial" w:eastAsia="Lucida Sans Unicode" w:hAnsi="Arial" w:cs="Arial"/>
          <w:sz w:val="21"/>
          <w:szCs w:val="21"/>
          <w:lang w:eastAsia="pl-PL" w:bidi="en-US"/>
        </w:rPr>
      </w:pPr>
      <w:r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49 </w:t>
      </w:r>
      <w:r w:rsidRPr="00820040">
        <w:rPr>
          <w:rFonts w:ascii="Arial" w:eastAsia="Times New Roman" w:hAnsi="Arial" w:cs="Arial"/>
          <w:iCs/>
          <w:sz w:val="21"/>
          <w:szCs w:val="21"/>
          <w:lang w:eastAsia="pl-PL"/>
        </w:rPr>
        <w:t>ustawy z dnia 14 czerwca 1960 r. Kodeks postępowania administracyjnego</w:t>
      </w:r>
      <w:r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(t. j. Dz. U. z 202</w:t>
      </w:r>
      <w:r w:rsidR="00820040"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> r., poz.</w:t>
      </w:r>
      <w:r w:rsidR="00820040"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2000</w:t>
      </w:r>
      <w:r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zm.)</w:t>
      </w:r>
      <w:r w:rsidRPr="00820040">
        <w:rPr>
          <w:rFonts w:ascii="Arial" w:eastAsia="Times New Roman" w:hAnsi="Arial" w:cs="Arial"/>
          <w:sz w:val="21"/>
          <w:szCs w:val="21"/>
          <w:lang w:eastAsia="pl-PL"/>
        </w:rPr>
        <w:t>, zwanej dalej</w:t>
      </w:r>
      <w:r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Kpa</w:t>
      </w:r>
      <w:r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, w związku z 74 ust. 3 oraz art. 75 ust. 7 </w:t>
      </w:r>
      <w:r w:rsidRPr="00820040">
        <w:rPr>
          <w:rFonts w:ascii="Arial" w:eastAsia="Times New Roman" w:hAnsi="Arial" w:cs="Arial"/>
          <w:iCs/>
          <w:sz w:val="21"/>
          <w:szCs w:val="21"/>
          <w:lang w:eastAsia="pl-PL"/>
        </w:rPr>
        <w:t>ustawy z dnia 3 października 2008 r. o</w:t>
      </w:r>
      <w:r w:rsidR="00820040">
        <w:rPr>
          <w:rFonts w:ascii="Arial" w:eastAsia="Times New Roman" w:hAnsi="Arial" w:cs="Arial"/>
          <w:iCs/>
          <w:sz w:val="21"/>
          <w:szCs w:val="21"/>
          <w:lang w:eastAsia="pl-PL"/>
        </w:rPr>
        <w:t> </w:t>
      </w:r>
      <w:r w:rsidRPr="00820040">
        <w:rPr>
          <w:rFonts w:ascii="Arial" w:eastAsia="Times New Roman" w:hAnsi="Arial" w:cs="Arial"/>
          <w:iCs/>
          <w:sz w:val="21"/>
          <w:szCs w:val="21"/>
          <w:lang w:eastAsia="pl-PL"/>
        </w:rPr>
        <w:t>udostępnianiu informacji o środowisku i jego ochronie, udziale społeczeństwa w ochronie środowiska oraz o ocenach oddziaływania na środowisko</w:t>
      </w:r>
      <w:r w:rsidRPr="0082004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(t. j. Dz. U. z 2022 r., poz. 1029 ze zm.)</w:t>
      </w:r>
      <w:r w:rsidRPr="00820040">
        <w:rPr>
          <w:rFonts w:ascii="Arial" w:eastAsia="Times New Roman" w:hAnsi="Arial" w:cs="Arial"/>
          <w:sz w:val="21"/>
          <w:szCs w:val="21"/>
          <w:lang w:eastAsia="pl-PL"/>
        </w:rPr>
        <w:t>, niniejszym</w:t>
      </w:r>
      <w:r w:rsidRPr="0082004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zawiadamia, </w:t>
      </w:r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iż w postępowaniu wszczętym na wniosek </w:t>
      </w:r>
      <w:bookmarkStart w:id="0" w:name="_Hlk45523420"/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1" w:name="_Hlk105771779"/>
      <w:bookmarkStart w:id="2" w:name="_Hlk95390889"/>
      <w:bookmarkStart w:id="3" w:name="_Hlk105777441"/>
      <w:bookmarkEnd w:id="0"/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>MFW Bałtyk II &amp; Bałtyk III reprezentowanego przez p. Annę Marczak</w:t>
      </w:r>
      <w:bookmarkEnd w:id="1"/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>, znak MFWBII-023/2022/AM; MFWBIII-030/2022/AM z dnia 30.05.2022 r.</w:t>
      </w:r>
      <w:bookmarkEnd w:id="2"/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bookmarkEnd w:id="3"/>
      <w:r w:rsidR="00820040" w:rsidRPr="00820040">
        <w:rPr>
          <w:rFonts w:ascii="Arial" w:eastAsia="Times New Roman" w:hAnsi="Arial" w:cs="Arial"/>
          <w:sz w:val="21"/>
          <w:szCs w:val="21"/>
          <w:lang w:eastAsia="pl-PL"/>
        </w:rPr>
        <w:t xml:space="preserve">(data wpływu 02.06.2022 r) o wydanie decyzji o środowiskowych uwarunkowaniach dla </w:t>
      </w:r>
      <w:r w:rsidR="00820040" w:rsidRPr="00820040">
        <w:rPr>
          <w:rFonts w:ascii="Arial" w:hAnsi="Arial" w:cs="Arial"/>
          <w:sz w:val="21"/>
          <w:szCs w:val="21"/>
        </w:rPr>
        <w:t>przedsięwzięcia pn.:</w:t>
      </w:r>
      <w:r w:rsidR="00820040" w:rsidRPr="00820040">
        <w:rPr>
          <w:rFonts w:ascii="Arial" w:eastAsia="Times New Roman" w:hAnsi="Arial" w:cs="Arial"/>
          <w:sz w:val="21"/>
          <w:szCs w:val="21"/>
          <w:lang w:bidi="en-US"/>
        </w:rPr>
        <w:t xml:space="preserve"> </w:t>
      </w:r>
      <w:r w:rsidR="00820040" w:rsidRPr="003625D6">
        <w:rPr>
          <w:rFonts w:ascii="Arial" w:hAnsi="Arial" w:cs="Arial"/>
          <w:b/>
          <w:sz w:val="21"/>
          <w:szCs w:val="21"/>
        </w:rPr>
        <w:t>„</w:t>
      </w:r>
      <w:bookmarkStart w:id="4" w:name="_Hlk107309741"/>
      <w:r w:rsidR="00820040" w:rsidRPr="003625D6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Infrastruktura przesyłowa morskich farm wiatrowych MFW Bałtyk II i MFW Bałtyk III</w:t>
      </w:r>
      <w:bookmarkEnd w:id="4"/>
      <w:r w:rsidR="00820040" w:rsidRPr="003625D6">
        <w:rPr>
          <w:rFonts w:ascii="Arial" w:hAnsi="Arial" w:cs="Arial"/>
          <w:b/>
          <w:sz w:val="21"/>
          <w:szCs w:val="21"/>
        </w:rPr>
        <w:t>”,</w:t>
      </w:r>
      <w:r w:rsidR="00820040">
        <w:rPr>
          <w:rFonts w:ascii="Arial" w:hAnsi="Arial" w:cs="Arial"/>
          <w:b/>
          <w:sz w:val="21"/>
          <w:szCs w:val="21"/>
        </w:rPr>
        <w:t xml:space="preserve"> </w:t>
      </w:r>
      <w:r w:rsidR="00820040" w:rsidRPr="003625D6">
        <w:rPr>
          <w:rFonts w:ascii="Arial" w:eastAsia="Times New Roman" w:hAnsi="Arial" w:cs="Arial"/>
          <w:sz w:val="21"/>
          <w:szCs w:val="21"/>
          <w:lang w:eastAsia="pl-PL"/>
        </w:rPr>
        <w:t xml:space="preserve">zlokalizowanego </w:t>
      </w:r>
      <w:r w:rsidR="00820040" w:rsidRPr="003625D6">
        <w:rPr>
          <w:rFonts w:ascii="Arial" w:hAnsi="Arial" w:cs="Arial"/>
          <w:sz w:val="21"/>
          <w:szCs w:val="21"/>
        </w:rPr>
        <w:t>na obszarze morskim Rzeczypospolitej Polski – w wyłącznej strefie ekonomicznej, w morzu terytorialnym i w morskich wodach wewnętrznych oraz na lądzie – na obszarze gmin Ustka i Słupsk (powiat słupski, województwo pomorskie)</w:t>
      </w:r>
      <w:r w:rsidR="00820040" w:rsidRPr="003625D6">
        <w:rPr>
          <w:rFonts w:ascii="Arial" w:eastAsia="Times New Roman" w:hAnsi="Arial" w:cs="Arial"/>
          <w:sz w:val="21"/>
          <w:szCs w:val="21"/>
          <w:lang w:eastAsia="pl-PL"/>
        </w:rPr>
        <w:t>, zgodnie z załącznikiem do niniejszego zawiadomienia</w:t>
      </w:r>
      <w:r w:rsidR="00820040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14:paraId="231A6EE5" w14:textId="77777777" w:rsidR="00465F06" w:rsidRPr="00820040" w:rsidRDefault="00465F06" w:rsidP="00523E98">
      <w:pPr>
        <w:spacing w:after="0"/>
        <w:contextualSpacing/>
        <w:rPr>
          <w:rFonts w:ascii="Arial" w:hAnsi="Arial" w:cs="Arial"/>
          <w:bCs/>
        </w:rPr>
      </w:pPr>
    </w:p>
    <w:p w14:paraId="481D0F59" w14:textId="3E5D8CAD" w:rsidR="00465F06" w:rsidRPr="004B7EDB" w:rsidRDefault="00465F06" w:rsidP="00523E98">
      <w:pPr>
        <w:pStyle w:val="Akapitzlist"/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Cs/>
          <w:lang w:eastAsia="pl-PL"/>
        </w:rPr>
      </w:pPr>
      <w:r w:rsidRPr="004B7EDB">
        <w:rPr>
          <w:rFonts w:ascii="Arial" w:eastAsia="Times New Roman" w:hAnsi="Arial" w:cs="Arial"/>
          <w:bCs/>
          <w:u w:val="single"/>
          <w:lang w:eastAsia="pl-PL"/>
        </w:rPr>
        <w:t>wydano postanowienie</w:t>
      </w:r>
      <w:r w:rsidRPr="004B7EDB">
        <w:rPr>
          <w:rFonts w:ascii="Arial" w:eastAsia="Times New Roman" w:hAnsi="Arial" w:cs="Arial"/>
          <w:bCs/>
          <w:lang w:eastAsia="pl-PL"/>
        </w:rPr>
        <w:t xml:space="preserve"> znak RDOŚ-Gd-WOO.420.</w:t>
      </w:r>
      <w:r w:rsidR="00820040" w:rsidRPr="004B7EDB">
        <w:rPr>
          <w:rFonts w:ascii="Arial" w:eastAsia="Times New Roman" w:hAnsi="Arial" w:cs="Arial"/>
          <w:bCs/>
          <w:lang w:eastAsia="pl-PL"/>
        </w:rPr>
        <w:t>40</w:t>
      </w:r>
      <w:r w:rsidRPr="004B7EDB">
        <w:rPr>
          <w:rFonts w:ascii="Arial" w:eastAsia="Times New Roman" w:hAnsi="Arial" w:cs="Arial"/>
          <w:bCs/>
          <w:lang w:eastAsia="pl-PL"/>
        </w:rPr>
        <w:t>.2022.A</w:t>
      </w:r>
      <w:r w:rsidR="00820040" w:rsidRPr="004B7EDB">
        <w:rPr>
          <w:rFonts w:ascii="Arial" w:eastAsia="Times New Roman" w:hAnsi="Arial" w:cs="Arial"/>
          <w:bCs/>
          <w:lang w:eastAsia="pl-PL"/>
        </w:rPr>
        <w:t>M</w:t>
      </w:r>
      <w:r w:rsidRPr="004B7EDB">
        <w:rPr>
          <w:rFonts w:ascii="Arial" w:eastAsia="Times New Roman" w:hAnsi="Arial" w:cs="Arial"/>
          <w:bCs/>
          <w:lang w:eastAsia="pl-PL"/>
        </w:rPr>
        <w:t xml:space="preserve">.15. </w:t>
      </w:r>
      <w:r w:rsidRPr="004B7EDB">
        <w:rPr>
          <w:rFonts w:ascii="Arial" w:eastAsia="Times New Roman" w:hAnsi="Arial" w:cs="Arial"/>
          <w:bCs/>
          <w:u w:val="single"/>
          <w:lang w:eastAsia="pl-PL"/>
        </w:rPr>
        <w:t>dotyczące podjęcia postępowania w sprawie wydania decyzji środowiskowej</w:t>
      </w:r>
      <w:r w:rsidRPr="004B7EDB">
        <w:rPr>
          <w:rFonts w:ascii="Arial" w:eastAsia="Times New Roman" w:hAnsi="Arial" w:cs="Arial"/>
          <w:bCs/>
          <w:lang w:eastAsia="pl-PL"/>
        </w:rPr>
        <w:t xml:space="preserve"> dla ww. przedsięwzięcia w</w:t>
      </w:r>
      <w:r w:rsidR="004B7EDB">
        <w:rPr>
          <w:rFonts w:ascii="Arial" w:eastAsia="Times New Roman" w:hAnsi="Arial" w:cs="Arial"/>
          <w:bCs/>
          <w:lang w:eastAsia="pl-PL"/>
        </w:rPr>
        <w:t> </w:t>
      </w:r>
      <w:r w:rsidRPr="004B7EDB">
        <w:rPr>
          <w:rFonts w:ascii="Arial" w:eastAsia="Times New Roman" w:hAnsi="Arial" w:cs="Arial"/>
          <w:bCs/>
          <w:lang w:eastAsia="pl-PL"/>
        </w:rPr>
        <w:t>związku z</w:t>
      </w:r>
      <w:r w:rsidR="00820040" w:rsidRPr="004B7EDB">
        <w:rPr>
          <w:rFonts w:ascii="Arial" w:eastAsia="Times New Roman" w:hAnsi="Arial" w:cs="Arial"/>
          <w:bCs/>
          <w:lang w:eastAsia="pl-PL"/>
        </w:rPr>
        <w:t> </w:t>
      </w:r>
      <w:r w:rsidRPr="004B7EDB">
        <w:rPr>
          <w:rFonts w:ascii="Arial" w:eastAsia="Times New Roman" w:hAnsi="Arial" w:cs="Arial"/>
          <w:bCs/>
          <w:lang w:eastAsia="pl-PL"/>
        </w:rPr>
        <w:t>przedłożeniem przez wnioskodawcę raportu o oddziaływaniu na środowisko,</w:t>
      </w:r>
    </w:p>
    <w:p w14:paraId="4DC21848" w14:textId="7E0B2CE1" w:rsidR="004B7EDB" w:rsidRPr="000937BE" w:rsidRDefault="004B7EDB" w:rsidP="00523E98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Times New Roman" w:hAnsi="Arial" w:cs="Arial"/>
          <w:bCs/>
          <w:i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 xml:space="preserve">pismem znak </w:t>
      </w:r>
      <w:r w:rsidRPr="00465F06">
        <w:rPr>
          <w:rFonts w:ascii="Arial" w:eastAsia="Times New Roman" w:hAnsi="Arial" w:cs="Arial"/>
          <w:bCs/>
          <w:lang w:eastAsia="pl-PL"/>
        </w:rPr>
        <w:t>RDOŚ-Gd-WOO.420.</w:t>
      </w:r>
      <w:r>
        <w:rPr>
          <w:rFonts w:ascii="Arial" w:eastAsia="Times New Roman" w:hAnsi="Arial" w:cs="Arial"/>
          <w:bCs/>
          <w:lang w:eastAsia="pl-PL"/>
        </w:rPr>
        <w:t>40</w:t>
      </w:r>
      <w:r w:rsidRPr="00465F06">
        <w:rPr>
          <w:rFonts w:ascii="Arial" w:eastAsia="Times New Roman" w:hAnsi="Arial" w:cs="Arial"/>
          <w:bCs/>
          <w:lang w:eastAsia="pl-PL"/>
        </w:rPr>
        <w:t>.2022.A</w:t>
      </w:r>
      <w:r>
        <w:rPr>
          <w:rFonts w:ascii="Arial" w:eastAsia="Times New Roman" w:hAnsi="Arial" w:cs="Arial"/>
          <w:bCs/>
          <w:lang w:eastAsia="pl-PL"/>
        </w:rPr>
        <w:t>M</w:t>
      </w:r>
      <w:r w:rsidRPr="00465F06">
        <w:rPr>
          <w:rFonts w:ascii="Arial" w:eastAsia="Times New Roman" w:hAnsi="Arial" w:cs="Arial"/>
          <w:bCs/>
          <w:lang w:eastAsia="pl-PL"/>
        </w:rPr>
        <w:t>.1</w:t>
      </w:r>
      <w:r>
        <w:rPr>
          <w:rFonts w:ascii="Arial" w:eastAsia="Times New Roman" w:hAnsi="Arial" w:cs="Arial"/>
          <w:bCs/>
          <w:lang w:eastAsia="pl-PL"/>
        </w:rPr>
        <w:t>6.</w:t>
      </w:r>
      <w:r w:rsidRPr="00465F06">
        <w:rPr>
          <w:rFonts w:ascii="Arial" w:eastAsia="Times New Roman" w:hAnsi="Arial" w:cs="Arial"/>
          <w:bCs/>
          <w:lang w:eastAsia="pl-PL"/>
        </w:rPr>
        <w:t xml:space="preserve"> wystąpiono do Dyrektora Urzędu Morskiego w Gdyni, </w:t>
      </w:r>
      <w:r w:rsidRPr="00465F06">
        <w:rPr>
          <w:rFonts w:ascii="Arial" w:eastAsia="Times New Roman" w:hAnsi="Arial" w:cs="Arial"/>
          <w:lang w:eastAsia="pl-PL"/>
        </w:rPr>
        <w:t>Państwowego Granicznego Inspektora Sanitarnego w Gdyni</w:t>
      </w:r>
      <w:r w:rsidRPr="00465F06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oraz Wojewódzkiego Komendanta Medycyny Prewencyjnej w Gdyni </w:t>
      </w:r>
      <w:r w:rsidRPr="00465F06">
        <w:rPr>
          <w:rFonts w:ascii="Arial" w:eastAsia="Times New Roman" w:hAnsi="Arial" w:cs="Arial"/>
          <w:bCs/>
          <w:lang w:eastAsia="pl-PL"/>
        </w:rPr>
        <w:t>o</w:t>
      </w:r>
      <w:r>
        <w:rPr>
          <w:rFonts w:ascii="Arial" w:eastAsia="Times New Roman" w:hAnsi="Arial" w:cs="Arial"/>
          <w:bCs/>
          <w:lang w:eastAsia="pl-PL"/>
        </w:rPr>
        <w:t xml:space="preserve"> </w:t>
      </w:r>
      <w:r w:rsidRPr="00465F06">
        <w:rPr>
          <w:rFonts w:ascii="Arial" w:eastAsia="Times New Roman" w:hAnsi="Arial" w:cs="Arial"/>
          <w:bCs/>
          <w:lang w:eastAsia="pl-PL"/>
        </w:rPr>
        <w:t>opinię dotyczącą warunków realizacji ww. przedsięwzięcia</w:t>
      </w:r>
      <w:r w:rsidR="0019091C">
        <w:rPr>
          <w:rFonts w:ascii="Arial" w:eastAsia="Times New Roman" w:hAnsi="Arial" w:cs="Arial"/>
          <w:bCs/>
          <w:lang w:eastAsia="pl-PL"/>
        </w:rPr>
        <w:t xml:space="preserve"> oraz pismem </w:t>
      </w:r>
      <w:r w:rsidR="0019091C" w:rsidRPr="00465F06">
        <w:rPr>
          <w:rFonts w:ascii="Arial" w:eastAsia="Times New Roman" w:hAnsi="Arial" w:cs="Arial"/>
          <w:bCs/>
          <w:lang w:eastAsia="pl-PL"/>
        </w:rPr>
        <w:t>RDOŚ-Gd-WOO.420.</w:t>
      </w:r>
      <w:r w:rsidR="0019091C">
        <w:rPr>
          <w:rFonts w:ascii="Arial" w:eastAsia="Times New Roman" w:hAnsi="Arial" w:cs="Arial"/>
          <w:bCs/>
          <w:lang w:eastAsia="pl-PL"/>
        </w:rPr>
        <w:t>40</w:t>
      </w:r>
      <w:r w:rsidR="0019091C" w:rsidRPr="00465F06">
        <w:rPr>
          <w:rFonts w:ascii="Arial" w:eastAsia="Times New Roman" w:hAnsi="Arial" w:cs="Arial"/>
          <w:bCs/>
          <w:lang w:eastAsia="pl-PL"/>
        </w:rPr>
        <w:t>.2022.A</w:t>
      </w:r>
      <w:r w:rsidR="0019091C">
        <w:rPr>
          <w:rFonts w:ascii="Arial" w:eastAsia="Times New Roman" w:hAnsi="Arial" w:cs="Arial"/>
          <w:bCs/>
          <w:lang w:eastAsia="pl-PL"/>
        </w:rPr>
        <w:t>M</w:t>
      </w:r>
      <w:r w:rsidR="0019091C" w:rsidRPr="00465F06">
        <w:rPr>
          <w:rFonts w:ascii="Arial" w:eastAsia="Times New Roman" w:hAnsi="Arial" w:cs="Arial"/>
          <w:bCs/>
          <w:lang w:eastAsia="pl-PL"/>
        </w:rPr>
        <w:t>.1</w:t>
      </w:r>
      <w:r w:rsidR="0019091C">
        <w:rPr>
          <w:rFonts w:ascii="Arial" w:eastAsia="Times New Roman" w:hAnsi="Arial" w:cs="Arial"/>
          <w:bCs/>
          <w:lang w:eastAsia="pl-PL"/>
        </w:rPr>
        <w:t xml:space="preserve">7 </w:t>
      </w:r>
      <w:r w:rsidR="00E908B0" w:rsidRPr="00465F06">
        <w:rPr>
          <w:rFonts w:ascii="Arial" w:eastAsia="Times New Roman" w:hAnsi="Arial" w:cs="Arial"/>
          <w:bCs/>
          <w:lang w:eastAsia="pl-PL"/>
        </w:rPr>
        <w:t xml:space="preserve">wystąpiono </w:t>
      </w:r>
      <w:r w:rsidR="00E908B0" w:rsidRPr="000937BE">
        <w:rPr>
          <w:rFonts w:ascii="Arial" w:eastAsia="Times New Roman" w:hAnsi="Arial" w:cs="Arial"/>
          <w:bCs/>
          <w:lang w:eastAsia="pl-PL"/>
        </w:rPr>
        <w:t>do</w:t>
      </w:r>
      <w:r w:rsidRPr="000937BE">
        <w:rPr>
          <w:rFonts w:ascii="Arial" w:eastAsia="Times New Roman" w:hAnsi="Arial" w:cs="Arial"/>
          <w:bCs/>
          <w:lang w:eastAsia="pl-PL"/>
        </w:rPr>
        <w:t xml:space="preserve"> </w:t>
      </w:r>
      <w:r w:rsidR="000937BE" w:rsidRPr="000937BE">
        <w:rPr>
          <w:rFonts w:ascii="Arial" w:hAnsi="Arial" w:cs="Arial"/>
        </w:rPr>
        <w:t>Państwowego Gospodarstwa Wodnego Wody Polskie – Zarząd Zlewni w Koszalinie</w:t>
      </w:r>
      <w:r w:rsidR="000937BE" w:rsidRPr="000937BE">
        <w:rPr>
          <w:rFonts w:ascii="Arial" w:eastAsia="Times New Roman" w:hAnsi="Arial" w:cs="Arial"/>
          <w:lang w:eastAsia="pl-PL"/>
        </w:rPr>
        <w:t xml:space="preserve">, </w:t>
      </w:r>
    </w:p>
    <w:p w14:paraId="23C00877" w14:textId="564F581A" w:rsidR="00465F06" w:rsidRPr="0015062C" w:rsidRDefault="0015062C" w:rsidP="00523E98">
      <w:pPr>
        <w:spacing w:after="0"/>
        <w:rPr>
          <w:rFonts w:ascii="Arial" w:hAnsi="Arial" w:cs="Arial"/>
          <w:color w:val="FF0000"/>
          <w:highlight w:val="yellow"/>
        </w:rPr>
      </w:pPr>
      <w:r>
        <w:rPr>
          <w:rFonts w:ascii="Arial" w:hAnsi="Arial" w:cs="Arial"/>
          <w:color w:val="FF0000"/>
          <w:highlight w:val="yellow"/>
        </w:rPr>
        <w:t xml:space="preserve"> </w:t>
      </w:r>
      <w:r w:rsidR="00C76BD0">
        <w:rPr>
          <w:rFonts w:ascii="Arial" w:hAnsi="Arial" w:cs="Arial"/>
          <w:color w:val="FF0000"/>
          <w:highlight w:val="yellow"/>
        </w:rPr>
        <w:t xml:space="preserve"> </w:t>
      </w:r>
    </w:p>
    <w:p w14:paraId="234071AC" w14:textId="6B4AF8F9" w:rsidR="00D30A16" w:rsidRPr="008E5834" w:rsidRDefault="00D30A16" w:rsidP="00523E98">
      <w:pPr>
        <w:spacing w:after="0"/>
        <w:rPr>
          <w:rFonts w:ascii="Arial" w:hAnsi="Arial" w:cs="Arial"/>
          <w:lang w:eastAsia="pl-PL"/>
        </w:rPr>
      </w:pPr>
      <w:r w:rsidRPr="003D3D7E">
        <w:rPr>
          <w:rFonts w:ascii="Arial" w:hAnsi="Arial" w:cs="Arial"/>
          <w:lang w:eastAsia="pl-PL"/>
        </w:rPr>
        <w:t xml:space="preserve">Jednocześnie Inwestor w piśmie z dnia 22.03.2023 r. </w:t>
      </w:r>
      <w:r w:rsidRPr="008E5834">
        <w:rPr>
          <w:rFonts w:ascii="Arial" w:hAnsi="Arial" w:cs="Arial"/>
          <w:lang w:eastAsia="pl-PL"/>
        </w:rPr>
        <w:t xml:space="preserve">poinformował, że doprecyzował przebieg planowanego </w:t>
      </w:r>
      <w:r>
        <w:rPr>
          <w:rFonts w:ascii="Arial" w:hAnsi="Arial" w:cs="Arial"/>
          <w:lang w:eastAsia="pl-PL"/>
        </w:rPr>
        <w:t>p</w:t>
      </w:r>
      <w:r w:rsidRPr="008E5834">
        <w:rPr>
          <w:rFonts w:ascii="Arial" w:hAnsi="Arial" w:cs="Arial"/>
          <w:lang w:eastAsia="pl-PL"/>
        </w:rPr>
        <w:t>rzedsięwzięcia w części lądowej, w związku z czym zmianie uległy działki w</w:t>
      </w:r>
      <w:r>
        <w:rPr>
          <w:rFonts w:ascii="Arial" w:hAnsi="Arial" w:cs="Arial"/>
          <w:lang w:eastAsia="pl-PL"/>
        </w:rPr>
        <w:t> </w:t>
      </w:r>
      <w:r w:rsidRPr="008E5834">
        <w:rPr>
          <w:rFonts w:ascii="Arial" w:hAnsi="Arial" w:cs="Arial"/>
          <w:lang w:eastAsia="pl-PL"/>
        </w:rPr>
        <w:t>granicach przedsięwzięcia oraz w granicach jego odziaływania.</w:t>
      </w:r>
    </w:p>
    <w:p w14:paraId="2B3014F4" w14:textId="77777777" w:rsidR="00465F06" w:rsidRPr="00D30A16" w:rsidRDefault="00465F06" w:rsidP="00523E98">
      <w:pPr>
        <w:spacing w:after="0"/>
        <w:rPr>
          <w:rFonts w:ascii="Arial" w:hAnsi="Arial" w:cs="Arial"/>
          <w:highlight w:val="yellow"/>
        </w:rPr>
      </w:pPr>
    </w:p>
    <w:p w14:paraId="0FCB30E8" w14:textId="0E346757" w:rsidR="00465F06" w:rsidRPr="00D30A16" w:rsidRDefault="00465F06" w:rsidP="00523E98">
      <w:pPr>
        <w:spacing w:after="0"/>
        <w:rPr>
          <w:rFonts w:ascii="Arial" w:hAnsi="Arial" w:cs="Arial"/>
        </w:rPr>
      </w:pPr>
      <w:r w:rsidRPr="00D30A16">
        <w:rPr>
          <w:rFonts w:ascii="Arial" w:hAnsi="Arial" w:cs="Arial"/>
        </w:rPr>
        <w:t xml:space="preserve">Jednocześnie zawiadamiam wszystkich zainteresowanych o możliwości zapoznania się z treścią </w:t>
      </w:r>
      <w:r w:rsidR="00DD2362" w:rsidRPr="00D30A16">
        <w:rPr>
          <w:rFonts w:ascii="Arial" w:hAnsi="Arial" w:cs="Arial"/>
        </w:rPr>
        <w:t xml:space="preserve">raportu ooś </w:t>
      </w:r>
      <w:r w:rsidRPr="00D30A16">
        <w:rPr>
          <w:rFonts w:ascii="Arial" w:hAnsi="Arial" w:cs="Arial"/>
        </w:rPr>
        <w:t>w Wydziale Ocen Oddziaływania na Środowisko Regionalnej Dyrekcji Ochrony Środowiska w Gdańsku, ul. Chmielna 54/57, pok. nr 103, w godzinach pracy urzędu (po</w:t>
      </w:r>
      <w:r w:rsidR="004B7EDB">
        <w:rPr>
          <w:rFonts w:ascii="Arial" w:hAnsi="Arial" w:cs="Arial"/>
        </w:rPr>
        <w:t> </w:t>
      </w:r>
      <w:r w:rsidRPr="00D30A16">
        <w:rPr>
          <w:rFonts w:ascii="Arial" w:hAnsi="Arial" w:cs="Arial"/>
        </w:rPr>
        <w:t>wcześniejszym umówieniu).</w:t>
      </w:r>
    </w:p>
    <w:p w14:paraId="011FF326" w14:textId="77777777" w:rsidR="00465F06" w:rsidRPr="00D30A16" w:rsidRDefault="00465F06" w:rsidP="00523E98">
      <w:pPr>
        <w:spacing w:after="0"/>
        <w:rPr>
          <w:rFonts w:ascii="Arial" w:hAnsi="Arial" w:cs="Arial"/>
          <w:highlight w:val="yellow"/>
        </w:rPr>
      </w:pPr>
    </w:p>
    <w:p w14:paraId="41BFBB7E" w14:textId="77777777" w:rsidR="00465F06" w:rsidRPr="00D30A16" w:rsidRDefault="00465F06" w:rsidP="00523E98">
      <w:pPr>
        <w:spacing w:after="0"/>
        <w:rPr>
          <w:rFonts w:ascii="Arial" w:hAnsi="Arial" w:cs="Arial"/>
        </w:rPr>
      </w:pPr>
      <w:r w:rsidRPr="00D30A16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14:paraId="73889D93" w14:textId="77777777" w:rsidR="00465F06" w:rsidRPr="00D30A16" w:rsidRDefault="00465F06" w:rsidP="00523E98">
      <w:pPr>
        <w:spacing w:after="0"/>
        <w:rPr>
          <w:rFonts w:ascii="Arial" w:eastAsia="Times New Roman" w:hAnsi="Arial" w:cs="Arial"/>
          <w:lang w:eastAsia="pl-PL"/>
        </w:rPr>
      </w:pPr>
    </w:p>
    <w:p w14:paraId="5B11FCAC" w14:textId="77777777" w:rsidR="00465F06" w:rsidRPr="00D30A16" w:rsidRDefault="00465F06" w:rsidP="00523E98">
      <w:pPr>
        <w:spacing w:after="0"/>
        <w:rPr>
          <w:rFonts w:ascii="Arial" w:eastAsia="Times New Roman" w:hAnsi="Arial" w:cs="Arial"/>
          <w:lang w:eastAsia="pl-PL"/>
        </w:rPr>
      </w:pPr>
      <w:r w:rsidRPr="00D30A16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14:paraId="02C3DE88" w14:textId="77777777" w:rsidR="00465F06" w:rsidRPr="00D30A16" w:rsidRDefault="00465F06" w:rsidP="00523E98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D30A16">
        <w:rPr>
          <w:rFonts w:ascii="Arial" w:eastAsia="Times New Roman" w:hAnsi="Arial" w:cs="Arial"/>
          <w:lang w:eastAsia="pl-PL"/>
        </w:rPr>
        <w:t>Pieczęć urzędu:</w:t>
      </w:r>
      <w:r w:rsidRPr="00D30A16">
        <w:rPr>
          <w:rFonts w:ascii="Arial" w:eastAsia="Times New Roman" w:hAnsi="Arial" w:cs="Arial"/>
          <w:lang w:eastAsia="pl-PL"/>
        </w:rPr>
        <w:tab/>
      </w:r>
    </w:p>
    <w:p w14:paraId="2F3CBA95" w14:textId="77777777" w:rsidR="00465F06" w:rsidRPr="00D30A16" w:rsidRDefault="00465F06" w:rsidP="00523E98">
      <w:pPr>
        <w:spacing w:after="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47CEC24B" w14:textId="2C5294DB" w:rsidR="00465F06" w:rsidRPr="00D30A16" w:rsidRDefault="00465F06" w:rsidP="00523E98">
      <w:pPr>
        <w:spacing w:after="0"/>
        <w:rPr>
          <w:rFonts w:ascii="Arial" w:eastAsia="Times New Roman" w:hAnsi="Arial" w:cs="Arial"/>
          <w:sz w:val="20"/>
          <w:szCs w:val="20"/>
          <w:highlight w:val="yellow"/>
          <w:lang w:eastAsia="pl-PL"/>
        </w:rPr>
      </w:pPr>
    </w:p>
    <w:p w14:paraId="75A2F0F2" w14:textId="77777777" w:rsidR="00213CE6" w:rsidRDefault="00213CE6" w:rsidP="00523E9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747557A4" w14:textId="77777777" w:rsidR="000937BE" w:rsidRPr="00D30A16" w:rsidRDefault="000937BE" w:rsidP="00523E98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4AE4A980" w14:textId="06BF5816" w:rsidR="00465F06" w:rsidRPr="00D30A16" w:rsidRDefault="00465F06" w:rsidP="00523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0A16">
        <w:rPr>
          <w:rFonts w:ascii="Arial" w:hAnsi="Arial" w:cs="Arial"/>
          <w:sz w:val="16"/>
          <w:szCs w:val="16"/>
          <w:u w:val="single"/>
        </w:rPr>
        <w:t>Art. 49 kpa</w:t>
      </w:r>
      <w:r w:rsidRPr="00D30A16">
        <w:rPr>
          <w:rFonts w:ascii="Arial" w:hAnsi="Arial" w:cs="Arial"/>
          <w:sz w:val="16"/>
          <w:szCs w:val="16"/>
        </w:rPr>
        <w:t xml:space="preserve">: </w:t>
      </w:r>
    </w:p>
    <w:p w14:paraId="41476E2A" w14:textId="77777777" w:rsidR="00465F06" w:rsidRPr="00D30A16" w:rsidRDefault="00465F06" w:rsidP="00523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0A16">
        <w:rPr>
          <w:rFonts w:ascii="Arial" w:hAnsi="Arial" w:cs="Arial"/>
          <w:sz w:val="16"/>
          <w:szCs w:val="16"/>
        </w:rPr>
        <w:t xml:space="preserve">§  1.  Jeżeli </w:t>
      </w:r>
      <w:hyperlink r:id="rId8" w:anchor="/search-hypertext/16784712_art%2849%29_1?pit=2018-03-07" w:history="1">
        <w:r w:rsidRPr="00D30A16">
          <w:rPr>
            <w:rFonts w:ascii="Arial" w:hAnsi="Arial" w:cs="Arial"/>
            <w:sz w:val="16"/>
            <w:szCs w:val="16"/>
            <w:u w:val="single"/>
          </w:rPr>
          <w:t>przepis</w:t>
        </w:r>
      </w:hyperlink>
      <w:r w:rsidRPr="00D30A16">
        <w:rPr>
          <w:rFonts w:ascii="Arial" w:hAnsi="Arial" w:cs="Arial"/>
          <w:sz w:val="16"/>
          <w:szCs w:val="16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6C5A12DA" w14:textId="77777777" w:rsidR="00465F06" w:rsidRPr="00D30A16" w:rsidRDefault="00465F06" w:rsidP="00523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0A16">
        <w:rPr>
          <w:rFonts w:ascii="Arial" w:hAnsi="Arial" w:cs="Arial"/>
          <w:sz w:val="16"/>
          <w:szCs w:val="16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56922DFB" w14:textId="77777777" w:rsidR="00465F06" w:rsidRPr="00D30A16" w:rsidRDefault="00465F06" w:rsidP="00523E98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D30A16">
        <w:rPr>
          <w:rFonts w:ascii="Arial" w:hAnsi="Arial" w:cs="Arial"/>
          <w:sz w:val="16"/>
          <w:szCs w:val="16"/>
          <w:u w:val="single"/>
        </w:rPr>
        <w:t>Art. 74 ust. 3 ustawy ooś</w:t>
      </w:r>
      <w:r w:rsidRPr="00D30A16">
        <w:rPr>
          <w:rFonts w:ascii="Arial" w:hAnsi="Arial" w:cs="Arial"/>
          <w:sz w:val="16"/>
          <w:szCs w:val="16"/>
        </w:rPr>
        <w:t xml:space="preserve">: Jeżeli liczba stron postępowania o wydanie decyzji o środowiskowych uwarunkowaniach przekracza 10, stosuje się przepis </w:t>
      </w:r>
      <w:hyperlink r:id="rId9" w:anchor="/dokument/16784712#art%2849%29" w:history="1">
        <w:r w:rsidRPr="00D30A16">
          <w:rPr>
            <w:rFonts w:ascii="Arial" w:hAnsi="Arial" w:cs="Arial"/>
            <w:sz w:val="16"/>
            <w:szCs w:val="16"/>
            <w:u w:val="single"/>
          </w:rPr>
          <w:t>art. 49</w:t>
        </w:r>
      </w:hyperlink>
      <w:r w:rsidRPr="00D30A16">
        <w:rPr>
          <w:rFonts w:ascii="Arial" w:hAnsi="Arial" w:cs="Arial"/>
          <w:sz w:val="16"/>
          <w:szCs w:val="16"/>
        </w:rPr>
        <w:t xml:space="preserve"> Kodeksu postępowania administracyjnego.</w:t>
      </w:r>
    </w:p>
    <w:p w14:paraId="40FAC888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6FEBD4C8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54EF285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0BAA785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3B94C92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6BB39CF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7A58518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3EF9F11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5AB6359A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B333A67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75432A6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427CABF" w14:textId="33BE174D" w:rsidR="00465F0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E90A198" w14:textId="2D93F5AC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20449CD4" w14:textId="03414696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7A3DAC99" w14:textId="2B136E0F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23720566" w14:textId="6845ECA0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5D939668" w14:textId="01FDFD49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7EA8368" w14:textId="4ABFF4DD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121A914" w14:textId="436036E9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5D276FE5" w14:textId="4CFC8992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F3676AA" w14:textId="37731C51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561230FB" w14:textId="12EDFA0F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E9EC201" w14:textId="3B856ED0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8F90239" w14:textId="53D70452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7ACD9FCB" w14:textId="3D781F10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44C8D71" w14:textId="47DAFFB7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3790FD40" w14:textId="50505E0F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36354F2D" w14:textId="362B3023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31E290CC" w14:textId="5BD9B308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9B61A57" w14:textId="6A1D4CAD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1137739" w14:textId="62D1682C" w:rsidR="00AD515A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16964F1B" w14:textId="77777777" w:rsidR="00AD515A" w:rsidRPr="00D30A16" w:rsidRDefault="00AD515A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5599BCF4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05F2C5FE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highlight w:val="yellow"/>
          <w:u w:val="single"/>
          <w:lang w:eastAsia="pl-PL"/>
        </w:rPr>
      </w:pPr>
    </w:p>
    <w:p w14:paraId="4DA26396" w14:textId="77777777" w:rsidR="00465F06" w:rsidRPr="00D30A16" w:rsidRDefault="00465F06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highlight w:val="yellow"/>
          <w:u w:val="single"/>
          <w:lang w:eastAsia="pl-PL"/>
        </w:rPr>
      </w:pPr>
    </w:p>
    <w:p w14:paraId="1D70E169" w14:textId="77777777" w:rsidR="00DD2362" w:rsidRPr="00D30A16" w:rsidRDefault="00DD2362" w:rsidP="00523E98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D30A16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14:paraId="0E843C22" w14:textId="23042945" w:rsidR="00DD2362" w:rsidRPr="00D30A16" w:rsidRDefault="00DD2362" w:rsidP="00523E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D30A16">
        <w:rPr>
          <w:rFonts w:ascii="Arial" w:eastAsia="Times New Roman" w:hAnsi="Arial" w:cs="Arial"/>
          <w:sz w:val="21"/>
          <w:szCs w:val="21"/>
          <w:lang w:eastAsia="pl-PL"/>
        </w:rPr>
        <w:t>strona internetowa RDOŚ</w:t>
      </w:r>
      <w:r w:rsidR="00D30A16" w:rsidRPr="00D30A16">
        <w:rPr>
          <w:rFonts w:ascii="Arial" w:eastAsia="Times New Roman" w:hAnsi="Arial" w:cs="Arial"/>
          <w:sz w:val="21"/>
          <w:szCs w:val="21"/>
          <w:lang w:eastAsia="pl-PL"/>
        </w:rPr>
        <w:t xml:space="preserve"> w Gdańsku</w:t>
      </w:r>
      <w:r w:rsidRPr="00D30A1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</w:p>
    <w:p w14:paraId="0203A6AB" w14:textId="77777777" w:rsidR="00DD2362" w:rsidRPr="00D30A16" w:rsidRDefault="00DD2362" w:rsidP="00523E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D30A1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14:paraId="611D9814" w14:textId="77777777" w:rsidR="00DD2362" w:rsidRPr="00D30A16" w:rsidRDefault="00DD2362" w:rsidP="00523E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D30A16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14:paraId="47602CAE" w14:textId="77777777" w:rsidR="00DD2362" w:rsidRPr="00D30A16" w:rsidRDefault="00DD2362" w:rsidP="00523E98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D30A16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14:paraId="4F9EF1E4" w14:textId="77777777" w:rsidR="00DD2362" w:rsidRPr="00D30A16" w:rsidRDefault="00DD2362" w:rsidP="00523E98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D30A16">
        <w:rPr>
          <w:rFonts w:ascii="Arial" w:hAnsi="Arial" w:cs="Arial"/>
          <w:sz w:val="21"/>
          <w:szCs w:val="21"/>
          <w:lang w:eastAsia="pl-PL"/>
        </w:rPr>
        <w:t>aa</w:t>
      </w:r>
    </w:p>
    <w:p w14:paraId="473DCD25" w14:textId="77777777" w:rsidR="00465F06" w:rsidRPr="00D30A16" w:rsidRDefault="00465F06" w:rsidP="00523E98">
      <w:pPr>
        <w:spacing w:after="0"/>
        <w:rPr>
          <w:rFonts w:ascii="Arial" w:hAnsi="Arial" w:cs="Arial"/>
          <w:sz w:val="21"/>
          <w:szCs w:val="21"/>
        </w:rPr>
      </w:pPr>
    </w:p>
    <w:p w14:paraId="28F3DCA2" w14:textId="77777777" w:rsidR="00465F06" w:rsidRPr="00D30A16" w:rsidRDefault="00465F06" w:rsidP="00523E98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2E6404AD" w14:textId="1D838BDD" w:rsidR="00465F06" w:rsidRDefault="00465F06" w:rsidP="00523E98">
      <w:pPr>
        <w:spacing w:after="0"/>
        <w:rPr>
          <w:rFonts w:ascii="Arial" w:hAnsi="Arial" w:cs="Arial"/>
          <w:sz w:val="21"/>
          <w:szCs w:val="21"/>
          <w:highlight w:val="yellow"/>
        </w:rPr>
      </w:pPr>
    </w:p>
    <w:p w14:paraId="5A99569B" w14:textId="479C506D" w:rsidR="00D30A16" w:rsidRDefault="00D30A16" w:rsidP="00523E98">
      <w:pPr>
        <w:spacing w:after="0" w:line="240" w:lineRule="auto"/>
        <w:rPr>
          <w:rFonts w:ascii="Arial" w:hAnsi="Arial" w:cs="Arial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  <w:highlight w:val="yellow"/>
        </w:rPr>
        <w:br w:type="page"/>
      </w:r>
    </w:p>
    <w:p w14:paraId="548ED874" w14:textId="77777777" w:rsidR="00213CE6" w:rsidRPr="00D30A16" w:rsidRDefault="00213CE6" w:rsidP="00523E98">
      <w:pPr>
        <w:spacing w:after="0"/>
        <w:contextualSpacing/>
        <w:rPr>
          <w:rFonts w:ascii="Arial" w:hAnsi="Arial" w:cs="Arial"/>
          <w:sz w:val="21"/>
          <w:szCs w:val="21"/>
          <w:highlight w:val="yellow"/>
        </w:rPr>
      </w:pPr>
    </w:p>
    <w:p w14:paraId="07CDC31B" w14:textId="76970604" w:rsidR="003E0735" w:rsidRPr="001255F3" w:rsidRDefault="003E0735" w:rsidP="00523E98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255F3">
        <w:rPr>
          <w:rFonts w:ascii="Arial" w:hAnsi="Arial" w:cs="Arial"/>
          <w:sz w:val="21"/>
          <w:szCs w:val="21"/>
        </w:rPr>
        <w:t>Załącznik nr 1 do zawiadomienia znak RDOŚ-Gd-WOO.420.</w:t>
      </w:r>
      <w:r w:rsidR="00894D81" w:rsidRPr="001255F3">
        <w:rPr>
          <w:rFonts w:ascii="Arial" w:hAnsi="Arial" w:cs="Arial"/>
          <w:sz w:val="21"/>
          <w:szCs w:val="21"/>
        </w:rPr>
        <w:t>40</w:t>
      </w:r>
      <w:r w:rsidRPr="001255F3">
        <w:rPr>
          <w:rFonts w:ascii="Arial" w:hAnsi="Arial" w:cs="Arial"/>
          <w:sz w:val="21"/>
          <w:szCs w:val="21"/>
        </w:rPr>
        <w:t>.2022.A</w:t>
      </w:r>
      <w:r w:rsidR="00894D81" w:rsidRPr="001255F3">
        <w:rPr>
          <w:rFonts w:ascii="Arial" w:hAnsi="Arial" w:cs="Arial"/>
          <w:sz w:val="21"/>
          <w:szCs w:val="21"/>
        </w:rPr>
        <w:t>M</w:t>
      </w:r>
      <w:r w:rsidRPr="001255F3">
        <w:rPr>
          <w:rFonts w:ascii="Arial" w:hAnsi="Arial" w:cs="Arial"/>
          <w:sz w:val="21"/>
          <w:szCs w:val="21"/>
        </w:rPr>
        <w:t>.1</w:t>
      </w:r>
      <w:r w:rsidR="0019091C">
        <w:rPr>
          <w:rFonts w:ascii="Arial" w:hAnsi="Arial" w:cs="Arial"/>
          <w:sz w:val="21"/>
          <w:szCs w:val="21"/>
        </w:rPr>
        <w:t>8</w:t>
      </w:r>
      <w:r w:rsidRPr="001255F3">
        <w:rPr>
          <w:rFonts w:ascii="Arial" w:hAnsi="Arial" w:cs="Arial"/>
          <w:sz w:val="21"/>
          <w:szCs w:val="21"/>
        </w:rPr>
        <w:t>.</w:t>
      </w:r>
    </w:p>
    <w:p w14:paraId="1BEA153C" w14:textId="77777777" w:rsidR="002A4464" w:rsidRPr="001255F3" w:rsidRDefault="002A4464" w:rsidP="00523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D0D0D"/>
          <w:sz w:val="21"/>
          <w:szCs w:val="21"/>
          <w:lang w:eastAsia="pl-PL"/>
        </w:rPr>
      </w:pPr>
    </w:p>
    <w:p w14:paraId="2E5D4FDA" w14:textId="5FEEFABA" w:rsidR="002A4464" w:rsidRPr="00126133" w:rsidRDefault="002A4464" w:rsidP="00523E98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  <w:lang w:eastAsia="pl-PL"/>
        </w:rPr>
      </w:pPr>
      <w:r w:rsidRPr="00126133">
        <w:rPr>
          <w:rFonts w:ascii="Arial" w:hAnsi="Arial" w:cs="Arial"/>
          <w:b/>
          <w:bCs/>
          <w:color w:val="000000"/>
          <w:sz w:val="21"/>
          <w:szCs w:val="21"/>
          <w:lang w:eastAsia="pl-PL"/>
        </w:rPr>
        <w:t>Działki ewidencyjne w granicach przedsięwzięcia</w:t>
      </w:r>
    </w:p>
    <w:p w14:paraId="64F3B153" w14:textId="77777777" w:rsidR="001255F3" w:rsidRPr="001255F3" w:rsidRDefault="001255F3" w:rsidP="00523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pl-PL"/>
        </w:rPr>
      </w:pPr>
    </w:p>
    <w:p w14:paraId="0E2BF159" w14:textId="3CE98081" w:rsidR="001255F3" w:rsidRPr="001255F3" w:rsidRDefault="001255F3" w:rsidP="00523E9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  <w:lang w:eastAsia="pl-PL"/>
        </w:rPr>
      </w:pPr>
      <w:r w:rsidRPr="001255F3">
        <w:rPr>
          <w:rFonts w:ascii="Arial" w:hAnsi="Arial" w:cs="Arial"/>
          <w:color w:val="000000"/>
          <w:sz w:val="21"/>
          <w:szCs w:val="21"/>
          <w:lang w:eastAsia="pl-PL"/>
        </w:rPr>
        <w:t>Tab.1. Działki ewidencyjne stanowiące morskie wody wewnętrzne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851"/>
        <w:gridCol w:w="709"/>
        <w:gridCol w:w="992"/>
      </w:tblGrid>
      <w:tr w:rsidR="002A4464" w:rsidRPr="002A4464" w14:paraId="3CB98BEE" w14:textId="77777777" w:rsidTr="00BA4FD0">
        <w:trPr>
          <w:trHeight w:val="56"/>
        </w:trPr>
        <w:tc>
          <w:tcPr>
            <w:tcW w:w="1809" w:type="dxa"/>
          </w:tcPr>
          <w:p w14:paraId="4CCD2527" w14:textId="0A721B60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1" w:type="dxa"/>
          </w:tcPr>
          <w:p w14:paraId="75172387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709" w:type="dxa"/>
          </w:tcPr>
          <w:p w14:paraId="13BAF47F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992" w:type="dxa"/>
          </w:tcPr>
          <w:p w14:paraId="064268C2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2A4464" w:rsidRPr="002A4464" w14:paraId="2672816C" w14:textId="77777777" w:rsidTr="00BA4FD0">
        <w:trPr>
          <w:trHeight w:val="56"/>
        </w:trPr>
        <w:tc>
          <w:tcPr>
            <w:tcW w:w="1809" w:type="dxa"/>
          </w:tcPr>
          <w:p w14:paraId="3539FECE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394 </w:t>
            </w:r>
          </w:p>
        </w:tc>
        <w:tc>
          <w:tcPr>
            <w:tcW w:w="851" w:type="dxa"/>
          </w:tcPr>
          <w:p w14:paraId="0CF0FA68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709" w:type="dxa"/>
          </w:tcPr>
          <w:p w14:paraId="13C32BE5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992" w:type="dxa"/>
          </w:tcPr>
          <w:p w14:paraId="4177A7F0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2A4464" w:rsidRPr="002A4464" w14:paraId="78F2BCBF" w14:textId="77777777" w:rsidTr="00BA4FD0">
        <w:trPr>
          <w:trHeight w:val="56"/>
        </w:trPr>
        <w:tc>
          <w:tcPr>
            <w:tcW w:w="1809" w:type="dxa"/>
          </w:tcPr>
          <w:p w14:paraId="11DBE0E8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2858/1 </w:t>
            </w:r>
          </w:p>
        </w:tc>
        <w:tc>
          <w:tcPr>
            <w:tcW w:w="851" w:type="dxa"/>
          </w:tcPr>
          <w:p w14:paraId="3B4FE180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709" w:type="dxa"/>
          </w:tcPr>
          <w:p w14:paraId="028AAE57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992" w:type="dxa"/>
          </w:tcPr>
          <w:p w14:paraId="1D4EF3FC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2A4464" w:rsidRPr="002A4464" w14:paraId="6BCE1D6E" w14:textId="77777777" w:rsidTr="00BA4FD0">
        <w:trPr>
          <w:trHeight w:val="56"/>
        </w:trPr>
        <w:tc>
          <w:tcPr>
            <w:tcW w:w="1809" w:type="dxa"/>
          </w:tcPr>
          <w:p w14:paraId="133FF70E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2858/4 </w:t>
            </w:r>
          </w:p>
        </w:tc>
        <w:tc>
          <w:tcPr>
            <w:tcW w:w="851" w:type="dxa"/>
          </w:tcPr>
          <w:p w14:paraId="17F59DBE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709" w:type="dxa"/>
          </w:tcPr>
          <w:p w14:paraId="44B14AB4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992" w:type="dxa"/>
          </w:tcPr>
          <w:p w14:paraId="608BBC92" w14:textId="77777777" w:rsidR="002A4464" w:rsidRPr="002A4464" w:rsidRDefault="002A4464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2A4464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</w:tbl>
    <w:p w14:paraId="7BC28AD1" w14:textId="77777777" w:rsidR="003E0735" w:rsidRDefault="003E0735" w:rsidP="00523E98">
      <w:pPr>
        <w:spacing w:after="0"/>
        <w:ind w:left="360"/>
        <w:contextualSpacing/>
        <w:rPr>
          <w:rFonts w:ascii="Arial" w:hAnsi="Arial" w:cs="Arial"/>
          <w:sz w:val="21"/>
          <w:szCs w:val="21"/>
        </w:rPr>
      </w:pPr>
    </w:p>
    <w:p w14:paraId="3AC43583" w14:textId="7110165F" w:rsidR="002A4464" w:rsidRPr="00126133" w:rsidRDefault="001255F3" w:rsidP="00523E98">
      <w:pPr>
        <w:spacing w:after="0"/>
        <w:contextualSpacing/>
        <w:rPr>
          <w:rFonts w:ascii="Arial" w:hAnsi="Arial" w:cs="Arial"/>
          <w:sz w:val="21"/>
          <w:szCs w:val="21"/>
        </w:rPr>
      </w:pPr>
      <w:r w:rsidRPr="00126133">
        <w:rPr>
          <w:rFonts w:ascii="Arial" w:hAnsi="Arial" w:cs="Arial"/>
          <w:sz w:val="21"/>
          <w:szCs w:val="21"/>
        </w:rPr>
        <w:t>Tab. 2. Działki ewidencyjne na lądzie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858"/>
        <w:gridCol w:w="858"/>
        <w:gridCol w:w="858"/>
      </w:tblGrid>
      <w:tr w:rsidR="00601DD9" w:rsidRPr="00601DD9" w14:paraId="269B9C2A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2A4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7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DA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4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5E06484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D0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E0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5AB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8A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AE5D327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1F1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175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11C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41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2DAC658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62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3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CF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958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7E35E00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78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126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49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99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0CB3C11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F87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F97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9E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EE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590A212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16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25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509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A7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27CC40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3C6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B15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9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1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B439FCF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9D3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81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3D6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50A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4059B1F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A8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0B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Leśnictwo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3C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66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8F6E28C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E9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7E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F1E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B8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54573E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D87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61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44E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B0E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789372A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DC8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22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5D5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7F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76EB205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14B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446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56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C5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77A1BC5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4E7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3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443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AA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242A3AA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3A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102/7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C89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A6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8E6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C7D4B2D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595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56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91D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A36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F0D70DC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EB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BBC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D85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F5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D5AC5DF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54E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14F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A1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72F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BBEDC0D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BD9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87C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629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F6E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DB2AFA3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BA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5B0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497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6A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3E8FED8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E55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93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8D5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BC7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DEA680A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92F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CA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35B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E3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6E95C8B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0A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B89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59A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C4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327F8C3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EB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7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DA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615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A62EC2C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F31E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1A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3A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14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73D730A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57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A21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385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86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C5383BB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10E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AE8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579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3BC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37E131F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847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A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26A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8F0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15A0C2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6C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1A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121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B3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929081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21A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A5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AAC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7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E506A9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FB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AFB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84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A38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EC9499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53A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2E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354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71A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5A9178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00D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95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B3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9C4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B5B7038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69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C30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96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E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76D53D0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040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ACF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0AD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5B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BD32497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B3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81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5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28E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176785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A16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108/5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B4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49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B18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15E3C6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45F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8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BD4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5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DD59DA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54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lastRenderedPageBreak/>
              <w:t xml:space="preserve">109/2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F5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4B9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C64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BEE277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212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109/3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F80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2D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67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4A42DE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9DB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4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0F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8F6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8323FA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544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12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9D4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B3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61D39B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D6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A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8A35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1D9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F393B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3E3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110/5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7D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C5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D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1BB7AF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E3A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F6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EF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15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73164C5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D0B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111/8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CF8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6B5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2BF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BE26F3B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CDE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0A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E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E46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50B6EC1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F12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112/6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C4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1BB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D4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D52216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CA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B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1E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DB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6FB038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75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124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Małe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7A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0B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4EE5BA0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F2F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D7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E2D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11C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7F70D10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F7A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BB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A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A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305E286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03B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5D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4A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ECF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E9ADCBC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3A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679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EC1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2A7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3CB7BB6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EE2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164/19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A13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95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B3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AF52C5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F95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58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EA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6B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482B50E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E3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87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5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631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072F8A6" w14:textId="77777777" w:rsidTr="00BA4FD0">
        <w:trPr>
          <w:trHeight w:val="5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BC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E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AE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5D9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28883DA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BD0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0B9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7C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E52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ED7AAAC" w14:textId="77777777" w:rsidTr="00BA4FD0">
        <w:trPr>
          <w:trHeight w:val="70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F9A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F2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9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02B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8040F2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8F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8E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54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2C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033210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14F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637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17D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4DE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601DD9" w:rsidRPr="00601DD9" w14:paraId="209FBC2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1DC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338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Bruskowo Wielkie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A7A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A7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98AC20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206D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952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458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B99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29B51A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B8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DC7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Wielichowo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F6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E8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533738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C6A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2EA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D6C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623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3F7F46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34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203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540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1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74DE7E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94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532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774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9C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CFE33B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EA4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4E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310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35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8D960F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99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4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F8F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58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EFDC08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E0A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25/7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58F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C8D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69B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313E82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01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AD7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66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A0B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DB5325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833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DD6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5D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C2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FB3E77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F25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352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AD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E0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0B5612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D7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960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8E2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36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03EC40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313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45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1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E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5332EC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83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979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F7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87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7EB3A7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8F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1C4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1A2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D5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37189F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27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EA5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7A2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D1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ABFE3D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4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C65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D5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33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1B3720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D2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78/10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44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9BA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E6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E8F083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0C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F2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F5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27B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5552AB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641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FF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E4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A1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983B2A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1D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42B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79F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91C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B25514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44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ADA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F5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B7E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E3D6B9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44D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FE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646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AB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ADC747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ACA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79/9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E4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Duninowo PGR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489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DC8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7A802D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08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55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38E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0F9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063A60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ECA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424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149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649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02DF18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7A8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lastRenderedPageBreak/>
              <w:t xml:space="preserve">114/3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A60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37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9A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210BD9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3E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115/5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C96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6C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E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5B13CA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87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117/5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416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D0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243D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E135F5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0A0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78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07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273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72A917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4C9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118/14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1B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721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5D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41C7A5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59D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B41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84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B1D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5A9034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2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215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053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ED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DA8223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95E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119/7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BA5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23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1063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66B8BC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86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E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D86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30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AD3211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3A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954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A3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0A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FFBE80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2C1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D5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4BE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C97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D0E42E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A85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158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4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B7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D9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0D87D2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25A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74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D7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B66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296388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34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07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807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0CC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B634A0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BE7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162/2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3E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574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8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3A780B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575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2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733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786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6E61E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9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60A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6C8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E3F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5F1FD8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DFB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5E0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B6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D79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28E73D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85F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67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EC4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7C9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08B837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CCE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7C3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F9F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30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8442B1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889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59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D10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7E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D55DBF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C00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95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E01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6EC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231CA4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E0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72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D2C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D35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6B1798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F4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70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7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4E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F9E543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E1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FAD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F89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2F1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42C6E5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6B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B9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9EA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52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31EB66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6D3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3D0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21C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5A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040B4B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5F0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14F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3E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E4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6670F4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A0E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40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7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5E2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B62078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F6F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3C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39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54C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33BE07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863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A5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73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FA5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808E37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57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A0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769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601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A6AD12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96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86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F3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89E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947486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232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72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22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07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79DAF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D8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70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44A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A4D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17C53F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D9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A4C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C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A26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601DD9" w:rsidRPr="00601DD9" w14:paraId="73B4FDB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EA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370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A4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274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5A85D7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8D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720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BCD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BB6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0C65B6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87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298/1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A1F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14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3D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371360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43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B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0F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545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F2DFE9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D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308/2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3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FD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0D1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220AAC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2C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3BC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C0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9E7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6E2DDB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62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D38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AA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A3A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4CF699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6B9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25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4C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761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4564D8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646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87A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2A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798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05B40A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56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2BD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DFB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4E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CC3DF4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3ED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188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2A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504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8EBFD1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5E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9D39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67C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7A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C8B8FA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F65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036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5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06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86EDFD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AF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88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33A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CE9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3B3A01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91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32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779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248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3FD59F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63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357/24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3F6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51F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B6C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6DFCF8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2DA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254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BEB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9B1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426D5F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E6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357/8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EE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365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D3C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D150D7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EF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358/105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01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D72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0D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2265A8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973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80F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1EA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E85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6F206C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B4D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358/132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96B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E42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F88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6A41D6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52E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358/86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5B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E6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ED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E137E5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93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359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68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B0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37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6187A6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DB6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363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DC0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A0F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C6B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76AFA7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6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64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EB0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3EC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A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93FA64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02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955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374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436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5C4B2B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CB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89/5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31F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FD1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001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155FB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A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24B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1DB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561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893BD8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9B2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703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3B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DA73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1F932A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66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90/8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350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A6A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4A7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CDB2C8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542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8F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Lędowo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61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F77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0A9CD7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106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86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277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737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79ADA1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C53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DD0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B1C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ED0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B14336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A4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149/2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6D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C3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45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2532DE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ABC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170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4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59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4A2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56195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F2A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73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AB4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7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2B1055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53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FB7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32D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37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E35EAE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7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57B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5AD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46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26A986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B1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D1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02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23C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1C965D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A51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94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B6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12E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B430D2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6E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61B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DE6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154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4077AD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CA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189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D3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658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79F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B0187E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1A3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B1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F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5C8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7D5395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639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7A0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32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69C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1B2090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1D0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41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267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47D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6AAF15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5BA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4CF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86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671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3E715B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66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84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FCE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D2D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BE2B11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03F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195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ED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DF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90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F509D5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61C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201/2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EAA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0C7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F86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8078D9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333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2C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DAA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749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F7DD87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81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216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60B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FC1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536DEE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47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DDB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56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4A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3F5D15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C5C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0B3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831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C6F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F728E1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EDD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207/4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6A7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E9E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B25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B56EE7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D8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208/4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1A0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5BC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8D3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D0E29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49D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209/4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5B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0A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AD88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A754BE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1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D2D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6F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3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A508EB8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4B3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211/3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1B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B4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D5E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D175F3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2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lastRenderedPageBreak/>
              <w:t xml:space="preserve">212/1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0A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6D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3A9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C8C1D5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88D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213/4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5B0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02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E0C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0E8450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684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214/2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506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16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35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450C51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AF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70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DB8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FDF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F3BD35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96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217/1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E1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D4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025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A2ACE7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93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218/2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212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25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4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B58C47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76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219/2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FE1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04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BE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73559B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94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220/2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F77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47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08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DA96E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91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4C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DC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059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51526F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BB7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223/2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AFD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51A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F7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01E794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87A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C99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867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0F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57AEEC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C7A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224/8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0FB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A1F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EE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CCB5D9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AFC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C97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4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CAB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09C379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8A9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226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4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6F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9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26A3FD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CDE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472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38F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56B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52754E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BC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AAD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6F7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30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E874A5C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D4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229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37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275D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BA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616545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97B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D4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467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A9A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B0D901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AA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248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67C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A50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0FDDF50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3D7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9F6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243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C2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50C7531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ABE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Nr działki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5DB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Obręb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E49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Gmina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5E6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Powiat </w:t>
            </w:r>
          </w:p>
        </w:tc>
      </w:tr>
      <w:tr w:rsidR="00601DD9" w:rsidRPr="00601DD9" w14:paraId="1AE0568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94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31C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A3F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5B4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E386C9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91E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ED0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585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E48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FFFFBC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46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C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1C7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57E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A706E3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5D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236/2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84C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FB2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6E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4B6F97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77A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86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840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7A1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51F7557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D8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AF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F9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42F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B3FCB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574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239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51D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C7A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E3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B6EA40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14E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240/4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AC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D8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D08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6212E3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231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333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0A1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DAF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071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0CFD28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85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276/3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25F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02C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531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105BC8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4C1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277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7D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44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63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49C2C7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E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9BB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A99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99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8C38C95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D0C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279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3BF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3C8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04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B791A9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A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44F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671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F890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9566FE3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605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4C9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116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1F4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3CF3E159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A0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283/3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46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38E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EE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75C3271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F8B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2EBE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F39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7C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E3F041E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165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895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3C2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4A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0B499B2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B49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285/2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A9F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57A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20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35353E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241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292/10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4F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CAA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F464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F76159F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B76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292/11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D98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1ED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733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0087482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578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C3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2EC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B1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952501A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567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4E9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0EB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34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1E16D02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C6F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292/15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38B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4866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697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BFB344B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0EE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292/18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D6B0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57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D02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B00052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1011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292/2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888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A06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5B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4CB5B794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58C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292/3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F28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EB2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3E0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7A8D9E7D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555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292/8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E5A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F03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3352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6588D13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091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292/9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5FFF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97E7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195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  <w:tr w:rsidR="00601DD9" w:rsidRPr="00601DD9" w14:paraId="27EF7E56" w14:textId="77777777" w:rsidTr="00BA4FD0">
        <w:trPr>
          <w:trHeight w:val="69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F46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295/4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3A49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Pęplino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C9B3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Ustka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C74D" w14:textId="77777777" w:rsidR="00601DD9" w:rsidRPr="00601DD9" w:rsidRDefault="00601DD9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</w:pPr>
            <w:r w:rsidRPr="00601DD9">
              <w:rPr>
                <w:rFonts w:ascii="Arial" w:hAnsi="Arial" w:cs="Arial"/>
                <w:color w:val="000000"/>
                <w:sz w:val="12"/>
                <w:szCs w:val="12"/>
                <w:lang w:eastAsia="pl-PL"/>
              </w:rPr>
              <w:t xml:space="preserve">słupski </w:t>
            </w:r>
          </w:p>
        </w:tc>
      </w:tr>
    </w:tbl>
    <w:p w14:paraId="08008C11" w14:textId="77777777" w:rsidR="001255F3" w:rsidRDefault="001255F3" w:rsidP="00523E98">
      <w:pPr>
        <w:spacing w:after="0"/>
        <w:contextualSpacing/>
        <w:rPr>
          <w:rFonts w:ascii="Arial" w:hAnsi="Arial" w:cs="Arial"/>
          <w:sz w:val="21"/>
          <w:szCs w:val="21"/>
        </w:rPr>
      </w:pPr>
    </w:p>
    <w:p w14:paraId="1BF617CB" w14:textId="77777777" w:rsidR="00126133" w:rsidRPr="000C10ED" w:rsidRDefault="00126133" w:rsidP="00523E98">
      <w:pPr>
        <w:spacing w:after="0"/>
        <w:contextualSpacing/>
        <w:rPr>
          <w:rFonts w:ascii="Arial" w:hAnsi="Arial" w:cs="Arial"/>
          <w:b/>
          <w:bCs/>
          <w:sz w:val="21"/>
          <w:szCs w:val="21"/>
        </w:rPr>
      </w:pPr>
    </w:p>
    <w:p w14:paraId="2E86979E" w14:textId="57BC5133" w:rsidR="00126133" w:rsidRPr="000C10ED" w:rsidRDefault="00126133" w:rsidP="00523E98">
      <w:pPr>
        <w:pStyle w:val="Akapitzlist"/>
        <w:numPr>
          <w:ilvl w:val="0"/>
          <w:numId w:val="28"/>
        </w:numPr>
        <w:spacing w:after="0"/>
        <w:rPr>
          <w:rFonts w:ascii="Arial" w:hAnsi="Arial" w:cs="Arial"/>
          <w:b/>
          <w:bCs/>
          <w:sz w:val="21"/>
          <w:szCs w:val="21"/>
        </w:rPr>
      </w:pPr>
      <w:r w:rsidRPr="000C10ED">
        <w:rPr>
          <w:rFonts w:ascii="Arial" w:hAnsi="Arial" w:cs="Arial"/>
          <w:b/>
          <w:bCs/>
          <w:sz w:val="21"/>
          <w:szCs w:val="21"/>
        </w:rPr>
        <w:t>Współrzędne geograficzne punktów wyznaczających granice przedsięwzięcia w części morskiej</w:t>
      </w:r>
    </w:p>
    <w:p w14:paraId="33458553" w14:textId="77777777" w:rsidR="00126133" w:rsidRDefault="00126133" w:rsidP="00523E98">
      <w:pPr>
        <w:spacing w:after="0"/>
        <w:rPr>
          <w:rFonts w:ascii="Arial" w:hAnsi="Arial" w:cs="Arial"/>
          <w:sz w:val="21"/>
          <w:szCs w:val="21"/>
        </w:rPr>
      </w:pPr>
    </w:p>
    <w:p w14:paraId="2F1DFC2E" w14:textId="5C104854" w:rsidR="00126133" w:rsidRDefault="000C10ED" w:rsidP="00523E98">
      <w:pPr>
        <w:spacing w:after="0"/>
        <w:rPr>
          <w:rFonts w:ascii="Arial" w:hAnsi="Arial" w:cs="Arial"/>
          <w:sz w:val="21"/>
          <w:szCs w:val="21"/>
        </w:rPr>
      </w:pPr>
      <w:r w:rsidRPr="000C10ED">
        <w:rPr>
          <w:rFonts w:ascii="Arial" w:hAnsi="Arial" w:cs="Arial"/>
          <w:sz w:val="21"/>
          <w:szCs w:val="21"/>
        </w:rPr>
        <w:t>Tab. 3. Współrzędne geograficzne punktów wyznaczających granice IP MFW Bałtyk II</w:t>
      </w: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6"/>
        <w:gridCol w:w="2336"/>
        <w:gridCol w:w="2336"/>
      </w:tblGrid>
      <w:tr w:rsidR="000C10ED" w:rsidRPr="000C10ED" w14:paraId="38CEF9AA" w14:textId="77777777" w:rsidTr="00BA4FD0">
        <w:trPr>
          <w:trHeight w:val="215"/>
        </w:trPr>
        <w:tc>
          <w:tcPr>
            <w:tcW w:w="2336" w:type="dxa"/>
          </w:tcPr>
          <w:p w14:paraId="76A453F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Punktu </w:t>
            </w:r>
          </w:p>
        </w:tc>
        <w:tc>
          <w:tcPr>
            <w:tcW w:w="2336" w:type="dxa"/>
          </w:tcPr>
          <w:p w14:paraId="19362C4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Długość geograficzna (WGS84) </w:t>
            </w:r>
          </w:p>
          <w:p w14:paraId="4E4DA23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[° ' ''] </w:t>
            </w:r>
          </w:p>
        </w:tc>
        <w:tc>
          <w:tcPr>
            <w:tcW w:w="2336" w:type="dxa"/>
          </w:tcPr>
          <w:p w14:paraId="1356076F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Szerokość geograficzna (WGS84) </w:t>
            </w:r>
          </w:p>
          <w:p w14:paraId="6667D7C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[° ' ''] </w:t>
            </w:r>
          </w:p>
        </w:tc>
      </w:tr>
      <w:tr w:rsidR="000C10ED" w:rsidRPr="000C10ED" w14:paraId="5D044204" w14:textId="77777777" w:rsidTr="00BA4FD0">
        <w:trPr>
          <w:trHeight w:val="75"/>
        </w:trPr>
        <w:tc>
          <w:tcPr>
            <w:tcW w:w="2336" w:type="dxa"/>
          </w:tcPr>
          <w:p w14:paraId="774CC3F3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 </w:t>
            </w:r>
          </w:p>
        </w:tc>
        <w:tc>
          <w:tcPr>
            <w:tcW w:w="2336" w:type="dxa"/>
          </w:tcPr>
          <w:p w14:paraId="57062F4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46' 37.71" </w:t>
            </w:r>
          </w:p>
        </w:tc>
        <w:tc>
          <w:tcPr>
            <w:tcW w:w="2336" w:type="dxa"/>
          </w:tcPr>
          <w:p w14:paraId="23505CC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34' 18.26" </w:t>
            </w:r>
          </w:p>
        </w:tc>
      </w:tr>
      <w:tr w:rsidR="000C10ED" w:rsidRPr="000C10ED" w14:paraId="74D7F7B9" w14:textId="77777777" w:rsidTr="00BA4FD0">
        <w:trPr>
          <w:trHeight w:val="75"/>
        </w:trPr>
        <w:tc>
          <w:tcPr>
            <w:tcW w:w="2336" w:type="dxa"/>
          </w:tcPr>
          <w:p w14:paraId="076579BC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 </w:t>
            </w:r>
          </w:p>
        </w:tc>
        <w:tc>
          <w:tcPr>
            <w:tcW w:w="2336" w:type="dxa"/>
          </w:tcPr>
          <w:p w14:paraId="5AFBD273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50' 42.69" </w:t>
            </w:r>
          </w:p>
        </w:tc>
        <w:tc>
          <w:tcPr>
            <w:tcW w:w="2336" w:type="dxa"/>
          </w:tcPr>
          <w:p w14:paraId="09C5659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16.55" </w:t>
            </w:r>
          </w:p>
        </w:tc>
      </w:tr>
      <w:tr w:rsidR="000C10ED" w:rsidRPr="000C10ED" w14:paraId="04ECD4B0" w14:textId="77777777" w:rsidTr="00BA4FD0">
        <w:trPr>
          <w:trHeight w:val="75"/>
        </w:trPr>
        <w:tc>
          <w:tcPr>
            <w:tcW w:w="2336" w:type="dxa"/>
          </w:tcPr>
          <w:p w14:paraId="1C475D2F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 </w:t>
            </w:r>
          </w:p>
        </w:tc>
        <w:tc>
          <w:tcPr>
            <w:tcW w:w="2336" w:type="dxa"/>
          </w:tcPr>
          <w:p w14:paraId="78CE99FB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54' 47.93" </w:t>
            </w:r>
          </w:p>
        </w:tc>
        <w:tc>
          <w:tcPr>
            <w:tcW w:w="2336" w:type="dxa"/>
          </w:tcPr>
          <w:p w14:paraId="28F61E1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51' 15.68" </w:t>
            </w:r>
          </w:p>
        </w:tc>
      </w:tr>
      <w:tr w:rsidR="000C10ED" w:rsidRPr="000C10ED" w14:paraId="54527B03" w14:textId="77777777" w:rsidTr="00BA4FD0">
        <w:trPr>
          <w:trHeight w:val="75"/>
        </w:trPr>
        <w:tc>
          <w:tcPr>
            <w:tcW w:w="2336" w:type="dxa"/>
          </w:tcPr>
          <w:p w14:paraId="0CA81B3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 </w:t>
            </w:r>
          </w:p>
        </w:tc>
        <w:tc>
          <w:tcPr>
            <w:tcW w:w="2336" w:type="dxa"/>
          </w:tcPr>
          <w:p w14:paraId="2829A89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19.40" </w:t>
            </w:r>
          </w:p>
        </w:tc>
        <w:tc>
          <w:tcPr>
            <w:tcW w:w="2336" w:type="dxa"/>
          </w:tcPr>
          <w:p w14:paraId="6135498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03.38" </w:t>
            </w:r>
          </w:p>
        </w:tc>
      </w:tr>
      <w:tr w:rsidR="000C10ED" w:rsidRPr="000C10ED" w14:paraId="6616220C" w14:textId="77777777" w:rsidTr="00BA4FD0">
        <w:trPr>
          <w:trHeight w:val="75"/>
        </w:trPr>
        <w:tc>
          <w:tcPr>
            <w:tcW w:w="2336" w:type="dxa"/>
          </w:tcPr>
          <w:p w14:paraId="7B45FA0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 </w:t>
            </w:r>
          </w:p>
        </w:tc>
        <w:tc>
          <w:tcPr>
            <w:tcW w:w="2336" w:type="dxa"/>
          </w:tcPr>
          <w:p w14:paraId="4696CE5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33.72" </w:t>
            </w:r>
          </w:p>
        </w:tc>
        <w:tc>
          <w:tcPr>
            <w:tcW w:w="2336" w:type="dxa"/>
          </w:tcPr>
          <w:p w14:paraId="2277B98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52.36" </w:t>
            </w:r>
          </w:p>
        </w:tc>
      </w:tr>
      <w:tr w:rsidR="000C10ED" w:rsidRPr="000C10ED" w14:paraId="18506994" w14:textId="77777777" w:rsidTr="00BA4FD0">
        <w:trPr>
          <w:trHeight w:val="75"/>
        </w:trPr>
        <w:tc>
          <w:tcPr>
            <w:tcW w:w="2336" w:type="dxa"/>
          </w:tcPr>
          <w:p w14:paraId="7A251FAA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6 </w:t>
            </w:r>
          </w:p>
        </w:tc>
        <w:tc>
          <w:tcPr>
            <w:tcW w:w="2336" w:type="dxa"/>
          </w:tcPr>
          <w:p w14:paraId="7D3CBFE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54' 53.92" </w:t>
            </w:r>
          </w:p>
        </w:tc>
        <w:tc>
          <w:tcPr>
            <w:tcW w:w="2336" w:type="dxa"/>
          </w:tcPr>
          <w:p w14:paraId="1E9A162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11.06" </w:t>
            </w:r>
          </w:p>
        </w:tc>
      </w:tr>
      <w:tr w:rsidR="000C10ED" w:rsidRPr="000C10ED" w14:paraId="4BADFF79" w14:textId="77777777" w:rsidTr="00BA4FD0">
        <w:trPr>
          <w:trHeight w:val="75"/>
        </w:trPr>
        <w:tc>
          <w:tcPr>
            <w:tcW w:w="2336" w:type="dxa"/>
          </w:tcPr>
          <w:p w14:paraId="5FEF07F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7 </w:t>
            </w:r>
          </w:p>
        </w:tc>
        <w:tc>
          <w:tcPr>
            <w:tcW w:w="2336" w:type="dxa"/>
          </w:tcPr>
          <w:p w14:paraId="70116738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10.79" </w:t>
            </w:r>
          </w:p>
        </w:tc>
        <w:tc>
          <w:tcPr>
            <w:tcW w:w="2336" w:type="dxa"/>
          </w:tcPr>
          <w:p w14:paraId="66B1BD0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28.14" </w:t>
            </w:r>
          </w:p>
        </w:tc>
      </w:tr>
      <w:tr w:rsidR="000C10ED" w:rsidRPr="000C10ED" w14:paraId="46E43B98" w14:textId="77777777" w:rsidTr="00BA4FD0">
        <w:trPr>
          <w:trHeight w:val="75"/>
        </w:trPr>
        <w:tc>
          <w:tcPr>
            <w:tcW w:w="2336" w:type="dxa"/>
          </w:tcPr>
          <w:p w14:paraId="6D2EB2C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8 </w:t>
            </w:r>
          </w:p>
        </w:tc>
        <w:tc>
          <w:tcPr>
            <w:tcW w:w="2336" w:type="dxa"/>
          </w:tcPr>
          <w:p w14:paraId="338E474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50' 26.36" </w:t>
            </w:r>
          </w:p>
        </w:tc>
        <w:tc>
          <w:tcPr>
            <w:tcW w:w="2336" w:type="dxa"/>
          </w:tcPr>
          <w:p w14:paraId="745047E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07.46" </w:t>
            </w:r>
          </w:p>
        </w:tc>
      </w:tr>
      <w:tr w:rsidR="000C10ED" w:rsidRPr="000C10ED" w14:paraId="5583C597" w14:textId="77777777" w:rsidTr="00BA4FD0">
        <w:trPr>
          <w:trHeight w:val="75"/>
        </w:trPr>
        <w:tc>
          <w:tcPr>
            <w:tcW w:w="2336" w:type="dxa"/>
          </w:tcPr>
          <w:p w14:paraId="3CCF10A8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9 </w:t>
            </w:r>
          </w:p>
        </w:tc>
        <w:tc>
          <w:tcPr>
            <w:tcW w:w="2336" w:type="dxa"/>
          </w:tcPr>
          <w:p w14:paraId="6EBEE01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58.84" </w:t>
            </w:r>
          </w:p>
        </w:tc>
        <w:tc>
          <w:tcPr>
            <w:tcW w:w="2336" w:type="dxa"/>
          </w:tcPr>
          <w:p w14:paraId="2BA78AC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05' 06.17" </w:t>
            </w:r>
          </w:p>
        </w:tc>
      </w:tr>
      <w:tr w:rsidR="000C10ED" w:rsidRPr="000C10ED" w14:paraId="0A7F5E65" w14:textId="77777777" w:rsidTr="00BA4FD0">
        <w:trPr>
          <w:trHeight w:val="75"/>
        </w:trPr>
        <w:tc>
          <w:tcPr>
            <w:tcW w:w="2336" w:type="dxa"/>
          </w:tcPr>
          <w:p w14:paraId="3B400EC4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10 </w:t>
            </w:r>
          </w:p>
        </w:tc>
        <w:tc>
          <w:tcPr>
            <w:tcW w:w="2336" w:type="dxa"/>
          </w:tcPr>
          <w:p w14:paraId="2383580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02.38" </w:t>
            </w:r>
          </w:p>
        </w:tc>
        <w:tc>
          <w:tcPr>
            <w:tcW w:w="2336" w:type="dxa"/>
          </w:tcPr>
          <w:p w14:paraId="00D51B2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06' 08.48" </w:t>
            </w:r>
          </w:p>
        </w:tc>
      </w:tr>
      <w:tr w:rsidR="000C10ED" w:rsidRPr="000C10ED" w14:paraId="7989B127" w14:textId="77777777" w:rsidTr="00BA4FD0">
        <w:trPr>
          <w:trHeight w:val="75"/>
        </w:trPr>
        <w:tc>
          <w:tcPr>
            <w:tcW w:w="2336" w:type="dxa"/>
          </w:tcPr>
          <w:p w14:paraId="5354F72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11 </w:t>
            </w:r>
          </w:p>
        </w:tc>
        <w:tc>
          <w:tcPr>
            <w:tcW w:w="2336" w:type="dxa"/>
          </w:tcPr>
          <w:p w14:paraId="7D9A437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53' 51.03" </w:t>
            </w:r>
          </w:p>
        </w:tc>
        <w:tc>
          <w:tcPr>
            <w:tcW w:w="2336" w:type="dxa"/>
          </w:tcPr>
          <w:p w14:paraId="221ACF2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05' 16.42" </w:t>
            </w:r>
          </w:p>
        </w:tc>
      </w:tr>
      <w:tr w:rsidR="000C10ED" w:rsidRPr="000C10ED" w14:paraId="1812BBC5" w14:textId="77777777" w:rsidTr="00BA4FD0">
        <w:trPr>
          <w:trHeight w:val="75"/>
        </w:trPr>
        <w:tc>
          <w:tcPr>
            <w:tcW w:w="2336" w:type="dxa"/>
          </w:tcPr>
          <w:p w14:paraId="325E28E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12 </w:t>
            </w:r>
          </w:p>
        </w:tc>
        <w:tc>
          <w:tcPr>
            <w:tcW w:w="2336" w:type="dxa"/>
          </w:tcPr>
          <w:p w14:paraId="6153994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53' 13.82" </w:t>
            </w:r>
          </w:p>
        </w:tc>
        <w:tc>
          <w:tcPr>
            <w:tcW w:w="2336" w:type="dxa"/>
          </w:tcPr>
          <w:p w14:paraId="5F2B381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04' 32.87" </w:t>
            </w:r>
          </w:p>
        </w:tc>
      </w:tr>
      <w:tr w:rsidR="000C10ED" w:rsidRPr="000C10ED" w14:paraId="2DBBCF0B" w14:textId="77777777" w:rsidTr="00BA4FD0">
        <w:trPr>
          <w:trHeight w:val="75"/>
        </w:trPr>
        <w:tc>
          <w:tcPr>
            <w:tcW w:w="2336" w:type="dxa"/>
          </w:tcPr>
          <w:p w14:paraId="21BA3502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13 </w:t>
            </w:r>
          </w:p>
        </w:tc>
        <w:tc>
          <w:tcPr>
            <w:tcW w:w="2336" w:type="dxa"/>
          </w:tcPr>
          <w:p w14:paraId="7F90494A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55.53" </w:t>
            </w:r>
          </w:p>
        </w:tc>
        <w:tc>
          <w:tcPr>
            <w:tcW w:w="2336" w:type="dxa"/>
          </w:tcPr>
          <w:p w14:paraId="5D58AB98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03' 55.94" </w:t>
            </w:r>
          </w:p>
        </w:tc>
      </w:tr>
      <w:tr w:rsidR="000C10ED" w:rsidRPr="000C10ED" w14:paraId="1FEA65BF" w14:textId="77777777" w:rsidTr="00BA4FD0">
        <w:trPr>
          <w:trHeight w:val="75"/>
        </w:trPr>
        <w:tc>
          <w:tcPr>
            <w:tcW w:w="2336" w:type="dxa"/>
          </w:tcPr>
          <w:p w14:paraId="1902B742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14 </w:t>
            </w:r>
          </w:p>
        </w:tc>
        <w:tc>
          <w:tcPr>
            <w:tcW w:w="2336" w:type="dxa"/>
          </w:tcPr>
          <w:p w14:paraId="183D25C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10.10" </w:t>
            </w:r>
          </w:p>
        </w:tc>
        <w:tc>
          <w:tcPr>
            <w:tcW w:w="2336" w:type="dxa"/>
          </w:tcPr>
          <w:p w14:paraId="7CDF5C7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59.95" </w:t>
            </w:r>
          </w:p>
        </w:tc>
      </w:tr>
      <w:tr w:rsidR="000C10ED" w:rsidRPr="000C10ED" w14:paraId="3D47CD5E" w14:textId="77777777" w:rsidTr="00BA4FD0">
        <w:trPr>
          <w:trHeight w:val="75"/>
        </w:trPr>
        <w:tc>
          <w:tcPr>
            <w:tcW w:w="2336" w:type="dxa"/>
          </w:tcPr>
          <w:p w14:paraId="7E4E0C40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15 </w:t>
            </w:r>
          </w:p>
        </w:tc>
        <w:tc>
          <w:tcPr>
            <w:tcW w:w="2336" w:type="dxa"/>
          </w:tcPr>
          <w:p w14:paraId="1338F87A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49.78" </w:t>
            </w:r>
          </w:p>
        </w:tc>
        <w:tc>
          <w:tcPr>
            <w:tcW w:w="2336" w:type="dxa"/>
          </w:tcPr>
          <w:p w14:paraId="0BA1124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03.66" </w:t>
            </w:r>
          </w:p>
        </w:tc>
      </w:tr>
      <w:tr w:rsidR="000C10ED" w:rsidRPr="000C10ED" w14:paraId="04AFDEBD" w14:textId="77777777" w:rsidTr="00BA4FD0">
        <w:trPr>
          <w:trHeight w:val="75"/>
        </w:trPr>
        <w:tc>
          <w:tcPr>
            <w:tcW w:w="2336" w:type="dxa"/>
          </w:tcPr>
          <w:p w14:paraId="069E6E3C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 </w:t>
            </w:r>
          </w:p>
        </w:tc>
        <w:tc>
          <w:tcPr>
            <w:tcW w:w="2336" w:type="dxa"/>
          </w:tcPr>
          <w:p w14:paraId="06F7BA88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35.53" </w:t>
            </w:r>
          </w:p>
        </w:tc>
        <w:tc>
          <w:tcPr>
            <w:tcW w:w="2336" w:type="dxa"/>
          </w:tcPr>
          <w:p w14:paraId="68BBB8D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06.26" </w:t>
            </w:r>
          </w:p>
        </w:tc>
      </w:tr>
      <w:tr w:rsidR="000C10ED" w:rsidRPr="000C10ED" w14:paraId="511E25C7" w14:textId="77777777" w:rsidTr="00BA4FD0">
        <w:trPr>
          <w:trHeight w:val="75"/>
        </w:trPr>
        <w:tc>
          <w:tcPr>
            <w:tcW w:w="2336" w:type="dxa"/>
          </w:tcPr>
          <w:p w14:paraId="6A00B413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 </w:t>
            </w:r>
          </w:p>
        </w:tc>
        <w:tc>
          <w:tcPr>
            <w:tcW w:w="2336" w:type="dxa"/>
          </w:tcPr>
          <w:p w14:paraId="38093EA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37.93" </w:t>
            </w:r>
          </w:p>
        </w:tc>
        <w:tc>
          <w:tcPr>
            <w:tcW w:w="2336" w:type="dxa"/>
          </w:tcPr>
          <w:p w14:paraId="55B663C3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15.10" </w:t>
            </w:r>
          </w:p>
        </w:tc>
      </w:tr>
      <w:tr w:rsidR="000C10ED" w:rsidRPr="000C10ED" w14:paraId="021AB321" w14:textId="77777777" w:rsidTr="00BA4FD0">
        <w:trPr>
          <w:trHeight w:val="75"/>
        </w:trPr>
        <w:tc>
          <w:tcPr>
            <w:tcW w:w="2336" w:type="dxa"/>
          </w:tcPr>
          <w:p w14:paraId="0C9C1964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18 </w:t>
            </w:r>
          </w:p>
        </w:tc>
        <w:tc>
          <w:tcPr>
            <w:tcW w:w="2336" w:type="dxa"/>
          </w:tcPr>
          <w:p w14:paraId="5B86B97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49.46" </w:t>
            </w:r>
          </w:p>
        </w:tc>
        <w:tc>
          <w:tcPr>
            <w:tcW w:w="2336" w:type="dxa"/>
          </w:tcPr>
          <w:p w14:paraId="5A86D80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20.84" </w:t>
            </w:r>
          </w:p>
        </w:tc>
      </w:tr>
      <w:tr w:rsidR="000C10ED" w:rsidRPr="000C10ED" w14:paraId="6D1EC17C" w14:textId="77777777" w:rsidTr="00BA4FD0">
        <w:trPr>
          <w:trHeight w:val="75"/>
        </w:trPr>
        <w:tc>
          <w:tcPr>
            <w:tcW w:w="2336" w:type="dxa"/>
          </w:tcPr>
          <w:p w14:paraId="5556B50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19 </w:t>
            </w:r>
          </w:p>
        </w:tc>
        <w:tc>
          <w:tcPr>
            <w:tcW w:w="2336" w:type="dxa"/>
          </w:tcPr>
          <w:p w14:paraId="7A6AD429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56' 30.13" </w:t>
            </w:r>
          </w:p>
        </w:tc>
        <w:tc>
          <w:tcPr>
            <w:tcW w:w="2336" w:type="dxa"/>
          </w:tcPr>
          <w:p w14:paraId="6F5A0FD8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51.31" </w:t>
            </w:r>
          </w:p>
        </w:tc>
      </w:tr>
      <w:tr w:rsidR="000C10ED" w:rsidRPr="000C10ED" w14:paraId="2236B283" w14:textId="77777777" w:rsidTr="00BA4FD0">
        <w:trPr>
          <w:trHeight w:val="75"/>
        </w:trPr>
        <w:tc>
          <w:tcPr>
            <w:tcW w:w="2336" w:type="dxa"/>
          </w:tcPr>
          <w:p w14:paraId="4FF1A12A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20 </w:t>
            </w:r>
          </w:p>
        </w:tc>
        <w:tc>
          <w:tcPr>
            <w:tcW w:w="2336" w:type="dxa"/>
          </w:tcPr>
          <w:p w14:paraId="03C0B07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56' 19.31" </w:t>
            </w:r>
          </w:p>
        </w:tc>
        <w:tc>
          <w:tcPr>
            <w:tcW w:w="2336" w:type="dxa"/>
          </w:tcPr>
          <w:p w14:paraId="123F51E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14.07" </w:t>
            </w:r>
          </w:p>
        </w:tc>
      </w:tr>
      <w:tr w:rsidR="000C10ED" w:rsidRPr="000C10ED" w14:paraId="7FE44A57" w14:textId="77777777" w:rsidTr="00BA4FD0">
        <w:trPr>
          <w:trHeight w:val="75"/>
        </w:trPr>
        <w:tc>
          <w:tcPr>
            <w:tcW w:w="2336" w:type="dxa"/>
          </w:tcPr>
          <w:p w14:paraId="276B150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21 </w:t>
            </w:r>
          </w:p>
        </w:tc>
        <w:tc>
          <w:tcPr>
            <w:tcW w:w="2336" w:type="dxa"/>
          </w:tcPr>
          <w:p w14:paraId="52123AF4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56' 08.91" </w:t>
            </w:r>
          </w:p>
        </w:tc>
        <w:tc>
          <w:tcPr>
            <w:tcW w:w="2336" w:type="dxa"/>
          </w:tcPr>
          <w:p w14:paraId="206C9030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52' 38.20" </w:t>
            </w:r>
          </w:p>
        </w:tc>
      </w:tr>
      <w:tr w:rsidR="000C10ED" w:rsidRPr="000C10ED" w14:paraId="44E12337" w14:textId="77777777" w:rsidTr="00BA4FD0">
        <w:trPr>
          <w:trHeight w:val="75"/>
        </w:trPr>
        <w:tc>
          <w:tcPr>
            <w:tcW w:w="2336" w:type="dxa"/>
          </w:tcPr>
          <w:p w14:paraId="7404E1B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lastRenderedPageBreak/>
              <w:t xml:space="preserve">22 </w:t>
            </w:r>
          </w:p>
        </w:tc>
        <w:tc>
          <w:tcPr>
            <w:tcW w:w="2336" w:type="dxa"/>
          </w:tcPr>
          <w:p w14:paraId="7A532754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50.33" </w:t>
            </w:r>
          </w:p>
        </w:tc>
        <w:tc>
          <w:tcPr>
            <w:tcW w:w="2336" w:type="dxa"/>
          </w:tcPr>
          <w:p w14:paraId="6318AE3C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51' 34.78" </w:t>
            </w:r>
          </w:p>
        </w:tc>
      </w:tr>
      <w:tr w:rsidR="000C10ED" w:rsidRPr="000C10ED" w14:paraId="2B5F500B" w14:textId="77777777" w:rsidTr="00BA4FD0">
        <w:trPr>
          <w:trHeight w:val="75"/>
        </w:trPr>
        <w:tc>
          <w:tcPr>
            <w:tcW w:w="2336" w:type="dxa"/>
          </w:tcPr>
          <w:p w14:paraId="0C10D2A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23 </w:t>
            </w:r>
          </w:p>
        </w:tc>
        <w:tc>
          <w:tcPr>
            <w:tcW w:w="2336" w:type="dxa"/>
          </w:tcPr>
          <w:p w14:paraId="7C6DB95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50.95" </w:t>
            </w:r>
          </w:p>
        </w:tc>
        <w:tc>
          <w:tcPr>
            <w:tcW w:w="2336" w:type="dxa"/>
          </w:tcPr>
          <w:p w14:paraId="186D122F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58.37" </w:t>
            </w:r>
          </w:p>
        </w:tc>
      </w:tr>
      <w:tr w:rsidR="000C10ED" w:rsidRPr="000C10ED" w14:paraId="06437CB8" w14:textId="77777777" w:rsidTr="00BA4FD0">
        <w:trPr>
          <w:trHeight w:val="75"/>
        </w:trPr>
        <w:tc>
          <w:tcPr>
            <w:tcW w:w="2336" w:type="dxa"/>
          </w:tcPr>
          <w:p w14:paraId="028E8DF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24 </w:t>
            </w:r>
          </w:p>
        </w:tc>
        <w:tc>
          <w:tcPr>
            <w:tcW w:w="2336" w:type="dxa"/>
          </w:tcPr>
          <w:p w14:paraId="31E8F9A6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12.00" </w:t>
            </w:r>
          </w:p>
        </w:tc>
        <w:tc>
          <w:tcPr>
            <w:tcW w:w="2336" w:type="dxa"/>
          </w:tcPr>
          <w:p w14:paraId="51BE22A2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42.00" </w:t>
            </w:r>
          </w:p>
        </w:tc>
      </w:tr>
      <w:tr w:rsidR="000C10ED" w:rsidRPr="000C10ED" w14:paraId="5D5F672A" w14:textId="77777777" w:rsidTr="00BA4FD0">
        <w:trPr>
          <w:trHeight w:val="75"/>
        </w:trPr>
        <w:tc>
          <w:tcPr>
            <w:tcW w:w="2336" w:type="dxa"/>
          </w:tcPr>
          <w:p w14:paraId="6614467B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25 </w:t>
            </w:r>
          </w:p>
        </w:tc>
        <w:tc>
          <w:tcPr>
            <w:tcW w:w="2336" w:type="dxa"/>
          </w:tcPr>
          <w:p w14:paraId="32E0B9E5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10.03" </w:t>
            </w:r>
          </w:p>
        </w:tc>
        <w:tc>
          <w:tcPr>
            <w:tcW w:w="2336" w:type="dxa"/>
          </w:tcPr>
          <w:p w14:paraId="72485E87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36' 45.53" </w:t>
            </w:r>
          </w:p>
        </w:tc>
      </w:tr>
      <w:tr w:rsidR="000C10ED" w:rsidRPr="000C10ED" w14:paraId="7CEE22AF" w14:textId="77777777" w:rsidTr="00BA4FD0">
        <w:trPr>
          <w:trHeight w:val="75"/>
        </w:trPr>
        <w:tc>
          <w:tcPr>
            <w:tcW w:w="2336" w:type="dxa"/>
          </w:tcPr>
          <w:p w14:paraId="3005957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26 </w:t>
            </w:r>
          </w:p>
        </w:tc>
        <w:tc>
          <w:tcPr>
            <w:tcW w:w="2336" w:type="dxa"/>
          </w:tcPr>
          <w:p w14:paraId="6144D771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54.99" </w:t>
            </w:r>
          </w:p>
        </w:tc>
        <w:tc>
          <w:tcPr>
            <w:tcW w:w="2336" w:type="dxa"/>
          </w:tcPr>
          <w:p w14:paraId="2909EDA2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35' 54.71" </w:t>
            </w:r>
          </w:p>
        </w:tc>
      </w:tr>
      <w:tr w:rsidR="000C10ED" w:rsidRPr="000C10ED" w14:paraId="1A0BC2D0" w14:textId="77777777" w:rsidTr="00BA4FD0">
        <w:trPr>
          <w:trHeight w:val="75"/>
        </w:trPr>
        <w:tc>
          <w:tcPr>
            <w:tcW w:w="2336" w:type="dxa"/>
          </w:tcPr>
          <w:p w14:paraId="56B594AD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27 </w:t>
            </w:r>
          </w:p>
        </w:tc>
        <w:tc>
          <w:tcPr>
            <w:tcW w:w="2336" w:type="dxa"/>
          </w:tcPr>
          <w:p w14:paraId="0F15897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56.12" </w:t>
            </w:r>
          </w:p>
        </w:tc>
        <w:tc>
          <w:tcPr>
            <w:tcW w:w="2336" w:type="dxa"/>
          </w:tcPr>
          <w:p w14:paraId="484855AE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35' 09.55" </w:t>
            </w:r>
          </w:p>
        </w:tc>
      </w:tr>
      <w:tr w:rsidR="000C10ED" w:rsidRPr="000C10ED" w14:paraId="5FA9E27B" w14:textId="77777777" w:rsidTr="00BA4FD0">
        <w:trPr>
          <w:trHeight w:val="168"/>
        </w:trPr>
        <w:tc>
          <w:tcPr>
            <w:tcW w:w="7008" w:type="dxa"/>
            <w:gridSpan w:val="3"/>
          </w:tcPr>
          <w:p w14:paraId="503D6DCB" w14:textId="77777777" w:rsidR="000C10ED" w:rsidRPr="000C10ED" w:rsidRDefault="000C10ED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0C10ED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Pomiędzy punktami 1 i 27 przebieg po granicy wyznaczonej linią brzegu, o której mowa w art. 220 ustawy z dnia 20 lipca 2017 r. – Prawo wodne (Dz.U. z 2021 r. poz. 2233 z późn. zm.) </w:t>
            </w:r>
          </w:p>
        </w:tc>
      </w:tr>
    </w:tbl>
    <w:p w14:paraId="4468BBCB" w14:textId="77777777" w:rsidR="000C10ED" w:rsidRDefault="000C10ED" w:rsidP="00523E98">
      <w:pPr>
        <w:spacing w:after="0"/>
        <w:rPr>
          <w:rFonts w:ascii="Arial" w:hAnsi="Arial" w:cs="Arial"/>
          <w:sz w:val="21"/>
          <w:szCs w:val="21"/>
        </w:rPr>
      </w:pPr>
    </w:p>
    <w:p w14:paraId="016BAE36" w14:textId="57D6B9B7" w:rsidR="000C10ED" w:rsidRDefault="008C6423" w:rsidP="00523E98">
      <w:pPr>
        <w:spacing w:after="0"/>
        <w:rPr>
          <w:rFonts w:ascii="Arial" w:hAnsi="Arial" w:cs="Arial"/>
          <w:sz w:val="21"/>
          <w:szCs w:val="21"/>
        </w:rPr>
      </w:pPr>
      <w:r w:rsidRPr="008C6423">
        <w:rPr>
          <w:rFonts w:ascii="Arial" w:hAnsi="Arial" w:cs="Arial"/>
          <w:sz w:val="21"/>
          <w:szCs w:val="21"/>
        </w:rPr>
        <w:t>Tab. 4. Współrzędne geograficzne punktów wyznaczających granice IP MFW Bałtyk III razem z</w:t>
      </w:r>
      <w:r w:rsidR="004C44F8">
        <w:rPr>
          <w:rFonts w:ascii="Arial" w:hAnsi="Arial" w:cs="Arial"/>
          <w:sz w:val="21"/>
          <w:szCs w:val="21"/>
        </w:rPr>
        <w:t> </w:t>
      </w:r>
      <w:r w:rsidRPr="008C6423">
        <w:rPr>
          <w:rFonts w:ascii="Arial" w:hAnsi="Arial" w:cs="Arial"/>
          <w:sz w:val="21"/>
          <w:szCs w:val="21"/>
        </w:rPr>
        <w:t>łącznikiem między farmami MFW Bałtyk II i MFW Bałtyk III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2"/>
        <w:gridCol w:w="2522"/>
        <w:gridCol w:w="2523"/>
      </w:tblGrid>
      <w:tr w:rsidR="005425BB" w:rsidRPr="005425BB" w14:paraId="7E21DA85" w14:textId="77777777" w:rsidTr="00BA4FD0">
        <w:trPr>
          <w:trHeight w:val="191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FD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425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Punktu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6AF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425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Długość geograficzna (WGS84) </w:t>
            </w:r>
          </w:p>
          <w:p w14:paraId="2F43F3C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425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[° ' '']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F5E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425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Szerokość geograficzna (WGS84) </w:t>
            </w:r>
          </w:p>
          <w:p w14:paraId="63458C3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5425B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[° ' ''] </w:t>
            </w:r>
          </w:p>
        </w:tc>
      </w:tr>
      <w:tr w:rsidR="005425BB" w:rsidRPr="005425BB" w14:paraId="155C760C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22C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9C3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46' 37.71"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8EF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34' 18.26" </w:t>
            </w:r>
          </w:p>
        </w:tc>
      </w:tr>
      <w:tr w:rsidR="005425BB" w:rsidRPr="005425BB" w14:paraId="094A2A13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557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BAE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50' 42.69"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E42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16.55" </w:t>
            </w:r>
          </w:p>
        </w:tc>
      </w:tr>
      <w:tr w:rsidR="005425BB" w:rsidRPr="005425BB" w14:paraId="7DA830B9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CB1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C21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54' 47.93"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3D0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51' 15.68" </w:t>
            </w:r>
          </w:p>
        </w:tc>
      </w:tr>
      <w:tr w:rsidR="005425BB" w:rsidRPr="005425BB" w14:paraId="15D614CD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1AB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0C3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19.40"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29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03.38" </w:t>
            </w:r>
          </w:p>
        </w:tc>
      </w:tr>
      <w:tr w:rsidR="005425BB" w:rsidRPr="005425BB" w14:paraId="4D59553F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C84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04E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56' 19.31"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882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14.07" </w:t>
            </w:r>
          </w:p>
        </w:tc>
      </w:tr>
      <w:tr w:rsidR="005425BB" w:rsidRPr="005425BB" w14:paraId="7ABC0137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240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6'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3D9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07' 32.02"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993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55' 06.32" </w:t>
            </w:r>
          </w:p>
        </w:tc>
      </w:tr>
      <w:tr w:rsidR="005425BB" w:rsidRPr="005425BB" w14:paraId="36B0E3CA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9A9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7'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2CD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13' 28.70"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A88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05.43" </w:t>
            </w:r>
          </w:p>
        </w:tc>
      </w:tr>
      <w:tr w:rsidR="005425BB" w:rsidRPr="005425BB" w14:paraId="008EF049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955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8'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5BE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16' 57.43"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9DF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42.42" </w:t>
            </w:r>
          </w:p>
        </w:tc>
      </w:tr>
      <w:tr w:rsidR="005425BB" w:rsidRPr="005425BB" w14:paraId="2D600A43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C9C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9'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C0E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15' 51.80"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D7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50.80" </w:t>
            </w:r>
          </w:p>
        </w:tc>
      </w:tr>
      <w:tr w:rsidR="005425BB" w:rsidRPr="005425BB" w14:paraId="468B3969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E2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10'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ADE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11' 28.64"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161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10.42" </w:t>
            </w:r>
          </w:p>
        </w:tc>
      </w:tr>
      <w:tr w:rsidR="005425BB" w:rsidRPr="005425BB" w14:paraId="05698CDE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4EC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11'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09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10' 40.12"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12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00.56" </w:t>
            </w:r>
          </w:p>
        </w:tc>
      </w:tr>
      <w:tr w:rsidR="005425BB" w:rsidRPr="005425BB" w14:paraId="5A578B28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24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12'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C48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07' 31.85"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62B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36.18" </w:t>
            </w:r>
          </w:p>
        </w:tc>
      </w:tr>
      <w:tr w:rsidR="005425BB" w:rsidRPr="005425BB" w14:paraId="414370D4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49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13'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4DF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37.93"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FB9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15.10" </w:t>
            </w:r>
          </w:p>
        </w:tc>
      </w:tr>
      <w:tr w:rsidR="005425BB" w:rsidRPr="005425BB" w14:paraId="2EBE1C33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3C7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14'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8E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10.79"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CE9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28.14" </w:t>
            </w:r>
          </w:p>
        </w:tc>
      </w:tr>
      <w:tr w:rsidR="005425BB" w:rsidRPr="005425BB" w14:paraId="6607BC35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AF1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15'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1A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50' 26.36"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C5C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07.46" </w:t>
            </w:r>
          </w:p>
        </w:tc>
      </w:tr>
      <w:tr w:rsidR="005425BB" w:rsidRPr="005425BB" w14:paraId="27F5077A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7C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0D0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58.84"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BF0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05' 06.17" </w:t>
            </w:r>
          </w:p>
        </w:tc>
      </w:tr>
      <w:tr w:rsidR="005425BB" w:rsidRPr="005425BB" w14:paraId="4586BC97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9E2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E96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02.38"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0D1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06' 08.48" </w:t>
            </w:r>
          </w:p>
        </w:tc>
      </w:tr>
      <w:tr w:rsidR="005425BB" w:rsidRPr="005425BB" w14:paraId="0F1775F7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BE2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18'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B1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53' 51.03"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D11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05' 16.42" </w:t>
            </w:r>
          </w:p>
        </w:tc>
      </w:tr>
      <w:tr w:rsidR="005425BB" w:rsidRPr="005425BB" w14:paraId="391766C6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3BF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19'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D47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53' 13.82"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7E0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04' 32.87" </w:t>
            </w:r>
          </w:p>
        </w:tc>
      </w:tr>
      <w:tr w:rsidR="005425BB" w:rsidRPr="005425BB" w14:paraId="2295EAFC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956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20'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FB6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55.53"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1D2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03' 55.94" </w:t>
            </w:r>
          </w:p>
        </w:tc>
      </w:tr>
      <w:tr w:rsidR="005425BB" w:rsidRPr="005425BB" w14:paraId="38F8AB1D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978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21'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983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52' 10.10"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5A2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01' 59.95" </w:t>
            </w:r>
          </w:p>
        </w:tc>
      </w:tr>
      <w:tr w:rsidR="005425BB" w:rsidRPr="005425BB" w14:paraId="56D92382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57A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22'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16A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49.78"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101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03.66" </w:t>
            </w:r>
          </w:p>
        </w:tc>
      </w:tr>
      <w:tr w:rsidR="005425BB" w:rsidRPr="005425BB" w14:paraId="29B537D3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091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23'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BF0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35.53"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79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02' 06.26" </w:t>
            </w:r>
          </w:p>
        </w:tc>
      </w:tr>
      <w:tr w:rsidR="005425BB" w:rsidRPr="005425BB" w14:paraId="13FB64E1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58D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24'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87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07' 49.15"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FBA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59' 07.13" </w:t>
            </w:r>
          </w:p>
        </w:tc>
      </w:tr>
      <w:tr w:rsidR="005425BB" w:rsidRPr="005425BB" w14:paraId="1958101F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B3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25'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5DF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10' 39.67"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89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34.43" </w:t>
            </w:r>
          </w:p>
        </w:tc>
      </w:tr>
      <w:tr w:rsidR="005425BB" w:rsidRPr="005425BB" w14:paraId="2D9AE99E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6A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26'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2FF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11' 14.79"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7D5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58' 41.50" </w:t>
            </w:r>
          </w:p>
        </w:tc>
      </w:tr>
      <w:tr w:rsidR="005425BB" w:rsidRPr="005425BB" w14:paraId="2869EE11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0DA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27'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269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15' 36.56"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8E6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59' 21.89" </w:t>
            </w:r>
          </w:p>
        </w:tc>
      </w:tr>
      <w:tr w:rsidR="005425BB" w:rsidRPr="005425BB" w14:paraId="00341FCA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8F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28'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13A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16' 20.04"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B3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59' 28.69" </w:t>
            </w:r>
          </w:p>
        </w:tc>
      </w:tr>
      <w:tr w:rsidR="005425BB" w:rsidRPr="005425BB" w14:paraId="3E7F832C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499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29'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40E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19' 43.45"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8F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00' 20.72" </w:t>
            </w:r>
          </w:p>
        </w:tc>
      </w:tr>
      <w:tr w:rsidR="005425BB" w:rsidRPr="005425BB" w14:paraId="5B65159E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10E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30'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CA5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23' 38.22"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DB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55° 00' 49.09" </w:t>
            </w:r>
          </w:p>
        </w:tc>
      </w:tr>
      <w:tr w:rsidR="005425BB" w:rsidRPr="005425BB" w14:paraId="617EF77C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43C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31'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4E3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24' 22.30"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658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59' 03.73" </w:t>
            </w:r>
          </w:p>
        </w:tc>
      </w:tr>
      <w:tr w:rsidR="005425BB" w:rsidRPr="005425BB" w14:paraId="3B9EB87B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B2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32'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98F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23' 33.54"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F4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57' 50.51" </w:t>
            </w:r>
          </w:p>
        </w:tc>
      </w:tr>
      <w:tr w:rsidR="005425BB" w:rsidRPr="005425BB" w14:paraId="479D6EFE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234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33'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ED0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22' 39.89"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1E4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57' 32.87" </w:t>
            </w:r>
          </w:p>
        </w:tc>
      </w:tr>
      <w:tr w:rsidR="005425BB" w:rsidRPr="005425BB" w14:paraId="3E9F082F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D5C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34'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DC0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20' 19.87"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D7B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57.93" </w:t>
            </w:r>
          </w:p>
        </w:tc>
      </w:tr>
      <w:tr w:rsidR="005425BB" w:rsidRPr="005425BB" w14:paraId="253B4B79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D87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35'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AAC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18' 57.51"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E5C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52.93" </w:t>
            </w:r>
          </w:p>
        </w:tc>
      </w:tr>
      <w:tr w:rsidR="005425BB" w:rsidRPr="005425BB" w14:paraId="2C0BF000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2E6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36'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2B2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17' 50.31"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132A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27.65" </w:t>
            </w:r>
          </w:p>
        </w:tc>
      </w:tr>
      <w:tr w:rsidR="005425BB" w:rsidRPr="005425BB" w14:paraId="210CC2BD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FD4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37'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6481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17' 40.57"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840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47.38" </w:t>
            </w:r>
          </w:p>
        </w:tc>
      </w:tr>
      <w:tr w:rsidR="005425BB" w:rsidRPr="005425BB" w14:paraId="576FE576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823D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38'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0CC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17' 55.01"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944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56' 18.14" </w:t>
            </w:r>
          </w:p>
        </w:tc>
      </w:tr>
      <w:tr w:rsidR="005425BB" w:rsidRPr="005425BB" w14:paraId="55ED4208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CAB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39'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A91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13' 43.61"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E23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55' 34.40" </w:t>
            </w:r>
          </w:p>
        </w:tc>
      </w:tr>
      <w:tr w:rsidR="005425BB" w:rsidRPr="005425BB" w14:paraId="3204DCB5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212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40'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718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17° 03' 14.58"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755A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53' 49.40" </w:t>
            </w:r>
          </w:p>
        </w:tc>
      </w:tr>
      <w:tr w:rsidR="005425BB" w:rsidRPr="005425BB" w14:paraId="400030BF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CB84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41'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76E5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56' 08.91"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176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52' 38.20" </w:t>
            </w:r>
          </w:p>
        </w:tc>
      </w:tr>
      <w:tr w:rsidR="005425BB" w:rsidRPr="005425BB" w14:paraId="20695F73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F72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42'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CFB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55' 50.33"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6D1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51' 34.78" </w:t>
            </w:r>
          </w:p>
        </w:tc>
      </w:tr>
      <w:tr w:rsidR="005425BB" w:rsidRPr="005425BB" w14:paraId="705A7944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87D6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43'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D40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50.95"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F6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58.37" </w:t>
            </w:r>
          </w:p>
        </w:tc>
      </w:tr>
      <w:tr w:rsidR="005425BB" w:rsidRPr="005425BB" w14:paraId="0B0F8F7C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070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44'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C5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12.00"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CF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37' 42.00" </w:t>
            </w:r>
          </w:p>
        </w:tc>
      </w:tr>
      <w:tr w:rsidR="005425BB" w:rsidRPr="005425BB" w14:paraId="14CA3539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4D47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45'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96B3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51' 10.03"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3F3F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36' 45.53" </w:t>
            </w:r>
          </w:p>
        </w:tc>
      </w:tr>
      <w:tr w:rsidR="005425BB" w:rsidRPr="005425BB" w14:paraId="0CDD9A74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D50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46'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22FB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54.99"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C482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35' 54.71" </w:t>
            </w:r>
          </w:p>
        </w:tc>
      </w:tr>
      <w:tr w:rsidR="005425BB" w:rsidRPr="005425BB" w14:paraId="07BA3A30" w14:textId="77777777" w:rsidTr="00BA4FD0">
        <w:trPr>
          <w:trHeight w:val="7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04D8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47'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AEDC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16° 49' 56.12"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DFF9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54° 35' 09.55" </w:t>
            </w:r>
          </w:p>
        </w:tc>
      </w:tr>
      <w:tr w:rsidR="005425BB" w:rsidRPr="005425BB" w14:paraId="39793E9C" w14:textId="77777777" w:rsidTr="00BA4FD0">
        <w:trPr>
          <w:trHeight w:val="166"/>
        </w:trPr>
        <w:tc>
          <w:tcPr>
            <w:tcW w:w="7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F81E" w14:textId="77777777" w:rsidR="005425BB" w:rsidRPr="005425BB" w:rsidRDefault="005425BB" w:rsidP="00523E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5425BB"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  <w:t xml:space="preserve">Pomiędzy punktami 1' i 47' przebieg po granicy wyznaczonej linią brzegu, o której mowa w art. 220 ustawy z dnia 20 lipca 2017 r. – Prawo wodne (Dz.U. z 2021 r. poz. 2233 z późn. zm.) </w:t>
            </w:r>
          </w:p>
        </w:tc>
      </w:tr>
    </w:tbl>
    <w:p w14:paraId="479CF311" w14:textId="77777777" w:rsidR="005425BB" w:rsidRPr="008C6423" w:rsidRDefault="005425BB" w:rsidP="00523E98">
      <w:pPr>
        <w:spacing w:after="0"/>
        <w:rPr>
          <w:rFonts w:ascii="Arial" w:hAnsi="Arial" w:cs="Arial"/>
          <w:sz w:val="21"/>
          <w:szCs w:val="21"/>
        </w:rPr>
      </w:pPr>
    </w:p>
    <w:sectPr w:rsidR="005425BB" w:rsidRPr="008C6423" w:rsidSect="007028D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276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EF751" w14:textId="77777777" w:rsidR="00594732" w:rsidRDefault="00594732" w:rsidP="000F38F9">
      <w:pPr>
        <w:spacing w:after="0" w:line="240" w:lineRule="auto"/>
      </w:pPr>
      <w:r>
        <w:separator/>
      </w:r>
    </w:p>
  </w:endnote>
  <w:endnote w:type="continuationSeparator" w:id="0">
    <w:p w14:paraId="40868282" w14:textId="77777777" w:rsidR="00594732" w:rsidRDefault="0059473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701056D2" w14:textId="77777777" w:rsidR="00D30F08" w:rsidRPr="00693E1B" w:rsidRDefault="00D30F08" w:rsidP="00D30F0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6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7</w:t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14:paraId="3DDF9885" w14:textId="09E824CE" w:rsidR="00D30F08" w:rsidRPr="00693E1B" w:rsidRDefault="00D30F08" w:rsidP="00D30F0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 w:rsidR="00D30A16">
      <w:rPr>
        <w:rFonts w:ascii="Arial" w:eastAsiaTheme="minorEastAsia" w:hAnsi="Arial" w:cs="Arial"/>
        <w:sz w:val="18"/>
        <w:szCs w:val="18"/>
        <w:lang w:eastAsia="pl-PL"/>
      </w:rPr>
      <w:t>40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</w:t>
    </w:r>
    <w:r w:rsidR="00D30A16">
      <w:rPr>
        <w:rFonts w:ascii="Arial" w:eastAsiaTheme="minorEastAsia" w:hAnsi="Arial" w:cs="Arial"/>
        <w:sz w:val="18"/>
        <w:szCs w:val="18"/>
        <w:lang w:eastAsia="pl-PL"/>
      </w:rPr>
      <w:t>M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1</w:t>
    </w:r>
    <w:r w:rsidR="0019091C">
      <w:rPr>
        <w:rFonts w:ascii="Arial" w:eastAsiaTheme="minorEastAsia" w:hAnsi="Arial" w:cs="Arial"/>
        <w:sz w:val="18"/>
        <w:szCs w:val="18"/>
        <w:lang w:eastAsia="pl-PL"/>
      </w:rPr>
      <w:t>8</w:t>
    </w:r>
  </w:p>
  <w:p w14:paraId="45EB0540" w14:textId="77777777" w:rsidR="00D30F08" w:rsidRDefault="00D30F08" w:rsidP="00D30F08">
    <w:pPr>
      <w:pStyle w:val="Stopka"/>
      <w:jc w:val="center"/>
    </w:pPr>
  </w:p>
  <w:p w14:paraId="3BA19003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96B53" w14:textId="6F7C1BF2" w:rsidR="004A2F36" w:rsidRPr="00425F85" w:rsidRDefault="00D014CC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4D00AC12" wp14:editId="04D70F3B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E127" w14:textId="77777777" w:rsidR="00594732" w:rsidRDefault="00594732" w:rsidP="000F38F9">
      <w:pPr>
        <w:spacing w:after="0" w:line="240" w:lineRule="auto"/>
      </w:pPr>
      <w:r>
        <w:separator/>
      </w:r>
    </w:p>
  </w:footnote>
  <w:footnote w:type="continuationSeparator" w:id="0">
    <w:p w14:paraId="017D5867" w14:textId="77777777" w:rsidR="00594732" w:rsidRDefault="0059473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BCD8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DE8F" w14:textId="22967503" w:rsidR="00FF1ACA" w:rsidRDefault="007A5830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0113C89D" wp14:editId="6F03DE5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 w15:restartNumberingAfterBreak="0">
    <w:nsid w:val="33365A3D"/>
    <w:multiLevelType w:val="hybridMultilevel"/>
    <w:tmpl w:val="3E049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670DC8"/>
    <w:multiLevelType w:val="hybridMultilevel"/>
    <w:tmpl w:val="0F4EA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6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7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8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9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1" w15:restartNumberingAfterBreak="0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5" w15:restartNumberingAfterBreak="0">
    <w:nsid w:val="76B421D0"/>
    <w:multiLevelType w:val="singleLevel"/>
    <w:tmpl w:val="3968DE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26" w15:restartNumberingAfterBreak="0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873CF"/>
    <w:multiLevelType w:val="hybridMultilevel"/>
    <w:tmpl w:val="632C1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5563">
    <w:abstractNumId w:val="21"/>
  </w:num>
  <w:num w:numId="2" w16cid:durableId="1262295457">
    <w:abstractNumId w:val="5"/>
  </w:num>
  <w:num w:numId="3" w16cid:durableId="1626156720">
    <w:abstractNumId w:val="7"/>
  </w:num>
  <w:num w:numId="4" w16cid:durableId="1577128343">
    <w:abstractNumId w:val="2"/>
  </w:num>
  <w:num w:numId="5" w16cid:durableId="529145459">
    <w:abstractNumId w:val="10"/>
  </w:num>
  <w:num w:numId="6" w16cid:durableId="1341354445">
    <w:abstractNumId w:val="26"/>
  </w:num>
  <w:num w:numId="7" w16cid:durableId="1238202297">
    <w:abstractNumId w:val="25"/>
  </w:num>
  <w:num w:numId="8" w16cid:durableId="1305159450">
    <w:abstractNumId w:val="13"/>
  </w:num>
  <w:num w:numId="9" w16cid:durableId="192496194">
    <w:abstractNumId w:val="19"/>
  </w:num>
  <w:num w:numId="10" w16cid:durableId="496575695">
    <w:abstractNumId w:val="4"/>
  </w:num>
  <w:num w:numId="11" w16cid:durableId="1669363764">
    <w:abstractNumId w:val="9"/>
  </w:num>
  <w:num w:numId="12" w16cid:durableId="911230780">
    <w:abstractNumId w:val="16"/>
  </w:num>
  <w:num w:numId="13" w16cid:durableId="13192741">
    <w:abstractNumId w:val="11"/>
  </w:num>
  <w:num w:numId="14" w16cid:durableId="849375374">
    <w:abstractNumId w:val="3"/>
  </w:num>
  <w:num w:numId="15" w16cid:durableId="1096438926">
    <w:abstractNumId w:val="15"/>
  </w:num>
  <w:num w:numId="16" w16cid:durableId="59719164">
    <w:abstractNumId w:val="23"/>
  </w:num>
  <w:num w:numId="17" w16cid:durableId="687020955">
    <w:abstractNumId w:val="17"/>
  </w:num>
  <w:num w:numId="18" w16cid:durableId="1284073165">
    <w:abstractNumId w:val="8"/>
  </w:num>
  <w:num w:numId="19" w16cid:durableId="342821724">
    <w:abstractNumId w:val="1"/>
  </w:num>
  <w:num w:numId="20" w16cid:durableId="1920868867">
    <w:abstractNumId w:val="0"/>
  </w:num>
  <w:num w:numId="21" w16cid:durableId="1987127520">
    <w:abstractNumId w:val="6"/>
  </w:num>
  <w:num w:numId="22" w16cid:durableId="1091775585">
    <w:abstractNumId w:val="24"/>
  </w:num>
  <w:num w:numId="23" w16cid:durableId="931742557">
    <w:abstractNumId w:val="20"/>
  </w:num>
  <w:num w:numId="24" w16cid:durableId="314838443">
    <w:abstractNumId w:val="18"/>
  </w:num>
  <w:num w:numId="25" w16cid:durableId="362708956">
    <w:abstractNumId w:val="22"/>
  </w:num>
  <w:num w:numId="26" w16cid:durableId="1626038489">
    <w:abstractNumId w:val="12"/>
  </w:num>
  <w:num w:numId="27" w16cid:durableId="873494143">
    <w:abstractNumId w:val="27"/>
  </w:num>
  <w:num w:numId="28" w16cid:durableId="164897506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00D"/>
    <w:rsid w:val="00010A42"/>
    <w:rsid w:val="00037C21"/>
    <w:rsid w:val="00043663"/>
    <w:rsid w:val="00050E5D"/>
    <w:rsid w:val="00057442"/>
    <w:rsid w:val="000937BE"/>
    <w:rsid w:val="000C10ED"/>
    <w:rsid w:val="000D6403"/>
    <w:rsid w:val="000D6CFC"/>
    <w:rsid w:val="000F3813"/>
    <w:rsid w:val="000F38F9"/>
    <w:rsid w:val="000F6CE1"/>
    <w:rsid w:val="001255F3"/>
    <w:rsid w:val="00126133"/>
    <w:rsid w:val="00134848"/>
    <w:rsid w:val="0015062C"/>
    <w:rsid w:val="00152CA5"/>
    <w:rsid w:val="00162420"/>
    <w:rsid w:val="00175D69"/>
    <w:rsid w:val="001766D0"/>
    <w:rsid w:val="0019091C"/>
    <w:rsid w:val="001A12FD"/>
    <w:rsid w:val="001E0106"/>
    <w:rsid w:val="001E5D3D"/>
    <w:rsid w:val="001F489F"/>
    <w:rsid w:val="001F4E26"/>
    <w:rsid w:val="002043D6"/>
    <w:rsid w:val="00206B2C"/>
    <w:rsid w:val="00206E8F"/>
    <w:rsid w:val="002078CB"/>
    <w:rsid w:val="00213CE6"/>
    <w:rsid w:val="00221F98"/>
    <w:rsid w:val="00225414"/>
    <w:rsid w:val="0024534D"/>
    <w:rsid w:val="0027587C"/>
    <w:rsid w:val="002A2117"/>
    <w:rsid w:val="002A4464"/>
    <w:rsid w:val="002C018D"/>
    <w:rsid w:val="002C28AF"/>
    <w:rsid w:val="002E195E"/>
    <w:rsid w:val="002F3587"/>
    <w:rsid w:val="002F7BD9"/>
    <w:rsid w:val="003041FD"/>
    <w:rsid w:val="00310550"/>
    <w:rsid w:val="0031184D"/>
    <w:rsid w:val="00311BAA"/>
    <w:rsid w:val="00312D02"/>
    <w:rsid w:val="003149CE"/>
    <w:rsid w:val="00342586"/>
    <w:rsid w:val="00350DC0"/>
    <w:rsid w:val="0036229F"/>
    <w:rsid w:val="003714E9"/>
    <w:rsid w:val="00383FDD"/>
    <w:rsid w:val="003851E6"/>
    <w:rsid w:val="00390E4A"/>
    <w:rsid w:val="00393829"/>
    <w:rsid w:val="003B53EB"/>
    <w:rsid w:val="003C127D"/>
    <w:rsid w:val="003E0735"/>
    <w:rsid w:val="003F14C8"/>
    <w:rsid w:val="004200CE"/>
    <w:rsid w:val="00425F85"/>
    <w:rsid w:val="00437FEE"/>
    <w:rsid w:val="00465F06"/>
    <w:rsid w:val="00476E20"/>
    <w:rsid w:val="00482AC8"/>
    <w:rsid w:val="004959AC"/>
    <w:rsid w:val="004A2F36"/>
    <w:rsid w:val="004B7EDB"/>
    <w:rsid w:val="004C44F8"/>
    <w:rsid w:val="004D0FA6"/>
    <w:rsid w:val="004E165F"/>
    <w:rsid w:val="004F1C32"/>
    <w:rsid w:val="00522C1A"/>
    <w:rsid w:val="00523E98"/>
    <w:rsid w:val="005425BB"/>
    <w:rsid w:val="0054781B"/>
    <w:rsid w:val="00557FD4"/>
    <w:rsid w:val="005835AA"/>
    <w:rsid w:val="00594732"/>
    <w:rsid w:val="005A3951"/>
    <w:rsid w:val="005C6DD6"/>
    <w:rsid w:val="005C7609"/>
    <w:rsid w:val="005E1CC4"/>
    <w:rsid w:val="005F4F3B"/>
    <w:rsid w:val="00601DD9"/>
    <w:rsid w:val="0062060B"/>
    <w:rsid w:val="0062316B"/>
    <w:rsid w:val="00626F39"/>
    <w:rsid w:val="00633F2F"/>
    <w:rsid w:val="00641B19"/>
    <w:rsid w:val="006657C0"/>
    <w:rsid w:val="00700C6B"/>
    <w:rsid w:val="007028D9"/>
    <w:rsid w:val="00705E77"/>
    <w:rsid w:val="00721AE7"/>
    <w:rsid w:val="00730DE9"/>
    <w:rsid w:val="00733A2B"/>
    <w:rsid w:val="0075095D"/>
    <w:rsid w:val="00762D7D"/>
    <w:rsid w:val="007663A8"/>
    <w:rsid w:val="00766503"/>
    <w:rsid w:val="00784DA3"/>
    <w:rsid w:val="007876CB"/>
    <w:rsid w:val="007A5830"/>
    <w:rsid w:val="007A7EBB"/>
    <w:rsid w:val="007B5595"/>
    <w:rsid w:val="007C3E2E"/>
    <w:rsid w:val="007C4F17"/>
    <w:rsid w:val="007D7C22"/>
    <w:rsid w:val="007E1C95"/>
    <w:rsid w:val="007E28EB"/>
    <w:rsid w:val="008053E2"/>
    <w:rsid w:val="00812CEA"/>
    <w:rsid w:val="00814474"/>
    <w:rsid w:val="00820040"/>
    <w:rsid w:val="00823E92"/>
    <w:rsid w:val="0085274A"/>
    <w:rsid w:val="00894D81"/>
    <w:rsid w:val="008A4B02"/>
    <w:rsid w:val="008B11F9"/>
    <w:rsid w:val="008B6E97"/>
    <w:rsid w:val="008C6423"/>
    <w:rsid w:val="008D77DE"/>
    <w:rsid w:val="009241B2"/>
    <w:rsid w:val="009301BF"/>
    <w:rsid w:val="00951C0C"/>
    <w:rsid w:val="00961420"/>
    <w:rsid w:val="0096370D"/>
    <w:rsid w:val="009949ED"/>
    <w:rsid w:val="009C173B"/>
    <w:rsid w:val="009E5CA9"/>
    <w:rsid w:val="009F4940"/>
    <w:rsid w:val="009F7301"/>
    <w:rsid w:val="00A02C4F"/>
    <w:rsid w:val="00A13BE9"/>
    <w:rsid w:val="00A20FE6"/>
    <w:rsid w:val="00A31B45"/>
    <w:rsid w:val="00A61476"/>
    <w:rsid w:val="00A66F4C"/>
    <w:rsid w:val="00A76181"/>
    <w:rsid w:val="00A9313E"/>
    <w:rsid w:val="00AC2E40"/>
    <w:rsid w:val="00AD515A"/>
    <w:rsid w:val="00AE1E84"/>
    <w:rsid w:val="00AF0B90"/>
    <w:rsid w:val="00B16E98"/>
    <w:rsid w:val="00B35C46"/>
    <w:rsid w:val="00B502B2"/>
    <w:rsid w:val="00B60D65"/>
    <w:rsid w:val="00B86EF5"/>
    <w:rsid w:val="00B977DC"/>
    <w:rsid w:val="00BA4FD0"/>
    <w:rsid w:val="00BA58A6"/>
    <w:rsid w:val="00BB087D"/>
    <w:rsid w:val="00BC407A"/>
    <w:rsid w:val="00C106CC"/>
    <w:rsid w:val="00C15C8B"/>
    <w:rsid w:val="00C16FA2"/>
    <w:rsid w:val="00C467A7"/>
    <w:rsid w:val="00C55BE0"/>
    <w:rsid w:val="00C5600D"/>
    <w:rsid w:val="00C649AE"/>
    <w:rsid w:val="00C76BD0"/>
    <w:rsid w:val="00C853F3"/>
    <w:rsid w:val="00CD6EA3"/>
    <w:rsid w:val="00CF136F"/>
    <w:rsid w:val="00D014CC"/>
    <w:rsid w:val="00D06763"/>
    <w:rsid w:val="00D16970"/>
    <w:rsid w:val="00D173B8"/>
    <w:rsid w:val="00D26CC4"/>
    <w:rsid w:val="00D30A16"/>
    <w:rsid w:val="00D30F08"/>
    <w:rsid w:val="00D32B28"/>
    <w:rsid w:val="00D401B3"/>
    <w:rsid w:val="00D41E72"/>
    <w:rsid w:val="00D47B4A"/>
    <w:rsid w:val="00D556EF"/>
    <w:rsid w:val="00D971E8"/>
    <w:rsid w:val="00DA1DD6"/>
    <w:rsid w:val="00DD2362"/>
    <w:rsid w:val="00DE3A1E"/>
    <w:rsid w:val="00DF1366"/>
    <w:rsid w:val="00E1523D"/>
    <w:rsid w:val="00E1684D"/>
    <w:rsid w:val="00E26E3B"/>
    <w:rsid w:val="00E37929"/>
    <w:rsid w:val="00E40E5E"/>
    <w:rsid w:val="00E5354F"/>
    <w:rsid w:val="00E635AE"/>
    <w:rsid w:val="00E732DF"/>
    <w:rsid w:val="00E75375"/>
    <w:rsid w:val="00E908B0"/>
    <w:rsid w:val="00E91778"/>
    <w:rsid w:val="00EB38F2"/>
    <w:rsid w:val="00EC07A0"/>
    <w:rsid w:val="00EE1D1A"/>
    <w:rsid w:val="00EE7887"/>
    <w:rsid w:val="00EE7BA2"/>
    <w:rsid w:val="00F27D06"/>
    <w:rsid w:val="00F318C7"/>
    <w:rsid w:val="00F31C60"/>
    <w:rsid w:val="00F4016B"/>
    <w:rsid w:val="00FA6E56"/>
    <w:rsid w:val="00FB6D41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CB37B"/>
  <w15:docId w15:val="{D5F6BD7B-C364-4F3D-AFDC-E07E0B640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1F4E26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4E26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1F4E26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F4E26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F4E26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1F4E26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1F4E26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1F4E26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0D640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4E26"/>
    <w:rPr>
      <w:rFonts w:ascii="Times New Roman" w:eastAsia="Times New Roman" w:hAnsi="Times New Roman"/>
      <w:b/>
      <w:sz w:val="30"/>
      <w:szCs w:val="30"/>
    </w:rPr>
  </w:style>
  <w:style w:type="character" w:customStyle="1" w:styleId="Nagwek2Znak">
    <w:name w:val="Nagłówek 2 Znak"/>
    <w:basedOn w:val="Domylnaczcionkaakapitu"/>
    <w:link w:val="Nagwek2"/>
    <w:uiPriority w:val="9"/>
    <w:rsid w:val="001F4E26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1F4E26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1F4E26"/>
    <w:rPr>
      <w:rFonts w:ascii="Times New Roman" w:eastAsia="Times New Roman" w:hAnsi="Times New Roman"/>
      <w:b/>
      <w:sz w:val="26"/>
      <w:szCs w:val="26"/>
    </w:rPr>
  </w:style>
  <w:style w:type="character" w:customStyle="1" w:styleId="Nagwek8Znak">
    <w:name w:val="Nagłówek 8 Znak"/>
    <w:basedOn w:val="Domylnaczcionkaakapitu"/>
    <w:link w:val="Nagwek8"/>
    <w:uiPriority w:val="99"/>
    <w:rsid w:val="001F4E26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1F4E26"/>
    <w:rPr>
      <w:rFonts w:ascii="Cambria" w:eastAsia="Times New Roman" w:hAnsi="Cambria"/>
      <w:sz w:val="22"/>
      <w:szCs w:val="22"/>
    </w:rPr>
  </w:style>
  <w:style w:type="numbering" w:customStyle="1" w:styleId="Bezlisty1">
    <w:name w:val="Bez listy1"/>
    <w:next w:val="Bezlisty"/>
    <w:uiPriority w:val="99"/>
    <w:semiHidden/>
    <w:unhideWhenUsed/>
    <w:rsid w:val="001F4E26"/>
  </w:style>
  <w:style w:type="character" w:customStyle="1" w:styleId="AkapitzlistZnak">
    <w:name w:val="Akapit z listą Znak"/>
    <w:aliases w:val="Obiekt Znak,List Paragraph1 Znak"/>
    <w:link w:val="Akapitzlist"/>
    <w:uiPriority w:val="34"/>
    <w:rsid w:val="001F4E26"/>
    <w:rPr>
      <w:sz w:val="22"/>
      <w:szCs w:val="22"/>
      <w:lang w:eastAsia="en-US"/>
    </w:rPr>
  </w:style>
  <w:style w:type="paragraph" w:customStyle="1" w:styleId="Default">
    <w:name w:val="Default"/>
    <w:rsid w:val="001F4E2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IMGPTabeli">
    <w:name w:val="IMG_P_Tabeli"/>
    <w:basedOn w:val="Normalny"/>
    <w:link w:val="IMGPTabeliZnak"/>
    <w:autoRedefine/>
    <w:qFormat/>
    <w:rsid w:val="001F4E26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1F4E26"/>
    <w:rPr>
      <w:rFonts w:asciiTheme="minorHAnsi" w:eastAsiaTheme="minorHAnsi" w:hAnsiTheme="minorHAnsi" w:cstheme="minorBidi"/>
      <w:i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1F4E26"/>
  </w:style>
  <w:style w:type="character" w:styleId="Numerstrony">
    <w:name w:val="page number"/>
    <w:basedOn w:val="Domylnaczcionkaakapitu"/>
    <w:rsid w:val="001F4E26"/>
  </w:style>
  <w:style w:type="character" w:styleId="UyteHipercze">
    <w:name w:val="FollowedHyperlink"/>
    <w:uiPriority w:val="99"/>
    <w:rsid w:val="001F4E26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1F4E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F4E26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rsid w:val="001F4E26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1F4E26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F4E26"/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standardowy0">
    <w:name w:val="standardowy"/>
    <w:basedOn w:val="Normalny"/>
    <w:uiPriority w:val="99"/>
    <w:rsid w:val="001F4E26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1F4E26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F4E26"/>
    <w:rPr>
      <w:rFonts w:ascii="Times New Roman" w:eastAsia="Times New Roman" w:hAnsi="Times New Roman"/>
      <w:b/>
      <w:sz w:val="18"/>
    </w:rPr>
  </w:style>
  <w:style w:type="paragraph" w:styleId="Tekstpodstawowy2">
    <w:name w:val="Body Text 2"/>
    <w:basedOn w:val="Normalny"/>
    <w:link w:val="Tekstpodstawowy2Znak"/>
    <w:uiPriority w:val="99"/>
    <w:rsid w:val="001F4E26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F4E26"/>
    <w:rPr>
      <w:rFonts w:ascii="Arial" w:eastAsia="Times New Roman" w:hAnsi="Arial"/>
      <w:sz w:val="18"/>
    </w:rPr>
  </w:style>
  <w:style w:type="paragraph" w:styleId="Zwykytekst">
    <w:name w:val="Plain Text"/>
    <w:basedOn w:val="Normalny"/>
    <w:link w:val="ZwykytekstZnak"/>
    <w:uiPriority w:val="99"/>
    <w:rsid w:val="001F4E26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4E26"/>
    <w:rPr>
      <w:rFonts w:ascii="Courier New" w:eastAsia="Times New Roman" w:hAnsi="Courier New"/>
    </w:rPr>
  </w:style>
  <w:style w:type="character" w:styleId="Odwoaniedokomentarza">
    <w:name w:val="annotation reference"/>
    <w:uiPriority w:val="99"/>
    <w:rsid w:val="001F4E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4E2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1F4E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1F4E26"/>
    <w:rPr>
      <w:rFonts w:ascii="Times New Roman" w:eastAsia="Times New Roman" w:hAnsi="Times New Roman"/>
      <w:b/>
      <w:bCs/>
    </w:rPr>
  </w:style>
  <w:style w:type="paragraph" w:styleId="Lista2">
    <w:name w:val="List 2"/>
    <w:basedOn w:val="Normalny"/>
    <w:uiPriority w:val="99"/>
    <w:rsid w:val="001F4E26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1F4E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F4E2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4E26"/>
    <w:rPr>
      <w:rFonts w:ascii="Times New Roman" w:eastAsia="Times New Roman" w:hAnsi="Times New Roman"/>
      <w:sz w:val="24"/>
      <w:szCs w:val="24"/>
    </w:rPr>
  </w:style>
  <w:style w:type="paragraph" w:styleId="NormalnyWeb">
    <w:name w:val="Normal (Web)"/>
    <w:basedOn w:val="Normalny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1F4E26"/>
    <w:rPr>
      <w:i/>
      <w:iCs/>
    </w:rPr>
  </w:style>
  <w:style w:type="paragraph" w:customStyle="1" w:styleId="western">
    <w:name w:val="western"/>
    <w:basedOn w:val="Normalny"/>
    <w:uiPriority w:val="99"/>
    <w:rsid w:val="001F4E2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1F4E26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1F4E2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F4E26"/>
    <w:rPr>
      <w:rFonts w:ascii="Times New Roman" w:eastAsia="Times New Roman" w:hAnsi="Times New Roman"/>
      <w:sz w:val="24"/>
      <w:szCs w:val="24"/>
    </w:rPr>
  </w:style>
  <w:style w:type="character" w:customStyle="1" w:styleId="tw4winMark">
    <w:name w:val="tw4winMark"/>
    <w:rsid w:val="001F4E26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1F4E26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1F4E2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1F4E2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4E26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rsid w:val="001F4E26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1F4E2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F4E26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1F4E26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1F4E26"/>
  </w:style>
  <w:style w:type="paragraph" w:customStyle="1" w:styleId="Akapitzlist2">
    <w:name w:val="Akapit z listą2"/>
    <w:basedOn w:val="Normalny"/>
    <w:uiPriority w:val="99"/>
    <w:rsid w:val="001F4E26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1F4E26"/>
    <w:rPr>
      <w:rFonts w:eastAsia="Times New Roman"/>
      <w:sz w:val="22"/>
      <w:szCs w:val="22"/>
      <w:lang w:eastAsia="en-US"/>
    </w:rPr>
  </w:style>
  <w:style w:type="paragraph" w:customStyle="1" w:styleId="Standard">
    <w:name w:val="Standard"/>
    <w:uiPriority w:val="99"/>
    <w:rsid w:val="001F4E26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eastAsia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1F4E26"/>
    <w:pPr>
      <w:spacing w:beforeLines="60" w:before="144" w:afterLines="60" w:after="144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1F4E26"/>
    <w:pPr>
      <w:numPr>
        <w:numId w:val="12"/>
      </w:numPr>
    </w:pPr>
  </w:style>
  <w:style w:type="numbering" w:customStyle="1" w:styleId="WW8Num9">
    <w:name w:val="WW8Num9"/>
    <w:basedOn w:val="Bezlisty"/>
    <w:rsid w:val="001F4E26"/>
    <w:pPr>
      <w:numPr>
        <w:numId w:val="13"/>
      </w:numPr>
    </w:pPr>
  </w:style>
  <w:style w:type="numbering" w:customStyle="1" w:styleId="WW8Num10">
    <w:name w:val="WW8Num10"/>
    <w:basedOn w:val="Bezlisty"/>
    <w:rsid w:val="001F4E26"/>
    <w:pPr>
      <w:numPr>
        <w:numId w:val="14"/>
      </w:numPr>
    </w:pPr>
  </w:style>
  <w:style w:type="numbering" w:customStyle="1" w:styleId="WW8Num15">
    <w:name w:val="WW8Num15"/>
    <w:basedOn w:val="Bezlisty"/>
    <w:rsid w:val="001F4E26"/>
    <w:pPr>
      <w:numPr>
        <w:numId w:val="15"/>
      </w:numPr>
    </w:pPr>
  </w:style>
  <w:style w:type="numbering" w:customStyle="1" w:styleId="WW8Num4">
    <w:name w:val="WW8Num4"/>
    <w:rsid w:val="001F4E26"/>
    <w:pPr>
      <w:numPr>
        <w:numId w:val="17"/>
      </w:numPr>
    </w:pPr>
  </w:style>
  <w:style w:type="numbering" w:customStyle="1" w:styleId="WW8Num3">
    <w:name w:val="WW8Num3"/>
    <w:rsid w:val="001F4E26"/>
    <w:pPr>
      <w:numPr>
        <w:numId w:val="16"/>
      </w:numPr>
    </w:pPr>
  </w:style>
  <w:style w:type="numbering" w:customStyle="1" w:styleId="WW8Num151">
    <w:name w:val="WW8Num151"/>
    <w:rsid w:val="001F4E26"/>
    <w:pPr>
      <w:numPr>
        <w:numId w:val="11"/>
      </w:numPr>
    </w:pPr>
  </w:style>
  <w:style w:type="numbering" w:customStyle="1" w:styleId="WW8Num131">
    <w:name w:val="WW8Num131"/>
    <w:rsid w:val="001F4E26"/>
    <w:pPr>
      <w:numPr>
        <w:numId w:val="9"/>
      </w:numPr>
    </w:pPr>
  </w:style>
  <w:style w:type="numbering" w:customStyle="1" w:styleId="WW8Num91">
    <w:name w:val="WW8Num91"/>
    <w:rsid w:val="001F4E26"/>
    <w:pPr>
      <w:numPr>
        <w:numId w:val="18"/>
      </w:numPr>
    </w:pPr>
  </w:style>
  <w:style w:type="numbering" w:customStyle="1" w:styleId="WW8Num2">
    <w:name w:val="WW8Num2"/>
    <w:rsid w:val="001F4E26"/>
    <w:pPr>
      <w:numPr>
        <w:numId w:val="19"/>
      </w:numPr>
    </w:pPr>
  </w:style>
  <w:style w:type="paragraph" w:customStyle="1" w:styleId="Zawartotabeli">
    <w:name w:val="Zawartość tabeli"/>
    <w:basedOn w:val="Normalny"/>
    <w:uiPriority w:val="99"/>
    <w:rsid w:val="001F4E26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1F4E26"/>
  </w:style>
  <w:style w:type="character" w:customStyle="1" w:styleId="addmd">
    <w:name w:val="addmd"/>
    <w:rsid w:val="001F4E26"/>
  </w:style>
  <w:style w:type="character" w:customStyle="1" w:styleId="author">
    <w:name w:val="author"/>
    <w:rsid w:val="001F4E26"/>
  </w:style>
  <w:style w:type="paragraph" w:styleId="Bezodstpw">
    <w:name w:val="No Spacing"/>
    <w:link w:val="BezodstpwZnak"/>
    <w:uiPriority w:val="1"/>
    <w:qFormat/>
    <w:rsid w:val="001F4E26"/>
    <w:rPr>
      <w:sz w:val="22"/>
      <w:szCs w:val="22"/>
      <w:lang w:eastAsia="en-US"/>
    </w:rPr>
  </w:style>
  <w:style w:type="character" w:customStyle="1" w:styleId="st">
    <w:name w:val="st"/>
    <w:rsid w:val="001F4E26"/>
  </w:style>
  <w:style w:type="paragraph" w:customStyle="1" w:styleId="M1">
    <w:name w:val="M1"/>
    <w:basedOn w:val="Normalny"/>
    <w:uiPriority w:val="99"/>
    <w:qFormat/>
    <w:rsid w:val="001F4E26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1F4E26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1F4E26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1F4E26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1F4E26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1F4E2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1F4E26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1F4E26"/>
    <w:rPr>
      <w:rFonts w:eastAsia="Times New Roman"/>
      <w:sz w:val="22"/>
      <w:szCs w:val="22"/>
      <w:lang w:eastAsia="en-US"/>
    </w:rPr>
  </w:style>
  <w:style w:type="paragraph" w:customStyle="1" w:styleId="xl100">
    <w:name w:val="xl100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1F4E26"/>
  </w:style>
  <w:style w:type="character" w:customStyle="1" w:styleId="name-autor">
    <w:name w:val="name-autor"/>
    <w:basedOn w:val="Domylnaczcionkaakapitu"/>
    <w:rsid w:val="001F4E26"/>
  </w:style>
  <w:style w:type="paragraph" w:styleId="Nagwekspisutreci">
    <w:name w:val="TOC Heading"/>
    <w:basedOn w:val="Nagwek1"/>
    <w:next w:val="Normalny"/>
    <w:uiPriority w:val="39"/>
    <w:unhideWhenUsed/>
    <w:qFormat/>
    <w:rsid w:val="001F4E26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1F4E26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1F4E26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1F4E26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1F4E26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1F4E26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1F4E26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1F4E26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1F4E26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1F4E26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1F4E26"/>
  </w:style>
  <w:style w:type="numbering" w:customStyle="1" w:styleId="WW8Num14">
    <w:name w:val="WW8Num14"/>
    <w:basedOn w:val="Bezlisty"/>
    <w:rsid w:val="001F4E26"/>
  </w:style>
  <w:style w:type="numbering" w:customStyle="1" w:styleId="WW8Num12">
    <w:name w:val="WW8Num12"/>
    <w:basedOn w:val="Bezlisty"/>
    <w:rsid w:val="001F4E26"/>
  </w:style>
  <w:style w:type="numbering" w:customStyle="1" w:styleId="WW8Num13">
    <w:name w:val="WW8Num13"/>
    <w:basedOn w:val="Bezlisty"/>
    <w:rsid w:val="001F4E26"/>
  </w:style>
  <w:style w:type="character" w:customStyle="1" w:styleId="WW8Num8z0">
    <w:name w:val="WW8Num8z0"/>
    <w:rsid w:val="001F4E26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4E26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F4E26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table" w:customStyle="1" w:styleId="Tabela-Siatka11">
    <w:name w:val="Tabela - Siatka11"/>
    <w:basedOn w:val="Standardowy"/>
    <w:next w:val="Tabela-Siatka"/>
    <w:uiPriority w:val="59"/>
    <w:rsid w:val="001F4E26"/>
    <w:pPr>
      <w:spacing w:beforeLines="60" w:afterLines="60" w:after="200"/>
      <w:ind w:left="425" w:hanging="425"/>
    </w:pPr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1F4E26"/>
    <w:pPr>
      <w:numPr>
        <w:numId w:val="20"/>
      </w:numPr>
    </w:pPr>
  </w:style>
  <w:style w:type="paragraph" w:customStyle="1" w:styleId="xl63">
    <w:name w:val="xl63"/>
    <w:basedOn w:val="Normalny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1F4E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1F4E26"/>
    <w:pPr>
      <w:numPr>
        <w:numId w:val="21"/>
      </w:numPr>
    </w:pPr>
  </w:style>
  <w:style w:type="numbering" w:customStyle="1" w:styleId="WW8Num81">
    <w:name w:val="WW8Num81"/>
    <w:basedOn w:val="Bezlisty"/>
    <w:rsid w:val="001F4E26"/>
  </w:style>
  <w:style w:type="numbering" w:customStyle="1" w:styleId="WW8Num121">
    <w:name w:val="WW8Num121"/>
    <w:basedOn w:val="Bezlisty"/>
    <w:rsid w:val="001F4E26"/>
    <w:pPr>
      <w:numPr>
        <w:numId w:val="10"/>
      </w:numPr>
    </w:pPr>
  </w:style>
  <w:style w:type="numbering" w:customStyle="1" w:styleId="WW8Num21">
    <w:name w:val="WW8Num21"/>
    <w:basedOn w:val="Bezlisty"/>
    <w:rsid w:val="001F4E26"/>
    <w:pPr>
      <w:numPr>
        <w:numId w:val="22"/>
      </w:numPr>
    </w:pPr>
  </w:style>
  <w:style w:type="numbering" w:customStyle="1" w:styleId="WW8Num31">
    <w:name w:val="WW8Num31"/>
    <w:basedOn w:val="Bezlisty"/>
    <w:rsid w:val="001F4E26"/>
    <w:pPr>
      <w:numPr>
        <w:numId w:val="23"/>
      </w:numPr>
    </w:pPr>
  </w:style>
  <w:style w:type="paragraph" w:styleId="Poprawka">
    <w:name w:val="Revision"/>
    <w:hidden/>
    <w:uiPriority w:val="99"/>
    <w:semiHidden/>
    <w:rsid w:val="001F4E26"/>
    <w:rPr>
      <w:sz w:val="22"/>
      <w:szCs w:val="22"/>
      <w:lang w:eastAsia="en-US"/>
    </w:rPr>
  </w:style>
  <w:style w:type="numbering" w:customStyle="1" w:styleId="Bezlisty2">
    <w:name w:val="Bez listy2"/>
    <w:next w:val="Bezlisty"/>
    <w:uiPriority w:val="99"/>
    <w:semiHidden/>
    <w:unhideWhenUsed/>
    <w:rsid w:val="001F4E26"/>
  </w:style>
  <w:style w:type="character" w:customStyle="1" w:styleId="WW8Num2z0">
    <w:name w:val="WW8Num2z0"/>
    <w:rsid w:val="001F4E26"/>
    <w:rPr>
      <w:rFonts w:ascii="Symbol" w:hAnsi="Symbol"/>
    </w:rPr>
  </w:style>
  <w:style w:type="character" w:customStyle="1" w:styleId="WW8Num2z1">
    <w:name w:val="WW8Num2z1"/>
    <w:rsid w:val="001F4E26"/>
    <w:rPr>
      <w:rFonts w:ascii="Courier New" w:hAnsi="Courier New" w:cs="Courier New"/>
    </w:rPr>
  </w:style>
  <w:style w:type="character" w:customStyle="1" w:styleId="WW8Num2z2">
    <w:name w:val="WW8Num2z2"/>
    <w:rsid w:val="001F4E26"/>
    <w:rPr>
      <w:rFonts w:ascii="Wingdings" w:hAnsi="Wingdings"/>
    </w:rPr>
  </w:style>
  <w:style w:type="character" w:customStyle="1" w:styleId="Domylnaczcionkaakapitu1">
    <w:name w:val="Domyślna czcionka akapitu1"/>
    <w:rsid w:val="001F4E26"/>
  </w:style>
  <w:style w:type="character" w:customStyle="1" w:styleId="Znakiprzypiswkocowych">
    <w:name w:val="Znaki przypisów końcowych"/>
    <w:rsid w:val="001F4E26"/>
    <w:rPr>
      <w:vertAlign w:val="superscript"/>
    </w:rPr>
  </w:style>
  <w:style w:type="character" w:customStyle="1" w:styleId="Odwoaniedokomentarza1">
    <w:name w:val="Odwołanie do komentarza1"/>
    <w:rsid w:val="001F4E26"/>
    <w:rPr>
      <w:sz w:val="16"/>
      <w:szCs w:val="16"/>
    </w:rPr>
  </w:style>
  <w:style w:type="character" w:customStyle="1" w:styleId="Symbolewypunktowania">
    <w:name w:val="Symbole wypunktowania"/>
    <w:rsid w:val="001F4E26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1F4E26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1F4E26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1F4E26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1F4E26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1F4E26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1F4E26"/>
  </w:style>
  <w:style w:type="paragraph" w:customStyle="1" w:styleId="Zawartoramki">
    <w:name w:val="Zawartość ramki"/>
    <w:basedOn w:val="Tekstpodstawowy"/>
    <w:uiPriority w:val="99"/>
    <w:rsid w:val="001F4E26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1F4E26"/>
    <w:rPr>
      <w:rFonts w:ascii="Times New Roman" w:eastAsia="Times New Roman" w:hAnsi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1F4E2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1F4E26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1F4E26"/>
    <w:rPr>
      <w:color w:val="808080"/>
    </w:rPr>
  </w:style>
  <w:style w:type="character" w:styleId="Tytuksiki">
    <w:name w:val="Book Title"/>
    <w:uiPriority w:val="33"/>
    <w:qFormat/>
    <w:rsid w:val="001F4E26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1F4E26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1F4E26"/>
    <w:rPr>
      <w:rFonts w:eastAsia="Times New Roman"/>
      <w:i/>
      <w:iCs/>
      <w:color w:val="000000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F4E26"/>
    <w:rPr>
      <w:sz w:val="22"/>
      <w:szCs w:val="22"/>
      <w:lang w:eastAsia="en-US"/>
    </w:rPr>
  </w:style>
  <w:style w:type="paragraph" w:customStyle="1" w:styleId="Styl">
    <w:name w:val="Styl"/>
    <w:uiPriority w:val="99"/>
    <w:rsid w:val="001F4E2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1F4E2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1F4E2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1F4E26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1F4E26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1F4E26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1F4E26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1F4E26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1F4E26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1F4E26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1F4E26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1F4E26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1F4E26"/>
  </w:style>
  <w:style w:type="paragraph" w:styleId="Tekstpodstawowyzwciciem">
    <w:name w:val="Body Text First Indent"/>
    <w:basedOn w:val="Tekstpodstawowy"/>
    <w:link w:val="TekstpodstawowyzwciciemZnak"/>
    <w:uiPriority w:val="99"/>
    <w:rsid w:val="001F4E26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1F4E26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1F4E26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1F4E26"/>
    <w:rPr>
      <w:rFonts w:cs="Arial"/>
      <w:sz w:val="16"/>
      <w:szCs w:val="16"/>
      <w:lang w:eastAsia="en-US"/>
    </w:rPr>
  </w:style>
  <w:style w:type="numbering" w:customStyle="1" w:styleId="WWNum32">
    <w:name w:val="WWNum32"/>
    <w:basedOn w:val="Bezlisty"/>
    <w:rsid w:val="001F4E26"/>
    <w:pPr>
      <w:numPr>
        <w:numId w:val="24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1F4E26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F4E26"/>
    <w:rPr>
      <w:rFonts w:ascii="Times New Roman" w:eastAsia="Times New Roman" w:hAnsi="Times New Roman"/>
      <w:sz w:val="16"/>
      <w:szCs w:val="16"/>
    </w:rPr>
  </w:style>
  <w:style w:type="paragraph" w:customStyle="1" w:styleId="dstab">
    <w:name w:val="ds_tab"/>
    <w:basedOn w:val="Normalny"/>
    <w:next w:val="Normalny"/>
    <w:uiPriority w:val="99"/>
    <w:qFormat/>
    <w:rsid w:val="001F4E26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1F4E26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1F4E26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1F4E26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1F4E26"/>
    <w:rPr>
      <w:b/>
      <w:bCs/>
      <w:sz w:val="18"/>
      <w:szCs w:val="18"/>
      <w:lang w:eastAsia="en-US"/>
    </w:rPr>
  </w:style>
  <w:style w:type="table" w:customStyle="1" w:styleId="Tabela-Siatka2">
    <w:name w:val="Tabela - Siatka2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1F4E26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1F4E26"/>
    <w:rPr>
      <w:rFonts w:eastAsia="Times New Roman" w:cs="Arial"/>
      <w:bCs/>
      <w:iCs/>
      <w:kern w:val="28"/>
      <w:sz w:val="22"/>
      <w:szCs w:val="22"/>
      <w:lang w:eastAsia="en-US"/>
    </w:rPr>
  </w:style>
  <w:style w:type="table" w:customStyle="1" w:styleId="Tabela-Siatka3">
    <w:name w:val="Tabela - Siatka3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1F4E26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1F4E26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1F4E26"/>
    <w:rPr>
      <w:rFonts w:ascii="Times New Roman" w:eastAsia="Times New Roman" w:hAnsi="Times New Roman"/>
      <w:bCs/>
      <w:iCs/>
      <w:sz w:val="26"/>
      <w:szCs w:val="26"/>
    </w:rPr>
  </w:style>
  <w:style w:type="table" w:customStyle="1" w:styleId="Tabela-Siatka8">
    <w:name w:val="Tabela - Siatka8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1F4E26"/>
    <w:pPr>
      <w:numPr>
        <w:numId w:val="25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1F4E26"/>
    <w:rPr>
      <w:rFonts w:eastAsia="MS Mincho" w:cs="Arial"/>
      <w:sz w:val="22"/>
      <w:szCs w:val="22"/>
      <w:lang w:eastAsia="en-US"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1F4E26"/>
    <w:rPr>
      <w:rFonts w:eastAsia="Times New Roman" w:cs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1F4E26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1F4E26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1F4E26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1F4E26"/>
  </w:style>
  <w:style w:type="paragraph" w:customStyle="1" w:styleId="xl60">
    <w:name w:val="xl60"/>
    <w:basedOn w:val="Normalny"/>
    <w:rsid w:val="007C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7C4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7C4F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7290D-C857-4930-A002-78B8F129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2304</Words>
  <Characters>13825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Kurnikowska</dc:creator>
  <cp:lastModifiedBy>Agnieszka Jędraszek</cp:lastModifiedBy>
  <cp:revision>2</cp:revision>
  <cp:lastPrinted>2023-04-05T06:37:00Z</cp:lastPrinted>
  <dcterms:created xsi:type="dcterms:W3CDTF">2023-04-06T10:55:00Z</dcterms:created>
  <dcterms:modified xsi:type="dcterms:W3CDTF">2023-04-06T10:55:00Z</dcterms:modified>
</cp:coreProperties>
</file>