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01E6AFEC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 xml:space="preserve">ustawy z dnia 11 września 2019 r. Prawo zamówień publicznych (tekst jedn.: Dz. U. z 2021 r. poz. 1129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2022- zamówienie uzupełniające</w:t>
      </w:r>
      <w:r w:rsidRPr="00DA704A">
        <w:rPr>
          <w:rFonts w:ascii="Cambria" w:hAnsi="Cambria" w:cs="Calibri"/>
          <w:bCs/>
          <w:sz w:val="22"/>
          <w:szCs w:val="22"/>
        </w:rPr>
        <w:t>”</w:t>
      </w:r>
      <w:r>
        <w:rPr>
          <w:rFonts w:ascii="Cambria" w:hAnsi="Cambria" w:cs="Calibri"/>
          <w:bCs/>
          <w:sz w:val="22"/>
          <w:szCs w:val="22"/>
        </w:rPr>
        <w:t xml:space="preserve">- </w:t>
      </w:r>
      <w:r w:rsidR="00F05034">
        <w:rPr>
          <w:rFonts w:ascii="Cambria" w:hAnsi="Cambria" w:cs="Calibri"/>
          <w:b/>
          <w:bCs/>
          <w:sz w:val="22"/>
          <w:szCs w:val="22"/>
        </w:rPr>
        <w:t>pakiet I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01324BBE" w:rsidR="00EC6919" w:rsidRPr="00590A3A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 xml:space="preserve">tekst jedn.: Dz. U. z 2021 r. poz. 1129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7777777" w:rsidR="00EC6919" w:rsidRPr="00DA704A" w:rsidRDefault="00EC6919" w:rsidP="00EC6919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51ABBE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i/>
          <w:sz w:val="22"/>
          <w:szCs w:val="22"/>
        </w:rPr>
        <w:t>).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091DFF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7499A96" w14:textId="77777777" w:rsidR="00EC6919" w:rsidRPr="00DA704A" w:rsidRDefault="00EC6919" w:rsidP="00EC6919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3EA8661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</w:t>
      </w:r>
      <w:bookmarkStart w:id="1" w:name="_GoBack"/>
      <w:bookmarkEnd w:id="1"/>
      <w:r w:rsidRPr="00DA704A">
        <w:rPr>
          <w:rFonts w:ascii="Cambria" w:hAnsi="Cambria" w:cs="Calibri"/>
          <w:b/>
          <w:sz w:val="22"/>
          <w:szCs w:val="22"/>
        </w:rPr>
        <w:t>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lastRenderedPageBreak/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85ADC" w14:textId="77777777" w:rsidR="005C1189" w:rsidRDefault="005C1189">
      <w:r>
        <w:separator/>
      </w:r>
    </w:p>
  </w:endnote>
  <w:endnote w:type="continuationSeparator" w:id="0">
    <w:p w14:paraId="7BC59B5B" w14:textId="77777777" w:rsidR="005C1189" w:rsidRDefault="005C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055270"/>
      <w:docPartObj>
        <w:docPartGallery w:val="Page Numbers (Bottom of Page)"/>
        <w:docPartUnique/>
      </w:docPartObj>
    </w:sdtPr>
    <w:sdtContent>
      <w:p w14:paraId="416A8AA7" w14:textId="31D69D75" w:rsidR="00106395" w:rsidRDefault="001063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5181B3" w14:textId="77777777" w:rsidR="00050E2E" w:rsidRDefault="005C118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D68F6" w14:textId="77777777" w:rsidR="005C1189" w:rsidRDefault="005C1189">
      <w:r>
        <w:separator/>
      </w:r>
    </w:p>
  </w:footnote>
  <w:footnote w:type="continuationSeparator" w:id="0">
    <w:p w14:paraId="2A9755F3" w14:textId="77777777" w:rsidR="005C1189" w:rsidRDefault="005C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2BCF8" w14:textId="6AB33FEF" w:rsidR="00106395" w:rsidRDefault="00106395">
    <w:pPr>
      <w:pStyle w:val="Nagwek"/>
    </w:pPr>
    <w:r>
      <w:t>SA.270.4.2022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106395"/>
    <w:rsid w:val="005C1189"/>
    <w:rsid w:val="00806467"/>
    <w:rsid w:val="009D368F"/>
    <w:rsid w:val="00A9098B"/>
    <w:rsid w:val="00D12D32"/>
    <w:rsid w:val="00DE2DAA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4</cp:revision>
  <dcterms:created xsi:type="dcterms:W3CDTF">2022-01-21T08:22:00Z</dcterms:created>
  <dcterms:modified xsi:type="dcterms:W3CDTF">2022-01-21T13:53:00Z</dcterms:modified>
</cp:coreProperties>
</file>