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6B2D" w14:textId="6F579EEF" w:rsidR="00F167F2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bookmarkStart w:id="0" w:name="bookmark4"/>
      <w:r w:rsidRPr="00C332AB">
        <w:rPr>
          <w:rFonts w:ascii="Times New Roman" w:hAnsi="Times New Roman"/>
          <w:b/>
          <w:sz w:val="26"/>
          <w:szCs w:val="26"/>
          <w:lang w:val="pl-PL"/>
        </w:rPr>
        <w:t xml:space="preserve">Umowa </w:t>
      </w:r>
      <w:r w:rsidR="00D70CD1">
        <w:rPr>
          <w:rFonts w:ascii="Times New Roman" w:hAnsi="Times New Roman"/>
          <w:b/>
          <w:sz w:val="26"/>
          <w:szCs w:val="26"/>
          <w:lang w:val="pl-PL"/>
        </w:rPr>
        <w:t xml:space="preserve">nr </w:t>
      </w:r>
      <w:r w:rsidRPr="00EC350A">
        <w:rPr>
          <w:rFonts w:ascii="Times New Roman" w:hAnsi="Times New Roman"/>
          <w:b/>
          <w:bCs/>
          <w:sz w:val="26"/>
          <w:szCs w:val="26"/>
          <w:lang w:val="pl-PL"/>
        </w:rPr>
        <w:t>2004-7.026.   .202</w:t>
      </w:r>
      <w:r w:rsidR="00D70CD1" w:rsidRPr="00EC350A">
        <w:rPr>
          <w:rFonts w:ascii="Times New Roman" w:hAnsi="Times New Roman"/>
          <w:b/>
          <w:bCs/>
          <w:sz w:val="26"/>
          <w:szCs w:val="26"/>
          <w:lang w:val="pl-PL"/>
        </w:rPr>
        <w:t>5</w:t>
      </w:r>
    </w:p>
    <w:p w14:paraId="64537948" w14:textId="77777777" w:rsidR="00F167F2" w:rsidRPr="00C332AB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7160BA7C" w14:textId="50411F8B" w:rsidR="00F167F2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do zapytania ofertowego nr  2004-7.262.</w:t>
      </w:r>
      <w:r w:rsidR="00D70CD1">
        <w:rPr>
          <w:rFonts w:ascii="Times New Roman" w:hAnsi="Times New Roman"/>
          <w:sz w:val="26"/>
          <w:szCs w:val="26"/>
          <w:lang w:val="pl-PL"/>
        </w:rPr>
        <w:t>35</w:t>
      </w:r>
      <w:r w:rsidRPr="00C332AB">
        <w:rPr>
          <w:rFonts w:ascii="Times New Roman" w:hAnsi="Times New Roman"/>
          <w:sz w:val="26"/>
          <w:szCs w:val="26"/>
          <w:lang w:val="pl-PL"/>
        </w:rPr>
        <w:t>.202</w:t>
      </w:r>
      <w:r w:rsidR="00D70CD1">
        <w:rPr>
          <w:rFonts w:ascii="Times New Roman" w:hAnsi="Times New Roman"/>
          <w:sz w:val="26"/>
          <w:szCs w:val="26"/>
          <w:lang w:val="pl-PL"/>
        </w:rPr>
        <w:t>5</w:t>
      </w:r>
    </w:p>
    <w:p w14:paraId="26DF2680" w14:textId="77777777" w:rsidR="00F167F2" w:rsidRPr="00C332AB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59D4D54A" w14:textId="71767855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zawarta w dniu … … </w:t>
      </w:r>
      <w:r w:rsidR="00A76C98">
        <w:rPr>
          <w:rFonts w:ascii="Times New Roman" w:hAnsi="Times New Roman"/>
          <w:sz w:val="26"/>
          <w:szCs w:val="26"/>
          <w:lang w:val="pl-PL"/>
        </w:rPr>
        <w:t>12.</w:t>
      </w:r>
      <w:r w:rsidRPr="00C332AB">
        <w:rPr>
          <w:rFonts w:ascii="Times New Roman" w:hAnsi="Times New Roman"/>
          <w:sz w:val="26"/>
          <w:szCs w:val="26"/>
          <w:lang w:val="pl-PL"/>
        </w:rPr>
        <w:t>202</w:t>
      </w:r>
      <w:r w:rsidR="00D70CD1">
        <w:rPr>
          <w:rFonts w:ascii="Times New Roman" w:hAnsi="Times New Roman"/>
          <w:sz w:val="26"/>
          <w:szCs w:val="26"/>
          <w:lang w:val="pl-PL"/>
        </w:rPr>
        <w:t>5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r</w:t>
      </w:r>
      <w:r w:rsidR="00D70CD1">
        <w:rPr>
          <w:rFonts w:ascii="Times New Roman" w:hAnsi="Times New Roman"/>
          <w:sz w:val="26"/>
          <w:szCs w:val="26"/>
          <w:lang w:val="pl-PL"/>
        </w:rPr>
        <w:t>oku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pomiędzy;</w:t>
      </w:r>
    </w:p>
    <w:p w14:paraId="55075B16" w14:textId="2F8E89CD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Skarbem Państwa – Prokuraturą Regionalna  w Krakowie, 31-5</w:t>
      </w:r>
      <w:r w:rsidR="00A76C98">
        <w:rPr>
          <w:rFonts w:ascii="Times New Roman" w:hAnsi="Times New Roman"/>
          <w:sz w:val="26"/>
          <w:szCs w:val="26"/>
          <w:lang w:val="pl-PL"/>
        </w:rPr>
        <w:t>0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3  Kraków, ul. </w:t>
      </w:r>
      <w:r w:rsidR="00A76C98">
        <w:rPr>
          <w:rFonts w:ascii="Times New Roman" w:hAnsi="Times New Roman"/>
          <w:sz w:val="26"/>
          <w:szCs w:val="26"/>
          <w:lang w:val="pl-PL"/>
        </w:rPr>
        <w:t>Lubicz 25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posiadającą numer identyfikacji podatkowej </w:t>
      </w: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NIP 6751538855, REGON 363877118, </w:t>
      </w:r>
      <w:r w:rsidRPr="00C332AB">
        <w:rPr>
          <w:rFonts w:ascii="Times New Roman" w:eastAsia="Tahoma" w:hAnsi="Times New Roman"/>
          <w:color w:val="000000"/>
          <w:sz w:val="26"/>
          <w:szCs w:val="26"/>
        </w:rPr>
        <w:br/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reprezentowaną przez …. – ………, zwaną w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Zamawiającym</w:t>
      </w:r>
      <w:r w:rsidRPr="00836B44">
        <w:rPr>
          <w:rFonts w:ascii="Times New Roman" w:hAnsi="Times New Roman"/>
          <w:sz w:val="26"/>
          <w:szCs w:val="26"/>
          <w:lang w:val="pl-PL"/>
        </w:rPr>
        <w:t>,</w:t>
      </w:r>
    </w:p>
    <w:p w14:paraId="163E47B7" w14:textId="77777777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a </w:t>
      </w:r>
    </w:p>
    <w:p w14:paraId="6E520075" w14:textId="28925A79" w:rsidR="00F167F2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firmą … … …, posiadającą nr identyfikacji podatkowej NIP … … …, REGON … … … reprezentowaną przez … … … , zwaną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Wykonawcą</w:t>
      </w:r>
      <w:r w:rsidRPr="00836B44">
        <w:rPr>
          <w:rFonts w:ascii="Times New Roman" w:hAnsi="Times New Roman"/>
          <w:sz w:val="26"/>
          <w:szCs w:val="26"/>
          <w:lang w:val="pl-PL"/>
        </w:rPr>
        <w:t>.</w:t>
      </w:r>
    </w:p>
    <w:p w14:paraId="11A5A183" w14:textId="77777777" w:rsidR="00A76C98" w:rsidRPr="00836B44" w:rsidRDefault="00A76C98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5AE8858F" w14:textId="77777777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lang w:val="pl-PL"/>
        </w:rPr>
      </w:pPr>
    </w:p>
    <w:p w14:paraId="2BEBC964" w14:textId="4F2343AE" w:rsidR="00F167F2" w:rsidRDefault="00F167F2" w:rsidP="00F167F2">
      <w:pPr>
        <w:pStyle w:val="Nagwek10"/>
        <w:keepNext/>
        <w:keepLines/>
        <w:spacing w:line="360" w:lineRule="auto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F167F2">
        <w:rPr>
          <w:rFonts w:ascii="Times New Roman" w:hAnsi="Times New Roman"/>
          <w:b w:val="0"/>
          <w:bCs w:val="0"/>
          <w:sz w:val="26"/>
          <w:szCs w:val="26"/>
        </w:rPr>
        <w:t>Niniejszą umowę zawarto bez stosowania przepisów Ustawy z dnia 11 września 2019 r. Prawo zamówień publicznych (Dz. U. z 202</w:t>
      </w:r>
      <w:r w:rsidR="00322245">
        <w:rPr>
          <w:rFonts w:ascii="Times New Roman" w:hAnsi="Times New Roman"/>
          <w:b w:val="0"/>
          <w:bCs w:val="0"/>
          <w:sz w:val="26"/>
          <w:szCs w:val="26"/>
        </w:rPr>
        <w:t>4</w:t>
      </w:r>
      <w:r w:rsidRPr="00F167F2">
        <w:rPr>
          <w:rFonts w:ascii="Times New Roman" w:hAnsi="Times New Roman"/>
          <w:b w:val="0"/>
          <w:bCs w:val="0"/>
          <w:sz w:val="26"/>
          <w:szCs w:val="26"/>
        </w:rPr>
        <w:t xml:space="preserve"> r. poz. 1</w:t>
      </w:r>
      <w:r w:rsidR="00322245">
        <w:rPr>
          <w:rFonts w:ascii="Times New Roman" w:hAnsi="Times New Roman"/>
          <w:b w:val="0"/>
          <w:bCs w:val="0"/>
          <w:sz w:val="26"/>
          <w:szCs w:val="26"/>
        </w:rPr>
        <w:t>320</w:t>
      </w:r>
      <w:r w:rsidRPr="00F167F2">
        <w:rPr>
          <w:rFonts w:ascii="Times New Roman" w:hAnsi="Times New Roman"/>
          <w:b w:val="0"/>
          <w:bCs w:val="0"/>
          <w:sz w:val="26"/>
          <w:szCs w:val="26"/>
        </w:rPr>
        <w:t>) na podstawie art. 2 ust.1pkt 1) cytowanej ustawy – wartość zamówienia nie przekracza kwoty 130.000,00 zł netto</w:t>
      </w:r>
    </w:p>
    <w:p w14:paraId="7A2145B2" w14:textId="77777777" w:rsidR="00D70CD1" w:rsidRPr="00F167F2" w:rsidRDefault="00D70CD1" w:rsidP="00F167F2">
      <w:pPr>
        <w:pStyle w:val="Nagwek10"/>
        <w:keepNext/>
        <w:keepLines/>
        <w:spacing w:line="360" w:lineRule="auto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38C25829" w14:textId="154011D8" w:rsidR="00A5146C" w:rsidRPr="006911EC" w:rsidRDefault="00B15A54" w:rsidP="00D70CD1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1</w:t>
      </w:r>
      <w:bookmarkEnd w:id="0"/>
    </w:p>
    <w:p w14:paraId="779FCCF7" w14:textId="76B22E87" w:rsidR="00A5146C" w:rsidRPr="00D70CD1" w:rsidRDefault="00B15A54" w:rsidP="00D70CD1">
      <w:pPr>
        <w:pStyle w:val="Teksttreci0"/>
        <w:numPr>
          <w:ilvl w:val="0"/>
          <w:numId w:val="3"/>
        </w:numPr>
        <w:tabs>
          <w:tab w:val="left" w:pos="439"/>
        </w:tabs>
        <w:ind w:left="426" w:hanging="426"/>
        <w:rPr>
          <w:rFonts w:ascii="Times New Roman" w:hAnsi="Times New Roman" w:cs="Times New Roman"/>
          <w:sz w:val="26"/>
          <w:szCs w:val="26"/>
        </w:rPr>
      </w:pPr>
      <w:r w:rsidRPr="00A76C98">
        <w:rPr>
          <w:rStyle w:val="Teksttreci"/>
          <w:rFonts w:ascii="Times New Roman" w:hAnsi="Times New Roman" w:cs="Times New Roman"/>
          <w:sz w:val="26"/>
          <w:szCs w:val="26"/>
        </w:rPr>
        <w:t>Przedmiotem umowy jest</w:t>
      </w:r>
      <w:r w:rsidR="00162A05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„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Przegląd techniczny urządzeń p.poż w budynku </w:t>
      </w:r>
      <w:r w:rsidR="00A76C98">
        <w:rPr>
          <w:rStyle w:val="Teksttreci"/>
          <w:rFonts w:ascii="Times New Roman" w:hAnsi="Times New Roman" w:cs="Times New Roman"/>
          <w:sz w:val="26"/>
          <w:szCs w:val="26"/>
        </w:rPr>
        <w:t xml:space="preserve">przy ul.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Lubicz 25 w Krakowie wynikający z Ustawy o Ochronie Przeciwpożarowej</w:t>
      </w:r>
      <w:r w:rsidR="00F167F2" w:rsidRPr="00D70CD1">
        <w:rPr>
          <w:rStyle w:val="Teksttreci"/>
          <w:rFonts w:ascii="Times New Roman" w:hAnsi="Times New Roman" w:cs="Times New Roman"/>
          <w:sz w:val="26"/>
          <w:szCs w:val="26"/>
        </w:rPr>
        <w:t>”.</w:t>
      </w:r>
    </w:p>
    <w:p w14:paraId="48870DCD" w14:textId="51B5816A" w:rsidR="00A5146C" w:rsidRPr="006911EC" w:rsidRDefault="00B15A54" w:rsidP="006911EC">
      <w:pPr>
        <w:pStyle w:val="Teksttreci0"/>
        <w:numPr>
          <w:ilvl w:val="0"/>
          <w:numId w:val="3"/>
        </w:numPr>
        <w:tabs>
          <w:tab w:val="left" w:pos="439"/>
        </w:tabs>
        <w:ind w:left="440" w:hanging="4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Miejscem wykonania usługi są budynki będące w 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>trwałym zarządzie Prokuratury Regionalnej w Krakowie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tj. budynek biurowy przy ulicy Lubicz 25 w Krakowie, budynek garażu 5 stanowiskowego i budynek garażu 9 stanowiskowego. </w:t>
      </w:r>
    </w:p>
    <w:p w14:paraId="35B738CE" w14:textId="18F4D21B" w:rsidR="00D70CD1" w:rsidRPr="00D70CD1" w:rsidRDefault="00B15A54" w:rsidP="00D70CD1">
      <w:pPr>
        <w:pStyle w:val="Teksttreci0"/>
        <w:numPr>
          <w:ilvl w:val="0"/>
          <w:numId w:val="3"/>
        </w:numPr>
        <w:tabs>
          <w:tab w:val="left" w:pos="439"/>
        </w:tabs>
        <w:ind w:left="440" w:hanging="4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Wykonawca przyjmuje do wykonania usługę polegającą na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przeprowadzeniu 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>przegląd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u technicznego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o którym mowa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w pkt 1 i 2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,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zgodnie z Ustaw</w:t>
      </w:r>
      <w:r w:rsidR="00A76C98">
        <w:rPr>
          <w:rStyle w:val="Teksttreci"/>
          <w:rFonts w:ascii="Times New Roman" w:hAnsi="Times New Roman" w:cs="Times New Roman"/>
          <w:sz w:val="26"/>
          <w:szCs w:val="26"/>
        </w:rPr>
        <w:t>ą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z dnia 24 sierpnia 1991 r. o ochronie przeciwpożarowej (Dz. U. z 202</w:t>
      </w:r>
      <w:r w:rsidR="00322245">
        <w:rPr>
          <w:rStyle w:val="Teksttreci"/>
          <w:rFonts w:ascii="Times New Roman" w:hAnsi="Times New Roman" w:cs="Times New Roman"/>
          <w:sz w:val="26"/>
          <w:szCs w:val="26"/>
        </w:rPr>
        <w:t>5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r. poz. </w:t>
      </w:r>
      <w:r w:rsidR="00322245">
        <w:rPr>
          <w:rStyle w:val="Teksttreci"/>
          <w:rFonts w:ascii="Times New Roman" w:hAnsi="Times New Roman" w:cs="Times New Roman"/>
          <w:sz w:val="26"/>
          <w:szCs w:val="26"/>
        </w:rPr>
        <w:t>188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) oraz </w:t>
      </w:r>
      <w:r w:rsidR="00A76C98">
        <w:rPr>
          <w:rStyle w:val="Teksttreci"/>
          <w:rFonts w:ascii="Times New Roman" w:hAnsi="Times New Roman" w:cs="Times New Roman"/>
          <w:sz w:val="26"/>
          <w:szCs w:val="26"/>
        </w:rPr>
        <w:t xml:space="preserve">zgodnie z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Rozporządzenie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>m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Ministra Spraw Wewnętrznych i Administracji z dnia 7 czerwca 2010 r. w sprawie ochrony przeciwpożarowej budynków, innych obiektów budowlanych i terenów</w:t>
      </w:r>
    </w:p>
    <w:p w14:paraId="67E43DE6" w14:textId="23739063" w:rsidR="00CE465B" w:rsidRDefault="00D70CD1" w:rsidP="00CE465B">
      <w:pPr>
        <w:pStyle w:val="Teksttreci0"/>
        <w:numPr>
          <w:ilvl w:val="0"/>
          <w:numId w:val="3"/>
        </w:numPr>
        <w:tabs>
          <w:tab w:val="left" w:pos="439"/>
        </w:tabs>
        <w:spacing w:after="100"/>
        <w:ind w:left="440" w:hanging="4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Wykaz urządzeń przeciwpożarowych podlegających przeglądowi określono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br/>
      </w:r>
      <w:r>
        <w:rPr>
          <w:rStyle w:val="Teksttreci"/>
          <w:rFonts w:ascii="Times New Roman" w:hAnsi="Times New Roman" w:cs="Times New Roman"/>
          <w:sz w:val="26"/>
          <w:szCs w:val="26"/>
        </w:rPr>
        <w:t>w załączonym zapytaniu ofertowym i załącznikach tj. dokumentacji powykonawczej przebudowy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 xml:space="preserve"> budynku przy ulicy Lubicz 25 w Kra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t>k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>owie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,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 xml:space="preserve">Instrukcji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Bezpieczeństwa Pożarowego dla budynku przy ulicy Lubicz 25 w Krakowie,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br/>
        <w:t xml:space="preserve">oraz Scenariuszu Zdarzeń na wypadek Pożaru,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któr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>e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 xml:space="preserve">to dokumenty 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 xml:space="preserve">wraz z ofertą 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>są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integralną częścią umowy.</w:t>
      </w:r>
      <w:bookmarkStart w:id="1" w:name="bookmark7"/>
    </w:p>
    <w:p w14:paraId="4A43D8DB" w14:textId="4B090DA2" w:rsidR="00A5146C" w:rsidRPr="00CE465B" w:rsidRDefault="00B15A54" w:rsidP="00CE465B">
      <w:pPr>
        <w:pStyle w:val="Teksttreci0"/>
        <w:tabs>
          <w:tab w:val="left" w:pos="0"/>
        </w:tabs>
        <w:spacing w:after="100"/>
        <w:jc w:val="center"/>
        <w:rPr>
          <w:rStyle w:val="Nagwek1"/>
          <w:rFonts w:ascii="Times New Roman" w:hAnsi="Times New Roman" w:cs="Times New Roman"/>
          <w:b w:val="0"/>
          <w:bCs w:val="0"/>
          <w:sz w:val="26"/>
          <w:szCs w:val="26"/>
        </w:rPr>
      </w:pPr>
      <w:r w:rsidRPr="00CE465B">
        <w:rPr>
          <w:rStyle w:val="Nagwek1"/>
          <w:rFonts w:ascii="Times New Roman" w:hAnsi="Times New Roman" w:cs="Times New Roman"/>
          <w:sz w:val="26"/>
          <w:szCs w:val="26"/>
        </w:rPr>
        <w:t>§</w:t>
      </w:r>
      <w:r w:rsidR="00742197" w:rsidRPr="00CE465B">
        <w:rPr>
          <w:rStyle w:val="Nagwek1"/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CE465B">
        <w:rPr>
          <w:rStyle w:val="Nagwek1"/>
          <w:rFonts w:ascii="Times New Roman" w:hAnsi="Times New Roman" w:cs="Times New Roman"/>
          <w:sz w:val="26"/>
          <w:szCs w:val="26"/>
        </w:rPr>
        <w:t>2</w:t>
      </w:r>
    </w:p>
    <w:p w14:paraId="511F511C" w14:textId="6F893FB6" w:rsidR="00A5146C" w:rsidRPr="006911EC" w:rsidRDefault="00B15A54" w:rsidP="006911EC">
      <w:pPr>
        <w:pStyle w:val="Teksttreci0"/>
        <w:spacing w:after="16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Umowa na zamówienie określone w §1 będzie realizowana od dnia podpisania umowy do dnia 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>15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>12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.202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>5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r.</w:t>
      </w:r>
    </w:p>
    <w:p w14:paraId="39778872" w14:textId="79AD3238" w:rsidR="00A5146C" w:rsidRPr="006911EC" w:rsidRDefault="00B15A54" w:rsidP="00CE465B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2" w:name="bookmark10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3</w:t>
      </w:r>
      <w:bookmarkEnd w:id="2"/>
    </w:p>
    <w:p w14:paraId="39BA5F1F" w14:textId="22D62FA3" w:rsidR="00A5146C" w:rsidRPr="00742197" w:rsidRDefault="00B15A54" w:rsidP="00CE465B">
      <w:pPr>
        <w:pStyle w:val="Teksttreci0"/>
        <w:numPr>
          <w:ilvl w:val="0"/>
          <w:numId w:val="4"/>
        </w:numPr>
        <w:tabs>
          <w:tab w:val="left" w:pos="375"/>
          <w:tab w:val="left" w:leader="dot" w:pos="4080"/>
          <w:tab w:val="left" w:leader="dot" w:pos="8832"/>
        </w:tabs>
        <w:spacing w:after="20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Przedstawicielem Zamawiającego 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 xml:space="preserve">do realizacji umowy jest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: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>………………………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tel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ab/>
        <w:t xml:space="preserve">, 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742197" w:rsidRPr="00742197">
        <w:rPr>
          <w:rStyle w:val="Teksttreci"/>
          <w:rFonts w:ascii="Times New Roman" w:hAnsi="Times New Roman" w:cs="Times New Roman"/>
          <w:sz w:val="26"/>
          <w:szCs w:val="26"/>
        </w:rPr>
        <w:t xml:space="preserve">  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 xml:space="preserve">  </w:t>
      </w:r>
      <w:r w:rsidRPr="00742197">
        <w:rPr>
          <w:rStyle w:val="Teksttreci"/>
          <w:rFonts w:ascii="Times New Roman" w:hAnsi="Times New Roman" w:cs="Times New Roman"/>
          <w:sz w:val="26"/>
          <w:szCs w:val="26"/>
        </w:rPr>
        <w:t xml:space="preserve">email: </w:t>
      </w:r>
      <w:r w:rsidRPr="00742197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CE465B">
        <w:rPr>
          <w:rStyle w:val="Teksttreci"/>
          <w:rFonts w:ascii="Times New Roman" w:hAnsi="Times New Roman" w:cs="Times New Roman"/>
          <w:sz w:val="26"/>
          <w:szCs w:val="26"/>
        </w:rPr>
        <w:t>…</w:t>
      </w:r>
    </w:p>
    <w:p w14:paraId="74DF36B8" w14:textId="4B9FA6A6" w:rsidR="00CE465B" w:rsidRDefault="00B15A54" w:rsidP="006911EC">
      <w:pPr>
        <w:pStyle w:val="Teksttreci0"/>
        <w:numPr>
          <w:ilvl w:val="0"/>
          <w:numId w:val="4"/>
        </w:numPr>
        <w:tabs>
          <w:tab w:val="left" w:pos="375"/>
          <w:tab w:val="left" w:leader="dot" w:pos="4125"/>
          <w:tab w:val="left" w:leader="dot" w:pos="8328"/>
        </w:tabs>
        <w:spacing w:after="20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Przedstawicielem Wykonawcy jest: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CE465B">
        <w:rPr>
          <w:rStyle w:val="Teksttreci"/>
          <w:rFonts w:ascii="Times New Roman" w:hAnsi="Times New Roman" w:cs="Times New Roman"/>
          <w:sz w:val="26"/>
          <w:szCs w:val="26"/>
        </w:rPr>
        <w:t>………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</w:p>
    <w:p w14:paraId="146F1584" w14:textId="61D9B457" w:rsidR="00A91DFA" w:rsidRDefault="00CE465B" w:rsidP="00CE465B">
      <w:pPr>
        <w:pStyle w:val="Teksttreci0"/>
        <w:tabs>
          <w:tab w:val="left" w:pos="375"/>
          <w:tab w:val="left" w:leader="dot" w:pos="4125"/>
          <w:tab w:val="left" w:leader="dot" w:pos="8328"/>
        </w:tabs>
        <w:spacing w:after="20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tel 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……………………………….. ,     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email: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ab/>
      </w:r>
      <w:r>
        <w:rPr>
          <w:rStyle w:val="Teksttreci"/>
          <w:rFonts w:ascii="Times New Roman" w:hAnsi="Times New Roman" w:cs="Times New Roman"/>
          <w:sz w:val="26"/>
          <w:szCs w:val="26"/>
        </w:rPr>
        <w:t>………</w:t>
      </w:r>
    </w:p>
    <w:p w14:paraId="77E84857" w14:textId="77777777" w:rsidR="00A2363C" w:rsidRPr="006911EC" w:rsidRDefault="00A2363C" w:rsidP="00CE465B">
      <w:pPr>
        <w:pStyle w:val="Teksttreci0"/>
        <w:tabs>
          <w:tab w:val="left" w:pos="375"/>
          <w:tab w:val="left" w:leader="dot" w:pos="4125"/>
          <w:tab w:val="left" w:leader="dot" w:pos="8328"/>
        </w:tabs>
        <w:spacing w:after="200"/>
        <w:jc w:val="both"/>
        <w:rPr>
          <w:rFonts w:ascii="Times New Roman" w:hAnsi="Times New Roman" w:cs="Times New Roman"/>
          <w:sz w:val="26"/>
          <w:szCs w:val="26"/>
        </w:rPr>
      </w:pPr>
    </w:p>
    <w:p w14:paraId="54EE7A6D" w14:textId="046C7513" w:rsidR="00A5146C" w:rsidRPr="006911EC" w:rsidRDefault="00B15A54" w:rsidP="00A91DFA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3" w:name="bookmark12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4</w:t>
      </w:r>
      <w:bookmarkEnd w:id="3"/>
    </w:p>
    <w:p w14:paraId="2811E95C" w14:textId="33AEEC49" w:rsidR="00A5146C" w:rsidRPr="00F167F2" w:rsidRDefault="00B15A54" w:rsidP="00A91DFA">
      <w:pPr>
        <w:pStyle w:val="Teksttreci0"/>
        <w:numPr>
          <w:ilvl w:val="0"/>
          <w:numId w:val="16"/>
        </w:numPr>
        <w:tabs>
          <w:tab w:val="left" w:pos="375"/>
          <w:tab w:val="left" w:leader="dot" w:pos="6811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Wynagrodzenie za wykonanie przedmiotu Umowy określonego w § 1 strony ustalają zgodnie z ofertą Wykonawcy na kwotę 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>brutto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ab/>
        <w:t xml:space="preserve">zł, 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>(słownie) ………………………………….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w tym 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należny 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podatek 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>VAT w kwocie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 xml:space="preserve"> ………..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 xml:space="preserve">.................. </w:t>
      </w:r>
    </w:p>
    <w:p w14:paraId="49BB813E" w14:textId="1B661805" w:rsidR="00F167F2" w:rsidRDefault="00B15A54" w:rsidP="00A91DFA">
      <w:pPr>
        <w:pStyle w:val="Teksttreci0"/>
        <w:numPr>
          <w:ilvl w:val="0"/>
          <w:numId w:val="16"/>
        </w:numPr>
        <w:tabs>
          <w:tab w:val="left" w:pos="375"/>
        </w:tabs>
        <w:ind w:left="426" w:hanging="426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Zapłata wynagrodzenia nastąpi przelewem na rachunek bankowy Wykonawcy 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 terminie 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t>21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dni od daty dostarczenia Zamawiającemu prawidłowo wystawionej faktury, przy czym podstawą zapłaty przez </w: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Wykonawcę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faktury jest odbiór zleconego zamówienia bez zastrzeżeń ze strony </w: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>Zamawiającego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.</w:t>
      </w:r>
    </w:p>
    <w:p w14:paraId="03965A99" w14:textId="77777777" w:rsidR="00A91DFA" w:rsidRDefault="00A91DFA" w:rsidP="00A91DFA">
      <w:pPr>
        <w:pStyle w:val="Teksttreci0"/>
        <w:tabs>
          <w:tab w:val="left" w:pos="375"/>
        </w:tabs>
        <w:ind w:left="426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4F6AE85D" w14:textId="309EC863" w:rsidR="00F167F2" w:rsidRPr="00F167F2" w:rsidRDefault="00F167F2" w:rsidP="00A91DFA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5</w:t>
      </w:r>
    </w:p>
    <w:p w14:paraId="783F560B" w14:textId="13BB43C8" w:rsidR="00A5146C" w:rsidRPr="006911EC" w:rsidRDefault="00B15A54" w:rsidP="00A91DFA">
      <w:pPr>
        <w:pStyle w:val="Teksttreci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Strony ustalają niżej wymienione kary umowne w przypadku niewykonania </w:t>
      </w:r>
      <w:r w:rsidR="004A16FE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lub nienależytego wykonania umowy</w:t>
      </w:r>
      <w:r w:rsidR="00A91DFA">
        <w:rPr>
          <w:rStyle w:val="Teksttreci"/>
          <w:rFonts w:ascii="Times New Roman" w:hAnsi="Times New Roman" w:cs="Times New Roman"/>
          <w:sz w:val="26"/>
          <w:szCs w:val="26"/>
        </w:rPr>
        <w:t>.</w:t>
      </w:r>
    </w:p>
    <w:p w14:paraId="30D4DFEE" w14:textId="4D566B5B" w:rsidR="00A5146C" w:rsidRPr="006911EC" w:rsidRDefault="00A2363C" w:rsidP="00A2363C">
      <w:pPr>
        <w:pStyle w:val="Teksttreci0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Wykonawca zapłaci Zamawiającemu kary umowne w szczególności:</w:t>
      </w:r>
    </w:p>
    <w:p w14:paraId="719F71B8" w14:textId="27E232A6" w:rsidR="00A5146C" w:rsidRPr="00D70CD1" w:rsidRDefault="00B15A54" w:rsidP="006911EC">
      <w:pPr>
        <w:pStyle w:val="Teksttreci0"/>
        <w:numPr>
          <w:ilvl w:val="0"/>
          <w:numId w:val="8"/>
        </w:numPr>
        <w:tabs>
          <w:tab w:val="left" w:pos="1054"/>
        </w:tabs>
        <w:ind w:left="1100" w:hanging="360"/>
        <w:jc w:val="both"/>
        <w:rPr>
          <w:rFonts w:ascii="Times New Roman" w:hAnsi="Times New Roman" w:cs="Times New Roman"/>
          <w:sz w:val="26"/>
          <w:szCs w:val="26"/>
        </w:rPr>
      </w:pP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za niewłaściwe wykonanie przedmiotu umowy w rozumieniu postanowień określonych w Opisie przedmiotu zamówienia w wysokości 0,05% </w:t>
      </w:r>
      <w:r w:rsidR="00A2292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za dzień 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>wartości zamówienia brutto, o którym mowa w §4 pkt 1,</w:t>
      </w:r>
    </w:p>
    <w:p w14:paraId="0CDA8BE5" w14:textId="1E257CB4" w:rsidR="00A5146C" w:rsidRPr="006911EC" w:rsidRDefault="00B15A54" w:rsidP="006911EC">
      <w:pPr>
        <w:pStyle w:val="Teksttreci0"/>
        <w:numPr>
          <w:ilvl w:val="0"/>
          <w:numId w:val="8"/>
        </w:numPr>
        <w:tabs>
          <w:tab w:val="left" w:pos="1097"/>
        </w:tabs>
        <w:ind w:left="1080" w:hanging="3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za odstąpienie od umowy z przyczyn zawinionych przez Wykonawcę 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 wysokości 10 % wartości zamówienia brutto , o którym mowa w §4 pkt 1.</w:t>
      </w:r>
    </w:p>
    <w:p w14:paraId="3B4769B9" w14:textId="4FE939E5" w:rsidR="00742197" w:rsidRDefault="00B15A54" w:rsidP="00A2363C">
      <w:pPr>
        <w:pStyle w:val="Teksttreci0"/>
        <w:numPr>
          <w:ilvl w:val="0"/>
          <w:numId w:val="19"/>
        </w:numPr>
        <w:tabs>
          <w:tab w:val="left" w:pos="851"/>
        </w:tabs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Zamawiający zapłaci Wykonawcy karą umowną z tytułu odstąpienia od umowy </w:t>
      </w:r>
    </w:p>
    <w:p w14:paraId="373580F8" w14:textId="3368B600" w:rsidR="00A5146C" w:rsidRPr="006911EC" w:rsidRDefault="00742197" w:rsidP="00A91DFA">
      <w:pPr>
        <w:pStyle w:val="Teksttreci0"/>
        <w:tabs>
          <w:tab w:val="left" w:pos="709"/>
        </w:tabs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z przyczyn zawinionych przez Zamawiającego w wysokości 10 % wartości zamówienia, o którym mowa w §4 pkt 1.</w:t>
      </w:r>
    </w:p>
    <w:p w14:paraId="1AA18D74" w14:textId="49F948F4" w:rsidR="00A5146C" w:rsidRPr="006911EC" w:rsidRDefault="00B15A54" w:rsidP="00A2363C">
      <w:pPr>
        <w:pStyle w:val="Teksttreci0"/>
        <w:numPr>
          <w:ilvl w:val="0"/>
          <w:numId w:val="19"/>
        </w:numPr>
        <w:tabs>
          <w:tab w:val="left" w:pos="851"/>
        </w:tabs>
        <w:spacing w:after="16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Wysokość kar umownych określonych w ust. 1 i ust. 2 nie może przekroczyć każda z osobna i w sumie </w:t>
      </w:r>
      <w:r w:rsidR="00003CE4">
        <w:rPr>
          <w:rStyle w:val="Teksttreci"/>
          <w:rFonts w:ascii="Times New Roman" w:hAnsi="Times New Roman" w:cs="Times New Roman"/>
          <w:sz w:val="26"/>
          <w:szCs w:val="26"/>
        </w:rPr>
        <w:t>2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0 % wynagrodzenia umownego brutto wskazanego </w:t>
      </w:r>
      <w:r w:rsidR="00003CE4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</w:t>
      </w:r>
      <w:r w:rsidR="00A91DF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§ 4 ust. 1.</w:t>
      </w:r>
    </w:p>
    <w:p w14:paraId="42BC4912" w14:textId="0BD34B5B" w:rsidR="00A5146C" w:rsidRPr="006911EC" w:rsidRDefault="00B15A54" w:rsidP="00A91DFA">
      <w:pPr>
        <w:pStyle w:val="Teksttreci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Należność z tytułu kar umownych wskazanych w ust. 1 zostanie przez Zamawiającego potrącona z wynagrodzenia Wykonawcy.</w:t>
      </w:r>
    </w:p>
    <w:p w14:paraId="4C4C1EA4" w14:textId="093109FF" w:rsidR="00A5146C" w:rsidRPr="006911EC" w:rsidRDefault="00B15A54" w:rsidP="00A91DFA">
      <w:pPr>
        <w:pStyle w:val="Teksttreci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Wykonawca wyraża zgodę na potrącenie kar umownych wskazanych w niniejszym paragrafie z należnego wynagrodzenia.</w:t>
      </w:r>
    </w:p>
    <w:p w14:paraId="54159083" w14:textId="1CFB9C14" w:rsidR="00355D47" w:rsidRDefault="00B15A54" w:rsidP="00355D47">
      <w:pPr>
        <w:pStyle w:val="Teksttreci0"/>
        <w:numPr>
          <w:ilvl w:val="0"/>
          <w:numId w:val="17"/>
        </w:numPr>
        <w:tabs>
          <w:tab w:val="left" w:pos="426"/>
        </w:tabs>
        <w:spacing w:after="160"/>
        <w:ind w:left="426" w:hanging="426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 przypadku, gdy wysokość poniesionej szkody przekroczy wysokość kar umownych Zamawiającemu przysługują roszczenia na zasadach ogólnych.</w:t>
      </w:r>
    </w:p>
    <w:p w14:paraId="7B9F68C8" w14:textId="77777777" w:rsidR="00355D47" w:rsidRPr="00355D47" w:rsidRDefault="00355D47" w:rsidP="00355D47">
      <w:pPr>
        <w:pStyle w:val="Teksttreci0"/>
        <w:tabs>
          <w:tab w:val="left" w:pos="426"/>
        </w:tabs>
        <w:spacing w:after="16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017105AF" w14:textId="4FD40E94" w:rsidR="00A5146C" w:rsidRPr="006911EC" w:rsidRDefault="00F167F2" w:rsidP="00355D47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4" w:name="bookmark16"/>
      <w:bookmarkEnd w:id="4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Style w:val="Nagwek1"/>
          <w:rFonts w:ascii="Times New Roman" w:hAnsi="Times New Roman" w:cs="Times New Roman"/>
          <w:b/>
          <w:bCs/>
          <w:sz w:val="26"/>
          <w:szCs w:val="26"/>
        </w:rPr>
        <w:t>6</w:t>
      </w:r>
    </w:p>
    <w:p w14:paraId="0F416E35" w14:textId="3AC8E9DE" w:rsidR="00A5146C" w:rsidRPr="006911EC" w:rsidRDefault="009D4443" w:rsidP="006911EC">
      <w:pPr>
        <w:pStyle w:val="Teksttreci0"/>
        <w:numPr>
          <w:ilvl w:val="0"/>
          <w:numId w:val="10"/>
        </w:numPr>
        <w:tabs>
          <w:tab w:val="left" w:pos="336"/>
        </w:tabs>
        <w:ind w:left="380" w:hanging="3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S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tronom przysługuje prawo odstąpienia od umowy, w szczególności w następujących sytuacjach:</w:t>
      </w:r>
    </w:p>
    <w:p w14:paraId="5C2D95B5" w14:textId="77777777" w:rsidR="00A5146C" w:rsidRPr="006911EC" w:rsidRDefault="00B15A54" w:rsidP="006911EC">
      <w:pPr>
        <w:pStyle w:val="Teksttreci0"/>
        <w:numPr>
          <w:ilvl w:val="0"/>
          <w:numId w:val="11"/>
        </w:numPr>
        <w:tabs>
          <w:tab w:val="left" w:pos="717"/>
        </w:tabs>
        <w:ind w:firstLine="3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Zamawiającemu, jeżeli:</w:t>
      </w:r>
    </w:p>
    <w:p w14:paraId="5BD53245" w14:textId="77777777" w:rsidR="00A5146C" w:rsidRPr="006911EC" w:rsidRDefault="00B15A54" w:rsidP="006911EC">
      <w:pPr>
        <w:pStyle w:val="Teksttreci0"/>
        <w:numPr>
          <w:ilvl w:val="0"/>
          <w:numId w:val="12"/>
        </w:numPr>
        <w:tabs>
          <w:tab w:val="left" w:pos="1097"/>
        </w:tabs>
        <w:ind w:left="1080" w:hanging="3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wystąpi istotna zmiana okoliczności powodująca, że wykonanie umowy nie leży w interesie publicznym, czego nie można było przewidzieć w chwili zawarcia umowy. Odstąpienie od umowy w tym wypadku może nastąpić w terminie 30 dni od powzięcia wiadomości o powyższych okolicznościach. W takim wypadku Wykonawca może żądać jedynie wynagrodzenia należnego mu z tytułu wykonania części umowy,</w:t>
      </w:r>
    </w:p>
    <w:p w14:paraId="1CF66207" w14:textId="77777777" w:rsidR="00A5146C" w:rsidRPr="006911EC" w:rsidRDefault="00B15A54" w:rsidP="006911EC">
      <w:pPr>
        <w:pStyle w:val="Teksttreci0"/>
        <w:numPr>
          <w:ilvl w:val="0"/>
          <w:numId w:val="12"/>
        </w:num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zostanie ogłoszona upadłość lub rozwiązanie przedsiębiorstwa Wykonawcy,</w:t>
      </w:r>
    </w:p>
    <w:p w14:paraId="331B5BAB" w14:textId="77777777" w:rsidR="00A5146C" w:rsidRPr="006911EC" w:rsidRDefault="00B15A54" w:rsidP="006911EC">
      <w:pPr>
        <w:pStyle w:val="Teksttreci0"/>
        <w:numPr>
          <w:ilvl w:val="0"/>
          <w:numId w:val="12"/>
        </w:num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zostanie wydany nakaz zajęcia majątku Wykonawcy.</w:t>
      </w:r>
    </w:p>
    <w:p w14:paraId="3B9880A5" w14:textId="77777777" w:rsidR="00A5146C" w:rsidRPr="006911EC" w:rsidRDefault="00B15A54" w:rsidP="006911EC">
      <w:pPr>
        <w:pStyle w:val="Teksttreci0"/>
        <w:numPr>
          <w:ilvl w:val="0"/>
          <w:numId w:val="11"/>
        </w:numPr>
        <w:tabs>
          <w:tab w:val="left" w:pos="704"/>
        </w:tabs>
        <w:ind w:left="720" w:hanging="3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Wykonawcy, jeżeli Zamawiający powiadomi Wykonawcę, iż wobec zaistnienia uprzednio nieprzewidzianych okoliczności nie będzie mógł spełnić swoich zobowiązań umownych, także odstąpienie będzie traktowane jako zawinione przez Zamawiającego.</w:t>
      </w:r>
    </w:p>
    <w:p w14:paraId="648C0564" w14:textId="77777777" w:rsidR="00A5146C" w:rsidRPr="006911EC" w:rsidRDefault="00B15A54" w:rsidP="006911EC">
      <w:pPr>
        <w:pStyle w:val="Teksttreci0"/>
        <w:numPr>
          <w:ilvl w:val="0"/>
          <w:numId w:val="10"/>
        </w:numPr>
        <w:tabs>
          <w:tab w:val="left" w:pos="336"/>
        </w:tabs>
        <w:spacing w:after="40"/>
        <w:ind w:left="380" w:hanging="3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Odstąpienie od umowy, powinno nastąpić w formie pisemnej pod rygorem nieważności z 14-dniowym terminem wypowiedzenia.</w:t>
      </w:r>
    </w:p>
    <w:p w14:paraId="4BA2396C" w14:textId="11DC531A" w:rsidR="00A5146C" w:rsidRPr="006911EC" w:rsidRDefault="00A5146C" w:rsidP="00D70CD1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5" w:name="bookmark22"/>
      <w:bookmarkStart w:id="6" w:name="bookmark19"/>
      <w:bookmarkEnd w:id="5"/>
      <w:bookmarkEnd w:id="6"/>
    </w:p>
    <w:p w14:paraId="60BF2932" w14:textId="53386CDF" w:rsidR="00A5146C" w:rsidRPr="006911EC" w:rsidRDefault="00742197" w:rsidP="00D70CD1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7" w:name="bookmark25"/>
      <w:bookmarkEnd w:id="7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7</w:t>
      </w:r>
    </w:p>
    <w:p w14:paraId="279D785B" w14:textId="54C2FCAD" w:rsidR="00A5146C" w:rsidRPr="006911EC" w:rsidRDefault="00B15A54" w:rsidP="009D4443">
      <w:pPr>
        <w:pStyle w:val="Teksttreci0"/>
        <w:numPr>
          <w:ilvl w:val="0"/>
          <w:numId w:val="15"/>
        </w:numPr>
        <w:tabs>
          <w:tab w:val="left" w:pos="316"/>
        </w:tabs>
        <w:ind w:left="280" w:hanging="2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Wszelkie spory mogące wynikać w związku z realizacją niniejszej Umowy będą rozstrzygane przez sąd właściwy dla siedziby Zamawiającego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</w:p>
    <w:p w14:paraId="5F1EFF2B" w14:textId="77777777" w:rsidR="00A5146C" w:rsidRPr="006911EC" w:rsidRDefault="00B15A54" w:rsidP="006911EC">
      <w:pPr>
        <w:pStyle w:val="Teksttreci0"/>
        <w:numPr>
          <w:ilvl w:val="0"/>
          <w:numId w:val="15"/>
        </w:numPr>
        <w:tabs>
          <w:tab w:val="left" w:pos="331"/>
        </w:tabs>
        <w:ind w:left="280" w:hanging="2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 sprawach nieuregulowanych w niniejszej umowie obowiązują postanowienia kodeksu cywilnego.</w:t>
      </w:r>
    </w:p>
    <w:p w14:paraId="277AD1C0" w14:textId="77777777" w:rsidR="009D4443" w:rsidRDefault="009D4443" w:rsidP="009D4443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  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Zmiana postanowień zawartej umowy może nastąpić pod rygorem nieważności, </w:t>
      </w:r>
    </w:p>
    <w:p w14:paraId="243709F1" w14:textId="77777777" w:rsidR="009D4443" w:rsidRDefault="009D4443" w:rsidP="009D4443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  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wyłącznie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 formie pisemnej, na drodze podpisanego przez obie strony aneksu do </w:t>
      </w:r>
    </w:p>
    <w:p w14:paraId="45D39175" w14:textId="7ECAE6DA" w:rsidR="009D4443" w:rsidRDefault="009D4443" w:rsidP="009D4443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  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umowy.</w:t>
      </w:r>
    </w:p>
    <w:p w14:paraId="77434539" w14:textId="07614FB0" w:rsidR="00742197" w:rsidRDefault="00B15A54" w:rsidP="009D4443">
      <w:pPr>
        <w:pStyle w:val="Teksttreci0"/>
        <w:numPr>
          <w:ilvl w:val="0"/>
          <w:numId w:val="15"/>
        </w:numPr>
        <w:ind w:left="280" w:hanging="28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Umowę sporządzono w 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>2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egzemplarzach,  dla Zamawiającego 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>i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Wykonawcy.</w:t>
      </w:r>
    </w:p>
    <w:p w14:paraId="57D563E0" w14:textId="30655F4B" w:rsidR="00742197" w:rsidRDefault="00742197" w:rsidP="00742197">
      <w:pPr>
        <w:pStyle w:val="Teksttreci0"/>
        <w:tabs>
          <w:tab w:val="left" w:pos="336"/>
        </w:tabs>
        <w:spacing w:after="2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02B96245" w14:textId="77777777" w:rsidR="00355D47" w:rsidRDefault="00355D47" w:rsidP="00742197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3C402352" w14:textId="5C09E595" w:rsidR="00742197" w:rsidRPr="006911EC" w:rsidRDefault="00742197" w:rsidP="00742197">
      <w:pPr>
        <w:pStyle w:val="Teksttreci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Załączniki:</w:t>
      </w:r>
    </w:p>
    <w:p w14:paraId="57BF433B" w14:textId="5C9ECF1A" w:rsidR="00D70CD1" w:rsidRPr="00D70CD1" w:rsidRDefault="00D70CD1" w:rsidP="00A2363C">
      <w:pPr>
        <w:pStyle w:val="Teksttreci0"/>
        <w:numPr>
          <w:ilvl w:val="0"/>
          <w:numId w:val="14"/>
        </w:numPr>
        <w:tabs>
          <w:tab w:val="left" w:pos="336"/>
        </w:tabs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Zapytanie ofertowe, </w:t>
      </w:r>
    </w:p>
    <w:p w14:paraId="3C058EB2" w14:textId="7DFBAB2B" w:rsidR="00742197" w:rsidRPr="00322245" w:rsidRDefault="00D70CD1" w:rsidP="00322245">
      <w:pPr>
        <w:pStyle w:val="Teksttreci0"/>
        <w:numPr>
          <w:ilvl w:val="0"/>
          <w:numId w:val="14"/>
        </w:numPr>
        <w:tabs>
          <w:tab w:val="left" w:pos="3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0CD1">
        <w:rPr>
          <w:rStyle w:val="Teksttreci"/>
          <w:rFonts w:ascii="Times New Roman" w:hAnsi="Times New Roman" w:cs="Times New Roman"/>
          <w:sz w:val="26"/>
          <w:szCs w:val="26"/>
        </w:rPr>
        <w:t>Oferta złożona przez Wykonawcę</w:t>
      </w:r>
      <w:r>
        <w:rPr>
          <w:rStyle w:val="Teksttreci"/>
          <w:rFonts w:ascii="Times New Roman" w:hAnsi="Times New Roman" w:cs="Times New Roman"/>
          <w:sz w:val="26"/>
          <w:szCs w:val="26"/>
        </w:rPr>
        <w:t>,</w:t>
      </w:r>
    </w:p>
    <w:p w14:paraId="69BF5A43" w14:textId="77777777" w:rsidR="00A2363C" w:rsidRDefault="00A2363C" w:rsidP="006911EC">
      <w:pPr>
        <w:pStyle w:val="Teksttreci0"/>
        <w:spacing w:after="40"/>
        <w:jc w:val="both"/>
        <w:rPr>
          <w:rStyle w:val="Teksttreci"/>
          <w:rFonts w:ascii="Times New Roman" w:hAnsi="Times New Roman" w:cs="Times New Roman"/>
          <w:b/>
          <w:bCs/>
          <w:sz w:val="26"/>
          <w:szCs w:val="26"/>
        </w:rPr>
      </w:pPr>
    </w:p>
    <w:p w14:paraId="4E560D11" w14:textId="77777777" w:rsidR="00A2363C" w:rsidRDefault="00A2363C" w:rsidP="006911EC">
      <w:pPr>
        <w:pStyle w:val="Teksttreci0"/>
        <w:spacing w:after="40"/>
        <w:jc w:val="both"/>
        <w:rPr>
          <w:rStyle w:val="Teksttreci"/>
          <w:rFonts w:ascii="Times New Roman" w:hAnsi="Times New Roman" w:cs="Times New Roman"/>
          <w:b/>
          <w:bCs/>
          <w:sz w:val="26"/>
          <w:szCs w:val="26"/>
        </w:rPr>
      </w:pPr>
    </w:p>
    <w:p w14:paraId="67A8EF76" w14:textId="6CF6ACF4" w:rsidR="00A5146C" w:rsidRPr="006911EC" w:rsidRDefault="00B15A54" w:rsidP="006911EC">
      <w:pPr>
        <w:pStyle w:val="Teksttreci0"/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DE5742A" wp14:editId="06A6213D">
                <wp:simplePos x="0" y="0"/>
                <wp:positionH relativeFrom="page">
                  <wp:posOffset>5483225</wp:posOffset>
                </wp:positionH>
                <wp:positionV relativeFrom="paragraph">
                  <wp:posOffset>12700</wp:posOffset>
                </wp:positionV>
                <wp:extent cx="1012190" cy="1676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E06EFC" w14:textId="77777777" w:rsidR="00A5146C" w:rsidRPr="00742197" w:rsidRDefault="00B15A54">
                            <w:pPr>
                              <w:pStyle w:val="Teksttreci0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42197">
                              <w:rPr>
                                <w:rStyle w:val="Teksttreci"/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WYKONAWC</w:t>
                            </w:r>
                            <w:r w:rsidRPr="00742197">
                              <w:rPr>
                                <w:rStyle w:val="Teksttreci"/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E5742A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31.75pt;margin-top:1pt;width:79.7pt;height:13.2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" filled="f" stroked="f">
                <v:textbox inset="0,0,0,0">
                  <w:txbxContent>
                    <w:p w14:paraId="6AE06EFC" w14:textId="77777777" w:rsidR="00A5146C" w:rsidRPr="00742197" w:rsidRDefault="00B15A54">
                      <w:pPr>
                        <w:pStyle w:val="Teksttreci0"/>
                        <w:spacing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42197">
                        <w:rPr>
                          <w:rStyle w:val="Teksttreci"/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WYKONAWC</w:t>
                      </w:r>
                      <w:r w:rsidRPr="00742197">
                        <w:rPr>
                          <w:rStyle w:val="Teksttreci"/>
                          <w:rFonts w:ascii="Times New Roman" w:hAnsi="Times New Roman" w:cs="Times New Roman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>ZAMAWIAJĄCY</w:t>
      </w:r>
    </w:p>
    <w:sectPr w:rsidR="00A5146C" w:rsidRPr="006911EC">
      <w:pgSz w:w="11900" w:h="16840"/>
      <w:pgMar w:top="1005" w:right="1393" w:bottom="1470" w:left="1387" w:header="577" w:footer="10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D0C7" w14:textId="77777777" w:rsidR="00977BC9" w:rsidRDefault="00977BC9">
      <w:r>
        <w:separator/>
      </w:r>
    </w:p>
  </w:endnote>
  <w:endnote w:type="continuationSeparator" w:id="0">
    <w:p w14:paraId="11028212" w14:textId="77777777" w:rsidR="00977BC9" w:rsidRDefault="0097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1D6C" w14:textId="77777777" w:rsidR="00977BC9" w:rsidRDefault="00977BC9"/>
  </w:footnote>
  <w:footnote w:type="continuationSeparator" w:id="0">
    <w:p w14:paraId="1FB7C733" w14:textId="77777777" w:rsidR="00977BC9" w:rsidRDefault="00977B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19FE"/>
    <w:multiLevelType w:val="multilevel"/>
    <w:tmpl w:val="A0BA6DD4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46B11"/>
    <w:multiLevelType w:val="multilevel"/>
    <w:tmpl w:val="EA4E5124"/>
    <w:lvl w:ilvl="0">
      <w:start w:val="1"/>
      <w:numFmt w:val="decimal"/>
      <w:lvlText w:val="%1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83B23"/>
    <w:multiLevelType w:val="multilevel"/>
    <w:tmpl w:val="C2805CE6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1161C1"/>
    <w:multiLevelType w:val="multilevel"/>
    <w:tmpl w:val="0DACEC98"/>
    <w:lvl w:ilvl="0">
      <w:start w:val="1"/>
      <w:numFmt w:val="decimal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2B4968"/>
    <w:multiLevelType w:val="multilevel"/>
    <w:tmpl w:val="A65C849C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1004C0"/>
    <w:multiLevelType w:val="multilevel"/>
    <w:tmpl w:val="D78A56D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4C49C6"/>
    <w:multiLevelType w:val="hybridMultilevel"/>
    <w:tmpl w:val="BF5A9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2AB9"/>
    <w:multiLevelType w:val="multilevel"/>
    <w:tmpl w:val="469ADC8E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EB7839"/>
    <w:multiLevelType w:val="multilevel"/>
    <w:tmpl w:val="0D304F8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0567C8"/>
    <w:multiLevelType w:val="hybridMultilevel"/>
    <w:tmpl w:val="86F83E3C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509B21A5"/>
    <w:multiLevelType w:val="multilevel"/>
    <w:tmpl w:val="5E8CA410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91587E"/>
    <w:multiLevelType w:val="multilevel"/>
    <w:tmpl w:val="C77A3C9C"/>
    <w:lvl w:ilvl="0">
      <w:start w:val="6"/>
      <w:numFmt w:val="decimal"/>
      <w:lvlText w:val="§%1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C156C9"/>
    <w:multiLevelType w:val="hybridMultilevel"/>
    <w:tmpl w:val="195EAF34"/>
    <w:lvl w:ilvl="0" w:tplc="B71897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07F2BFB"/>
    <w:multiLevelType w:val="multilevel"/>
    <w:tmpl w:val="AEC67F32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D43D92"/>
    <w:multiLevelType w:val="multilevel"/>
    <w:tmpl w:val="6E28715A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191EA6"/>
    <w:multiLevelType w:val="multilevel"/>
    <w:tmpl w:val="24727496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1C1235"/>
    <w:multiLevelType w:val="multilevel"/>
    <w:tmpl w:val="C528378C"/>
    <w:lvl w:ilvl="0">
      <w:start w:val="1"/>
      <w:numFmt w:val="decimal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C3242F"/>
    <w:multiLevelType w:val="multilevel"/>
    <w:tmpl w:val="A4EEC6F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91229F"/>
    <w:multiLevelType w:val="multilevel"/>
    <w:tmpl w:val="AEC67F32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7719038">
    <w:abstractNumId w:val="8"/>
  </w:num>
  <w:num w:numId="2" w16cid:durableId="930896697">
    <w:abstractNumId w:val="4"/>
  </w:num>
  <w:num w:numId="3" w16cid:durableId="1158572609">
    <w:abstractNumId w:val="14"/>
  </w:num>
  <w:num w:numId="4" w16cid:durableId="1346975286">
    <w:abstractNumId w:val="15"/>
  </w:num>
  <w:num w:numId="5" w16cid:durableId="65690412">
    <w:abstractNumId w:val="5"/>
  </w:num>
  <w:num w:numId="6" w16cid:durableId="1965962515">
    <w:abstractNumId w:val="1"/>
  </w:num>
  <w:num w:numId="7" w16cid:durableId="1470704970">
    <w:abstractNumId w:val="16"/>
  </w:num>
  <w:num w:numId="8" w16cid:durableId="1505785231">
    <w:abstractNumId w:val="7"/>
  </w:num>
  <w:num w:numId="9" w16cid:durableId="767893180">
    <w:abstractNumId w:val="11"/>
  </w:num>
  <w:num w:numId="10" w16cid:durableId="2058972420">
    <w:abstractNumId w:val="0"/>
  </w:num>
  <w:num w:numId="11" w16cid:durableId="240264030">
    <w:abstractNumId w:val="3"/>
  </w:num>
  <w:num w:numId="12" w16cid:durableId="182793879">
    <w:abstractNumId w:val="2"/>
  </w:num>
  <w:num w:numId="13" w16cid:durableId="817697324">
    <w:abstractNumId w:val="17"/>
  </w:num>
  <w:num w:numId="14" w16cid:durableId="715619362">
    <w:abstractNumId w:val="10"/>
  </w:num>
  <w:num w:numId="15" w16cid:durableId="210852387">
    <w:abstractNumId w:val="18"/>
  </w:num>
  <w:num w:numId="16" w16cid:durableId="1630739308">
    <w:abstractNumId w:val="6"/>
  </w:num>
  <w:num w:numId="17" w16cid:durableId="1489783398">
    <w:abstractNumId w:val="9"/>
  </w:num>
  <w:num w:numId="18" w16cid:durableId="426654357">
    <w:abstractNumId w:val="13"/>
  </w:num>
  <w:num w:numId="19" w16cid:durableId="956568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6C"/>
    <w:rsid w:val="00003CE4"/>
    <w:rsid w:val="00073414"/>
    <w:rsid w:val="0009463C"/>
    <w:rsid w:val="0011376F"/>
    <w:rsid w:val="00141699"/>
    <w:rsid w:val="00162A05"/>
    <w:rsid w:val="00322245"/>
    <w:rsid w:val="00355D47"/>
    <w:rsid w:val="00431176"/>
    <w:rsid w:val="004A16FE"/>
    <w:rsid w:val="004E0C9F"/>
    <w:rsid w:val="006734A6"/>
    <w:rsid w:val="006911EC"/>
    <w:rsid w:val="006B67C0"/>
    <w:rsid w:val="00742197"/>
    <w:rsid w:val="00977BC9"/>
    <w:rsid w:val="009D4443"/>
    <w:rsid w:val="00A22921"/>
    <w:rsid w:val="00A2363C"/>
    <w:rsid w:val="00A5146C"/>
    <w:rsid w:val="00A713FD"/>
    <w:rsid w:val="00A76481"/>
    <w:rsid w:val="00A76C98"/>
    <w:rsid w:val="00A91DFA"/>
    <w:rsid w:val="00AA0332"/>
    <w:rsid w:val="00AD7BD9"/>
    <w:rsid w:val="00B15A54"/>
    <w:rsid w:val="00B628F7"/>
    <w:rsid w:val="00B90974"/>
    <w:rsid w:val="00C43CCF"/>
    <w:rsid w:val="00CE465B"/>
    <w:rsid w:val="00D36131"/>
    <w:rsid w:val="00D70CD1"/>
    <w:rsid w:val="00EA2ED4"/>
    <w:rsid w:val="00EC350A"/>
    <w:rsid w:val="00F1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709B"/>
  <w15:docId w15:val="{F9BDB599-9A50-4164-81F8-8CB46D51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u w:val="singl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Verdana" w:eastAsia="Verdana" w:hAnsi="Verdana" w:cs="Verdana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336" w:lineRule="auto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60" w:line="298" w:lineRule="auto"/>
      <w:ind w:firstLine="280"/>
    </w:pPr>
    <w:rPr>
      <w:rFonts w:ascii="Calibri" w:eastAsia="Calibri" w:hAnsi="Calibri" w:cs="Calibri"/>
      <w:color w:val="0563C1"/>
      <w:u w:val="single"/>
    </w:rPr>
  </w:style>
  <w:style w:type="paragraph" w:styleId="Tekstpodstawowy">
    <w:name w:val="Body Text"/>
    <w:basedOn w:val="Normalny"/>
    <w:link w:val="TekstpodstawowyZnak"/>
    <w:rsid w:val="00F167F2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F167F2"/>
    <w:rPr>
      <w:rFonts w:ascii="Times New Roman" w:eastAsia="Times New Roman" w:hAnsi="Times New Roman" w:cs="Times New Roman"/>
      <w:szCs w:val="20"/>
      <w:lang w:bidi="ar-SA"/>
    </w:rPr>
  </w:style>
  <w:style w:type="paragraph" w:styleId="Bezodstpw">
    <w:name w:val="No Spacing"/>
    <w:uiPriority w:val="1"/>
    <w:qFormat/>
    <w:rsid w:val="00F167F2"/>
    <w:pPr>
      <w:widowControl/>
    </w:pPr>
    <w:rPr>
      <w:rFonts w:ascii="MS Sans Serif" w:eastAsia="Times New Roman" w:hAnsi="MS Sans Serif" w:cs="Times New Roman"/>
      <w:sz w:val="20"/>
      <w:szCs w:val="20"/>
      <w:lang w:val="en-US" w:bidi="ar-SA"/>
    </w:rPr>
  </w:style>
  <w:style w:type="paragraph" w:styleId="Akapitzlist">
    <w:name w:val="List Paragraph"/>
    <w:basedOn w:val="Normalny"/>
    <w:uiPriority w:val="34"/>
    <w:qFormat/>
    <w:rsid w:val="00D7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Agnieszka</dc:creator>
  <cp:keywords/>
  <cp:lastModifiedBy>Błoniarczyk Agnieszka (RP Kraków)</cp:lastModifiedBy>
  <cp:revision>3</cp:revision>
  <cp:lastPrinted>2025-12-08T07:45:00Z</cp:lastPrinted>
  <dcterms:created xsi:type="dcterms:W3CDTF">2025-12-08T07:46:00Z</dcterms:created>
  <dcterms:modified xsi:type="dcterms:W3CDTF">2025-12-08T07:50:00Z</dcterms:modified>
</cp:coreProperties>
</file>