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DAFA9" w14:textId="40039D38" w:rsidR="009276B2" w:rsidRPr="00756AF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756AF8">
        <w:rPr>
          <w:rFonts w:ascii="Lato" w:hAnsi="Lato"/>
          <w:sz w:val="20"/>
          <w:szCs w:val="20"/>
        </w:rPr>
        <w:t>Znak pisma</w:t>
      </w:r>
      <w:r w:rsidR="00B36262" w:rsidRPr="00756AF8">
        <w:rPr>
          <w:rFonts w:ascii="Lato" w:hAnsi="Lato"/>
          <w:sz w:val="20"/>
          <w:szCs w:val="20"/>
        </w:rPr>
        <w:t>:</w:t>
      </w:r>
      <w:r w:rsidR="002830CF" w:rsidRPr="00756AF8">
        <w:rPr>
          <w:rFonts w:ascii="Lato" w:hAnsi="Lato"/>
          <w:sz w:val="20"/>
          <w:szCs w:val="20"/>
        </w:rPr>
        <w:t xml:space="preserve"> </w:t>
      </w:r>
      <w:r w:rsidR="00E76DA5" w:rsidRPr="00756AF8">
        <w:rPr>
          <w:rFonts w:ascii="Lato" w:hAnsi="Lato" w:cs="Arial"/>
          <w:spacing w:val="4"/>
          <w:sz w:val="20"/>
          <w:szCs w:val="20"/>
        </w:rPr>
        <w:t>D</w:t>
      </w:r>
      <w:r w:rsidR="00E76DA5" w:rsidRPr="00756AF8">
        <w:rPr>
          <w:rFonts w:ascii="Lato" w:hAnsi="Lato" w:cs="Arial"/>
          <w:color w:val="000000"/>
          <w:spacing w:val="4"/>
          <w:sz w:val="20"/>
          <w:szCs w:val="20"/>
        </w:rPr>
        <w:t>LI-I.7621.</w:t>
      </w:r>
      <w:r w:rsidR="00825FE9" w:rsidRPr="00756AF8">
        <w:rPr>
          <w:rFonts w:ascii="Lato" w:hAnsi="Lato" w:cs="Arial"/>
          <w:color w:val="000000"/>
          <w:spacing w:val="4"/>
          <w:sz w:val="20"/>
          <w:szCs w:val="20"/>
        </w:rPr>
        <w:t>28</w:t>
      </w:r>
      <w:r w:rsidR="00E76DA5" w:rsidRPr="00756AF8">
        <w:rPr>
          <w:rFonts w:ascii="Lato" w:hAnsi="Lato" w:cs="Arial"/>
          <w:color w:val="000000"/>
          <w:spacing w:val="4"/>
          <w:sz w:val="20"/>
          <w:szCs w:val="20"/>
        </w:rPr>
        <w:t>.202</w:t>
      </w:r>
      <w:r w:rsidR="00AE2950" w:rsidRPr="00756AF8">
        <w:rPr>
          <w:rFonts w:ascii="Lato" w:hAnsi="Lato" w:cs="Arial"/>
          <w:color w:val="000000"/>
          <w:spacing w:val="4"/>
          <w:sz w:val="20"/>
          <w:szCs w:val="20"/>
        </w:rPr>
        <w:t>1</w:t>
      </w:r>
      <w:r w:rsidR="00E76DA5" w:rsidRPr="00756AF8">
        <w:rPr>
          <w:rFonts w:ascii="Lato" w:hAnsi="Lato" w:cs="Arial"/>
          <w:color w:val="000000"/>
          <w:spacing w:val="4"/>
          <w:sz w:val="20"/>
          <w:szCs w:val="20"/>
        </w:rPr>
        <w:t>.K</w:t>
      </w:r>
      <w:r w:rsidR="000E3C74" w:rsidRPr="00756AF8">
        <w:rPr>
          <w:rFonts w:ascii="Lato" w:hAnsi="Lato" w:cs="Arial"/>
          <w:color w:val="000000"/>
          <w:spacing w:val="4"/>
          <w:sz w:val="20"/>
          <w:szCs w:val="20"/>
        </w:rPr>
        <w:t>K</w:t>
      </w:r>
      <w:r w:rsidR="00E76DA5" w:rsidRPr="00756AF8">
        <w:rPr>
          <w:rFonts w:ascii="Lato" w:hAnsi="Lato" w:cs="Arial"/>
          <w:color w:val="000000"/>
          <w:spacing w:val="4"/>
          <w:sz w:val="20"/>
          <w:szCs w:val="20"/>
        </w:rPr>
        <w:t>.</w:t>
      </w:r>
      <w:r w:rsidR="00266AD6" w:rsidRPr="00756AF8">
        <w:rPr>
          <w:rFonts w:ascii="Lato" w:hAnsi="Lato" w:cs="Arial"/>
          <w:color w:val="000000"/>
          <w:spacing w:val="4"/>
          <w:sz w:val="20"/>
          <w:szCs w:val="20"/>
        </w:rPr>
        <w:t>1</w:t>
      </w:r>
      <w:r w:rsidR="00825FE9" w:rsidRPr="00756AF8"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="00AE2950" w:rsidRPr="00756AF8">
        <w:rPr>
          <w:rFonts w:ascii="Lato" w:hAnsi="Lato" w:cs="Arial"/>
          <w:color w:val="000000"/>
          <w:spacing w:val="4"/>
          <w:sz w:val="20"/>
          <w:szCs w:val="20"/>
        </w:rPr>
        <w:t>(</w:t>
      </w:r>
      <w:r w:rsidR="00825FE9" w:rsidRPr="00756AF8">
        <w:rPr>
          <w:rFonts w:ascii="Lato" w:hAnsi="Lato" w:cs="Arial"/>
          <w:color w:val="000000"/>
          <w:spacing w:val="4"/>
          <w:sz w:val="20"/>
          <w:szCs w:val="20"/>
        </w:rPr>
        <w:t>IG</w:t>
      </w:r>
      <w:r w:rsidR="00AE2950" w:rsidRPr="00756AF8">
        <w:rPr>
          <w:rFonts w:ascii="Lato" w:hAnsi="Lato" w:cs="Arial"/>
          <w:color w:val="000000"/>
          <w:spacing w:val="4"/>
          <w:sz w:val="20"/>
          <w:szCs w:val="20"/>
        </w:rPr>
        <w:t>)</w:t>
      </w:r>
    </w:p>
    <w:p w14:paraId="45F8E480" w14:textId="350DB288" w:rsidR="009276B2" w:rsidRPr="00756AF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12033F9E" w14:textId="27C402E6" w:rsidR="007773D1" w:rsidRPr="00756AF8" w:rsidRDefault="007773D1" w:rsidP="00D30DBC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  <w:r w:rsidRPr="00756AF8">
        <w:rPr>
          <w:rFonts w:ascii="Lato" w:hAnsi="Lato" w:cs="Arial"/>
          <w:spacing w:val="4"/>
          <w:sz w:val="20"/>
          <w:szCs w:val="20"/>
        </w:rPr>
        <w:t xml:space="preserve">                  </w:t>
      </w:r>
    </w:p>
    <w:p w14:paraId="21AC5961" w14:textId="77777777" w:rsidR="007773D1" w:rsidRPr="00756AF8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756AF8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6BEDB4EE" w14:textId="77777777" w:rsidR="007773D1" w:rsidRPr="00756AF8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</w:p>
    <w:p w14:paraId="1942EE5F" w14:textId="7315EDC9" w:rsidR="007773D1" w:rsidRPr="00756AF8" w:rsidRDefault="007773D1" w:rsidP="007773D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756AF8">
        <w:rPr>
          <w:rFonts w:ascii="Lato" w:hAnsi="Lato" w:cs="Arial"/>
          <w:spacing w:val="4"/>
          <w:sz w:val="20"/>
          <w:szCs w:val="20"/>
        </w:rPr>
        <w:t xml:space="preserve">Na podstawie art. 11f ust. 3 i </w:t>
      </w:r>
      <w:r w:rsidR="000E3C74" w:rsidRPr="00756AF8">
        <w:rPr>
          <w:rFonts w:ascii="Lato" w:hAnsi="Lato" w:cs="Arial"/>
          <w:spacing w:val="4"/>
          <w:sz w:val="20"/>
          <w:szCs w:val="20"/>
        </w:rPr>
        <w:t>6</w:t>
      </w:r>
      <w:r w:rsidRPr="00756AF8">
        <w:rPr>
          <w:rFonts w:ascii="Lato" w:hAnsi="Lato" w:cs="Arial"/>
          <w:spacing w:val="4"/>
          <w:sz w:val="20"/>
          <w:szCs w:val="20"/>
        </w:rPr>
        <w:t xml:space="preserve"> ustawy z dnia 10 kwietnia 2003 r. o szczególnych zasadach przygotowania i realizacji inwestycji w zakresie dróg publicznych </w:t>
      </w:r>
      <w:r w:rsidRPr="00756AF8">
        <w:rPr>
          <w:rFonts w:ascii="Lato" w:hAnsi="Lato" w:cs="Arial"/>
          <w:color w:val="000000"/>
          <w:spacing w:val="4"/>
          <w:sz w:val="20"/>
          <w:szCs w:val="20"/>
        </w:rPr>
        <w:t>(t.j. Dz. U. z 202</w:t>
      </w:r>
      <w:r w:rsidR="004B3408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756AF8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4B3408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="00B54ABF" w:rsidRPr="00756AF8">
        <w:rPr>
          <w:rFonts w:ascii="Lato" w:hAnsi="Lato" w:cs="Arial"/>
          <w:color w:val="000000"/>
          <w:spacing w:val="4"/>
          <w:sz w:val="20"/>
          <w:szCs w:val="20"/>
        </w:rPr>
        <w:t xml:space="preserve"> ze zm.</w:t>
      </w:r>
      <w:r w:rsidRPr="00756AF8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756AF8">
        <w:rPr>
          <w:rFonts w:ascii="Lato" w:hAnsi="Lato" w:cs="Arial"/>
          <w:spacing w:val="4"/>
          <w:sz w:val="20"/>
          <w:szCs w:val="20"/>
        </w:rPr>
        <w:t xml:space="preserve"> oraz art. 49 § 1 i 2 ustawy z dnia 14 czerwca 1960 r. – Kodeks postępowania</w:t>
      </w:r>
      <w:r w:rsidR="009A473D">
        <w:rPr>
          <w:rFonts w:ascii="Lato" w:hAnsi="Lato" w:cs="Arial"/>
          <w:spacing w:val="4"/>
          <w:sz w:val="20"/>
          <w:szCs w:val="20"/>
        </w:rPr>
        <w:t xml:space="preserve"> </w:t>
      </w:r>
      <w:r w:rsidRPr="00756AF8">
        <w:rPr>
          <w:rFonts w:ascii="Lato" w:hAnsi="Lato" w:cs="Arial"/>
          <w:spacing w:val="4"/>
          <w:sz w:val="20"/>
          <w:szCs w:val="20"/>
        </w:rPr>
        <w:t>administracyjnego (t.j. Dz. U. z 202</w:t>
      </w:r>
      <w:r w:rsidR="00266AD6" w:rsidRPr="00756AF8">
        <w:rPr>
          <w:rFonts w:ascii="Lato" w:hAnsi="Lato" w:cs="Arial"/>
          <w:spacing w:val="4"/>
          <w:sz w:val="20"/>
          <w:szCs w:val="20"/>
        </w:rPr>
        <w:t>3</w:t>
      </w:r>
      <w:r w:rsidRPr="00756AF8">
        <w:rPr>
          <w:rFonts w:ascii="Lato" w:hAnsi="Lato" w:cs="Arial"/>
          <w:spacing w:val="4"/>
          <w:sz w:val="20"/>
          <w:szCs w:val="20"/>
        </w:rPr>
        <w:t xml:space="preserve"> r. poz. </w:t>
      </w:r>
      <w:r w:rsidR="00266AD6" w:rsidRPr="00756AF8">
        <w:rPr>
          <w:rFonts w:ascii="Lato" w:hAnsi="Lato" w:cs="Arial"/>
          <w:spacing w:val="4"/>
          <w:sz w:val="20"/>
          <w:szCs w:val="20"/>
        </w:rPr>
        <w:t>775</w:t>
      </w:r>
      <w:r w:rsidR="00936CD6" w:rsidRPr="00756AF8">
        <w:rPr>
          <w:rFonts w:ascii="Lato" w:hAnsi="Lato" w:cs="Arial"/>
          <w:spacing w:val="4"/>
          <w:sz w:val="20"/>
          <w:szCs w:val="20"/>
        </w:rPr>
        <w:t>, ze zm.</w:t>
      </w:r>
      <w:r w:rsidRPr="00756AF8">
        <w:rPr>
          <w:rFonts w:ascii="Lato" w:hAnsi="Lato" w:cs="Arial"/>
          <w:spacing w:val="4"/>
          <w:sz w:val="20"/>
          <w:szCs w:val="20"/>
        </w:rPr>
        <w:t>),</w:t>
      </w:r>
      <w:r w:rsidR="000E3C74" w:rsidRPr="00756AF8">
        <w:rPr>
          <w:rFonts w:ascii="Lato" w:hAnsi="Lato" w:cs="Arial"/>
          <w:spacing w:val="4"/>
          <w:sz w:val="20"/>
          <w:szCs w:val="20"/>
        </w:rPr>
        <w:t xml:space="preserve"> a także art. 72 ust. 6 </w:t>
      </w:r>
      <w:r w:rsidR="00756AF8">
        <w:rPr>
          <w:rFonts w:ascii="Lato" w:hAnsi="Lato" w:cs="Arial"/>
          <w:spacing w:val="4"/>
          <w:sz w:val="20"/>
          <w:szCs w:val="20"/>
        </w:rPr>
        <w:br/>
      </w:r>
      <w:r w:rsidR="000E3C74" w:rsidRPr="00756AF8">
        <w:rPr>
          <w:rFonts w:ascii="Lato" w:hAnsi="Lato" w:cs="Arial"/>
          <w:spacing w:val="4"/>
          <w:sz w:val="20"/>
          <w:szCs w:val="20"/>
        </w:rPr>
        <w:t xml:space="preserve">w zw. z art. 72 ust. 1 pkt 10 ustawy z dnia 3 października 2008 r. </w:t>
      </w:r>
      <w:r w:rsidR="000E3C74" w:rsidRPr="00756AF8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</w:t>
      </w:r>
      <w:r w:rsidR="00756AF8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br/>
      </w:r>
      <w:r w:rsidR="000E3C74" w:rsidRPr="00756AF8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o środowisku i jego ochronie, udziale społeczeństwa w ochronie środowiska oraz o ocenach oddziaływania na środowisko (t.j. Dz. U. z 2023 r. poz. 1094),</w:t>
      </w:r>
    </w:p>
    <w:p w14:paraId="37BF792C" w14:textId="77777777" w:rsidR="007773D1" w:rsidRPr="00756AF8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756AF8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4A41BE03" w14:textId="6C2A8F11" w:rsidR="00756AF8" w:rsidRPr="00756AF8" w:rsidRDefault="007773D1" w:rsidP="00756AF8">
      <w:pPr>
        <w:tabs>
          <w:tab w:val="center" w:pos="1980"/>
          <w:tab w:val="left" w:pos="5273"/>
        </w:tabs>
        <w:autoSpaceDN w:val="0"/>
        <w:spacing w:before="120" w:after="240" w:line="240" w:lineRule="exact"/>
        <w:jc w:val="both"/>
        <w:textAlignment w:val="baseline"/>
        <w:outlineLvl w:val="0"/>
        <w:rPr>
          <w:rFonts w:ascii="Lato" w:hAnsi="Lato" w:cs="Arial"/>
          <w:spacing w:val="4"/>
          <w:sz w:val="20"/>
          <w:szCs w:val="20"/>
        </w:rPr>
      </w:pPr>
      <w:r w:rsidRPr="00756AF8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756AF8" w:rsidRPr="00756AF8">
        <w:rPr>
          <w:rFonts w:ascii="Lato" w:hAnsi="Lato" w:cs="Arial"/>
          <w:spacing w:val="4"/>
          <w:sz w:val="20"/>
          <w:szCs w:val="20"/>
        </w:rPr>
        <w:t>12 stycznia</w:t>
      </w:r>
      <w:r w:rsidRPr="00756AF8">
        <w:rPr>
          <w:rFonts w:ascii="Lato" w:hAnsi="Lato" w:cs="Arial"/>
          <w:spacing w:val="4"/>
          <w:sz w:val="20"/>
          <w:szCs w:val="20"/>
        </w:rPr>
        <w:t xml:space="preserve"> 202</w:t>
      </w:r>
      <w:r w:rsidR="00756AF8" w:rsidRPr="00756AF8">
        <w:rPr>
          <w:rFonts w:ascii="Lato" w:hAnsi="Lato" w:cs="Arial"/>
          <w:spacing w:val="4"/>
          <w:sz w:val="20"/>
          <w:szCs w:val="20"/>
        </w:rPr>
        <w:t>4</w:t>
      </w:r>
      <w:r w:rsidRPr="00756AF8">
        <w:rPr>
          <w:rFonts w:ascii="Lato" w:hAnsi="Lato" w:cs="Arial"/>
          <w:spacing w:val="4"/>
          <w:sz w:val="20"/>
          <w:szCs w:val="20"/>
        </w:rPr>
        <w:t xml:space="preserve"> r., znak: D</w:t>
      </w:r>
      <w:r w:rsidRPr="00756AF8">
        <w:rPr>
          <w:rFonts w:ascii="Lato" w:hAnsi="Lato" w:cs="Arial"/>
          <w:color w:val="000000"/>
          <w:spacing w:val="4"/>
          <w:sz w:val="20"/>
          <w:szCs w:val="20"/>
        </w:rPr>
        <w:t>LI-I.7621.</w:t>
      </w:r>
      <w:r w:rsidR="00756AF8" w:rsidRPr="00756AF8">
        <w:rPr>
          <w:rFonts w:ascii="Lato" w:hAnsi="Lato" w:cs="Arial"/>
          <w:color w:val="000000"/>
          <w:spacing w:val="4"/>
          <w:sz w:val="20"/>
          <w:szCs w:val="20"/>
        </w:rPr>
        <w:t>28</w:t>
      </w:r>
      <w:r w:rsidRPr="00756AF8">
        <w:rPr>
          <w:rFonts w:ascii="Lato" w:hAnsi="Lato" w:cs="Arial"/>
          <w:color w:val="000000"/>
          <w:spacing w:val="4"/>
          <w:sz w:val="20"/>
          <w:szCs w:val="20"/>
        </w:rPr>
        <w:t>.202</w:t>
      </w:r>
      <w:r w:rsidR="00B54ABF" w:rsidRPr="00756AF8">
        <w:rPr>
          <w:rFonts w:ascii="Lato" w:hAnsi="Lato" w:cs="Arial"/>
          <w:color w:val="000000"/>
          <w:spacing w:val="4"/>
          <w:sz w:val="20"/>
          <w:szCs w:val="20"/>
        </w:rPr>
        <w:t>1</w:t>
      </w:r>
      <w:r w:rsidRPr="00756AF8">
        <w:rPr>
          <w:rFonts w:ascii="Lato" w:hAnsi="Lato" w:cs="Arial"/>
          <w:color w:val="000000"/>
          <w:spacing w:val="4"/>
          <w:sz w:val="20"/>
          <w:szCs w:val="20"/>
        </w:rPr>
        <w:t>.K</w:t>
      </w:r>
      <w:r w:rsidR="00756AF8" w:rsidRPr="00756AF8">
        <w:rPr>
          <w:rFonts w:ascii="Lato" w:hAnsi="Lato" w:cs="Arial"/>
          <w:color w:val="000000"/>
          <w:spacing w:val="4"/>
          <w:sz w:val="20"/>
          <w:szCs w:val="20"/>
        </w:rPr>
        <w:t>K.12(IG</w:t>
      </w:r>
      <w:r w:rsidR="00B54ABF" w:rsidRPr="00756AF8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756AF8">
        <w:rPr>
          <w:rFonts w:ascii="Lato" w:hAnsi="Lato" w:cs="Arial"/>
          <w:spacing w:val="4"/>
          <w:sz w:val="20"/>
          <w:szCs w:val="20"/>
        </w:rPr>
        <w:t xml:space="preserve">, </w:t>
      </w:r>
      <w:r w:rsidRPr="00756AF8">
        <w:rPr>
          <w:rFonts w:ascii="Lato" w:hAnsi="Lato" w:cs="Arial"/>
          <w:bCs/>
          <w:spacing w:val="4"/>
          <w:sz w:val="20"/>
          <w:szCs w:val="20"/>
        </w:rPr>
        <w:t>u</w:t>
      </w:r>
      <w:r w:rsidR="00756AF8" w:rsidRPr="00756AF8">
        <w:rPr>
          <w:rFonts w:ascii="Lato" w:hAnsi="Lato" w:cs="Arial"/>
          <w:bCs/>
          <w:spacing w:val="4"/>
          <w:sz w:val="20"/>
          <w:szCs w:val="20"/>
        </w:rPr>
        <w:t>chylającą w części i orzekającą w tym zakresie co do istoty sprawy, a w pozostałej części u</w:t>
      </w:r>
      <w:r w:rsidRPr="00756AF8">
        <w:rPr>
          <w:rFonts w:ascii="Lato" w:hAnsi="Lato" w:cs="Arial"/>
          <w:bCs/>
          <w:spacing w:val="4"/>
          <w:sz w:val="20"/>
          <w:szCs w:val="20"/>
        </w:rPr>
        <w:t xml:space="preserve">trzymującą w mocy decyzję </w:t>
      </w:r>
      <w:r w:rsidR="00756AF8" w:rsidRPr="00756AF8">
        <w:rPr>
          <w:rFonts w:ascii="Lato" w:hAnsi="Lato" w:cs="Arial"/>
          <w:spacing w:val="4"/>
          <w:sz w:val="20"/>
          <w:szCs w:val="20"/>
        </w:rPr>
        <w:t xml:space="preserve">Wojewody </w:t>
      </w:r>
      <w:r w:rsidR="00756AF8" w:rsidRPr="00756AF8">
        <w:rPr>
          <w:rFonts w:ascii="Lato" w:hAnsi="Lato" w:cs="Arial"/>
          <w:bCs/>
          <w:spacing w:val="4"/>
          <w:sz w:val="20"/>
          <w:szCs w:val="20"/>
        </w:rPr>
        <w:t xml:space="preserve">Małopolskiego Nr 14/2021 z dnia 26 lipca 2021 r., znak: WI-VI.7820.1.14.2021.BM, o zezwoleniu na realizację inwestycji drogowej pn.: &lt;&lt;Rozbudowa drogi wojewódzkiej nr 958 klasy G – od km 5+893,29 (odc. ref. 060) do km 6+060,00 (odc. ref. 060) w m. Koniówka, gmina Czarny Dunajec, powiat nowotarski, województwo małopolskie, </w:t>
      </w:r>
      <w:r w:rsidR="00756AF8">
        <w:rPr>
          <w:rFonts w:ascii="Lato" w:hAnsi="Lato" w:cs="Arial"/>
          <w:bCs/>
          <w:spacing w:val="4"/>
          <w:sz w:val="20"/>
          <w:szCs w:val="20"/>
        </w:rPr>
        <w:br/>
      </w:r>
      <w:r w:rsidR="00756AF8" w:rsidRPr="00756AF8">
        <w:rPr>
          <w:rFonts w:ascii="Lato" w:hAnsi="Lato" w:cs="Arial"/>
          <w:bCs/>
          <w:spacing w:val="4"/>
          <w:sz w:val="20"/>
          <w:szCs w:val="20"/>
        </w:rPr>
        <w:t>w ramach zadania: „Rozbudowa DW 958 Chabówka – Zakopane, zadanie 1”&gt;&gt;</w:t>
      </w:r>
      <w:r w:rsidR="00756AF8" w:rsidRPr="00756AF8">
        <w:rPr>
          <w:rFonts w:ascii="Lato" w:hAnsi="Lato" w:cs="Arial"/>
          <w:spacing w:val="4"/>
          <w:sz w:val="20"/>
          <w:szCs w:val="20"/>
        </w:rPr>
        <w:t>.</w:t>
      </w:r>
    </w:p>
    <w:p w14:paraId="38944D87" w14:textId="3C019F9C" w:rsidR="007773D1" w:rsidRPr="00756AF8" w:rsidRDefault="007773D1" w:rsidP="00756AF8">
      <w:pPr>
        <w:tabs>
          <w:tab w:val="center" w:pos="1980"/>
          <w:tab w:val="left" w:pos="5273"/>
        </w:tabs>
        <w:autoSpaceDN w:val="0"/>
        <w:spacing w:before="120" w:after="240" w:line="240" w:lineRule="exact"/>
        <w:jc w:val="both"/>
        <w:textAlignment w:val="baseline"/>
        <w:outlineLvl w:val="0"/>
        <w:rPr>
          <w:rFonts w:ascii="Lato" w:hAnsi="Lato" w:cs="Arial"/>
          <w:bCs/>
          <w:spacing w:val="4"/>
          <w:sz w:val="20"/>
          <w:szCs w:val="20"/>
          <w:lang w:eastAsia="pl-PL"/>
        </w:rPr>
      </w:pPr>
      <w:r w:rsidRPr="00756AF8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</w:t>
      </w:r>
      <w:r w:rsidR="00756AF8" w:rsidRPr="00756AF8">
        <w:rPr>
          <w:rFonts w:ascii="Lato" w:hAnsi="Lato" w:cs="Arial"/>
          <w:spacing w:val="4"/>
          <w:sz w:val="20"/>
          <w:szCs w:val="20"/>
        </w:rPr>
        <w:t xml:space="preserve">12 stycznia 2024 </w:t>
      </w:r>
      <w:r w:rsidRPr="00756AF8">
        <w:rPr>
          <w:rFonts w:ascii="Lato" w:hAnsi="Lato" w:cs="Arial"/>
          <w:spacing w:val="4"/>
          <w:sz w:val="20"/>
          <w:szCs w:val="20"/>
        </w:rPr>
        <w:t xml:space="preserve">r. </w:t>
      </w:r>
      <w:r w:rsidR="003D57C0">
        <w:rPr>
          <w:rFonts w:ascii="Lato" w:hAnsi="Lato" w:cs="Arial"/>
          <w:spacing w:val="4"/>
          <w:sz w:val="20"/>
          <w:szCs w:val="20"/>
        </w:rPr>
        <w:t xml:space="preserve">oraz aktami sprawy </w:t>
      </w:r>
      <w:r w:rsidRPr="00756AF8">
        <w:rPr>
          <w:rFonts w:ascii="Lato" w:hAnsi="Lato" w:cs="Arial"/>
          <w:spacing w:val="4"/>
          <w:sz w:val="20"/>
          <w:szCs w:val="20"/>
        </w:rPr>
        <w:t xml:space="preserve">można zapoznać się w Ministerstwie Rozwoju i Technologii w Warszawie, ul. Chałubińskiego 4/6, </w:t>
      </w:r>
      <w:r w:rsidRPr="00756AF8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756AF8">
        <w:rPr>
          <w:rFonts w:ascii="Lato" w:hAnsi="Lato" w:cs="Arial"/>
          <w:spacing w:val="4"/>
          <w:sz w:val="20"/>
          <w:szCs w:val="20"/>
        </w:rPr>
        <w:t xml:space="preserve">, w godzinach od 9.00 do 15.30, </w:t>
      </w:r>
      <w:r w:rsidRPr="00756AF8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(22) 323 40 70</w:t>
      </w:r>
      <w:r w:rsidRPr="00756AF8">
        <w:rPr>
          <w:rFonts w:ascii="Lato" w:hAnsi="Lato" w:cs="Arial"/>
          <w:spacing w:val="4"/>
          <w:sz w:val="20"/>
          <w:szCs w:val="20"/>
        </w:rPr>
        <w:t>, jak również z treścią ww. decyzji</w:t>
      </w:r>
      <w:r w:rsidR="009F70D4" w:rsidRPr="00756AF8">
        <w:rPr>
          <w:rFonts w:ascii="Lato" w:hAnsi="Lato" w:cs="Arial"/>
          <w:spacing w:val="4"/>
          <w:sz w:val="20"/>
          <w:szCs w:val="20"/>
        </w:rPr>
        <w:t xml:space="preserve"> </w:t>
      </w:r>
      <w:r w:rsidR="003D57C0">
        <w:rPr>
          <w:rFonts w:ascii="Lato" w:hAnsi="Lato" w:cs="Arial"/>
          <w:spacing w:val="4"/>
          <w:sz w:val="20"/>
          <w:szCs w:val="20"/>
        </w:rPr>
        <w:t xml:space="preserve">(bez załączników) </w:t>
      </w:r>
      <w:r w:rsidRPr="00756AF8">
        <w:rPr>
          <w:rFonts w:ascii="Lato" w:hAnsi="Lato" w:cs="Arial"/>
          <w:spacing w:val="4"/>
          <w:sz w:val="20"/>
          <w:szCs w:val="20"/>
        </w:rPr>
        <w:t xml:space="preserve">– </w:t>
      </w:r>
      <w:r w:rsidRPr="00756AF8">
        <w:rPr>
          <w:rFonts w:ascii="Lato" w:hAnsi="Lato" w:cs="Arial"/>
          <w:bCs/>
          <w:spacing w:val="4"/>
          <w:sz w:val="20"/>
          <w:szCs w:val="20"/>
        </w:rPr>
        <w:t>w Biuletynie Informacji Publicznej Ministerstwa Rozwoju i Technologii pod adr</w:t>
      </w:r>
      <w:r w:rsidRPr="00C96301">
        <w:rPr>
          <w:rFonts w:ascii="Lato" w:hAnsi="Lato" w:cs="Arial"/>
          <w:bCs/>
          <w:spacing w:val="4"/>
          <w:sz w:val="20"/>
          <w:szCs w:val="20"/>
        </w:rPr>
        <w:t xml:space="preserve">esem: </w:t>
      </w:r>
      <w:hyperlink r:id="rId8" w:history="1">
        <w:r w:rsidR="00B54ABF" w:rsidRPr="00C96301">
          <w:rPr>
            <w:rStyle w:val="Hipercze"/>
            <w:rFonts w:ascii="Lato" w:hAnsi="Lato" w:cs="Arial"/>
            <w:bCs/>
            <w:color w:val="auto"/>
            <w:spacing w:val="4"/>
            <w:sz w:val="20"/>
            <w:szCs w:val="20"/>
          </w:rPr>
          <w:t>https://www.gov.pl/web/rozwojtechnologia/obwieszczenia-decyzje</w:t>
        </w:r>
      </w:hyperlink>
      <w:r w:rsidR="00B54ABF" w:rsidRPr="00756AF8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756AF8">
        <w:rPr>
          <w:rFonts w:ascii="Lato" w:hAnsi="Lato" w:cs="Arial"/>
          <w:bCs/>
          <w:spacing w:val="4"/>
          <w:sz w:val="20"/>
          <w:szCs w:val="20"/>
        </w:rPr>
        <w:t xml:space="preserve">komunikaty, </w:t>
      </w:r>
      <w:r w:rsidR="00756AF8">
        <w:rPr>
          <w:rFonts w:ascii="Lato" w:hAnsi="Lato" w:cs="Arial"/>
          <w:bCs/>
          <w:spacing w:val="4"/>
          <w:sz w:val="20"/>
          <w:szCs w:val="20"/>
        </w:rPr>
        <w:br/>
      </w:r>
      <w:r w:rsidRPr="00756AF8">
        <w:rPr>
          <w:rFonts w:ascii="Lato" w:hAnsi="Lato" w:cs="Arial"/>
          <w:bCs/>
          <w:spacing w:val="4"/>
          <w:sz w:val="20"/>
          <w:szCs w:val="20"/>
        </w:rPr>
        <w:t>oraz</w:t>
      </w:r>
      <w:r w:rsidR="00936CD6" w:rsidRPr="00756AF8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756AF8">
        <w:rPr>
          <w:rFonts w:ascii="Lato" w:hAnsi="Lato" w:cs="Arial"/>
          <w:bCs/>
          <w:iCs/>
          <w:spacing w:val="4"/>
          <w:sz w:val="20"/>
          <w:szCs w:val="20"/>
        </w:rPr>
        <w:t>w urzędach gmin właściwych ze względu na przebieg drogi</w:t>
      </w:r>
      <w:r w:rsidRPr="00756AF8">
        <w:rPr>
          <w:rFonts w:ascii="Lato" w:hAnsi="Lato" w:cs="Arial"/>
          <w:spacing w:val="4"/>
          <w:sz w:val="20"/>
          <w:szCs w:val="20"/>
        </w:rPr>
        <w:t xml:space="preserve">, tj. w Urzędzie </w:t>
      </w:r>
      <w:r w:rsidR="00000D0C" w:rsidRPr="00756AF8">
        <w:rPr>
          <w:rFonts w:ascii="Lato" w:hAnsi="Lato" w:cs="Arial"/>
          <w:spacing w:val="4"/>
          <w:sz w:val="20"/>
          <w:szCs w:val="20"/>
        </w:rPr>
        <w:t>Gminy</w:t>
      </w:r>
      <w:r w:rsidR="00756AF8" w:rsidRPr="00756AF8">
        <w:rPr>
          <w:rFonts w:ascii="Lato" w:hAnsi="Lato" w:cs="Arial"/>
          <w:spacing w:val="4"/>
          <w:sz w:val="20"/>
          <w:szCs w:val="20"/>
        </w:rPr>
        <w:t xml:space="preserve"> Czarny Dunajec</w:t>
      </w:r>
      <w:r w:rsidR="00E76DA5" w:rsidRPr="00756AF8">
        <w:rPr>
          <w:rFonts w:ascii="Lato" w:hAnsi="Lato" w:cs="Arial"/>
          <w:spacing w:val="4"/>
          <w:sz w:val="20"/>
          <w:szCs w:val="20"/>
        </w:rPr>
        <w:t>.</w:t>
      </w:r>
    </w:p>
    <w:p w14:paraId="3C96BBB6" w14:textId="7CD11039" w:rsidR="007773D1" w:rsidRPr="00756AF8" w:rsidRDefault="007773D1" w:rsidP="007773D1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756AF8">
        <w:rPr>
          <w:rFonts w:ascii="Lato" w:hAnsi="Lato" w:cs="Arial"/>
          <w:spacing w:val="4"/>
          <w:sz w:val="20"/>
          <w:szCs w:val="20"/>
          <w:u w:val="single"/>
        </w:rPr>
        <w:t>Data publikacji obwieszczenia</w:t>
      </w:r>
      <w:r w:rsidR="006A2E72">
        <w:rPr>
          <w:rFonts w:ascii="Lato" w:hAnsi="Lato" w:cs="Arial"/>
          <w:spacing w:val="4"/>
          <w:sz w:val="20"/>
          <w:szCs w:val="20"/>
          <w:u w:val="single"/>
        </w:rPr>
        <w:t xml:space="preserve"> i treści decyzji</w:t>
      </w:r>
      <w:r w:rsidR="00526DE5" w:rsidRPr="00756AF8">
        <w:rPr>
          <w:rFonts w:ascii="Lato" w:hAnsi="Lato" w:cs="Arial"/>
          <w:spacing w:val="4"/>
          <w:sz w:val="20"/>
          <w:szCs w:val="20"/>
          <w:u w:val="single"/>
        </w:rPr>
        <w:t>:</w:t>
      </w:r>
      <w:r w:rsidR="00756AF8" w:rsidRPr="00756AF8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C96301">
        <w:rPr>
          <w:rFonts w:ascii="Lato" w:hAnsi="Lato" w:cs="Arial"/>
          <w:spacing w:val="4"/>
          <w:sz w:val="20"/>
          <w:szCs w:val="20"/>
          <w:u w:val="single"/>
        </w:rPr>
        <w:t>16 kwietnia</w:t>
      </w:r>
      <w:r w:rsidR="00756AF8" w:rsidRPr="00756AF8">
        <w:rPr>
          <w:rFonts w:ascii="Lato" w:hAnsi="Lato" w:cs="Arial"/>
          <w:spacing w:val="4"/>
          <w:sz w:val="20"/>
          <w:szCs w:val="20"/>
          <w:u w:val="single"/>
        </w:rPr>
        <w:t xml:space="preserve"> 2024</w:t>
      </w:r>
      <w:r w:rsidRPr="00756AF8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68759060" w14:textId="13EFA70D" w:rsidR="007773D1" w:rsidRPr="00756AF8" w:rsidRDefault="007773D1" w:rsidP="00E76DA5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  <w:r w:rsidRPr="00756AF8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756AF8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Pr="00756AF8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44D19E36" w14:textId="77777777" w:rsidR="00D72A7D" w:rsidRPr="00756AF8" w:rsidRDefault="00D72A7D" w:rsidP="00E76DA5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</w:p>
    <w:p w14:paraId="7425167E" w14:textId="77777777" w:rsidR="004A4213" w:rsidRPr="00F95C0F" w:rsidRDefault="004A4213" w:rsidP="004A4213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4DDCD5B6" w14:textId="77777777" w:rsidR="004A4213" w:rsidRDefault="004A4213" w:rsidP="004A4213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Aleksandra Noceń</w:t>
      </w:r>
    </w:p>
    <w:p w14:paraId="2BFF7D5C" w14:textId="77777777" w:rsidR="004A4213" w:rsidRDefault="004A4213" w:rsidP="004A4213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03790EE3" w14:textId="77777777" w:rsidR="004A4213" w:rsidRDefault="004A4213" w:rsidP="004A4213">
      <w:pPr>
        <w:spacing w:after="120" w:line="240" w:lineRule="exact"/>
        <w:ind w:firstLine="4253"/>
        <w:jc w:val="both"/>
        <w:rPr>
          <w:rFonts w:ascii="Lato" w:eastAsia="Calibri" w:hAnsi="Lato" w:cs="Arial"/>
          <w:bCs/>
          <w:color w:val="000000"/>
          <w:spacing w:val="4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3C4497F3" w14:textId="77777777" w:rsidR="00D72A7D" w:rsidRPr="00756AF8" w:rsidRDefault="00D72A7D" w:rsidP="00E76DA5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</w:p>
    <w:p w14:paraId="0C730037" w14:textId="77777777" w:rsidR="00157872" w:rsidRPr="00756AF8" w:rsidRDefault="00157872" w:rsidP="00C96301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EDAD9FF" w14:textId="77777777" w:rsidR="00000D0C" w:rsidRPr="00756AF8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58AFA2E" w14:textId="77777777" w:rsidR="00000D0C" w:rsidRPr="00756AF8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A54C158" w14:textId="77777777" w:rsidR="00000D0C" w:rsidRPr="00756AF8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130A4D8" w14:textId="1FAC9174" w:rsidR="007773D1" w:rsidRPr="00756AF8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756AF8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</w:t>
      </w:r>
      <w:r w:rsidR="00E76DA5" w:rsidRPr="00756AF8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s</w:t>
      </w:r>
      <w:r w:rsidRPr="00756AF8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obowych</w:t>
      </w:r>
    </w:p>
    <w:p w14:paraId="4230B082" w14:textId="75F46B7F" w:rsidR="007773D1" w:rsidRPr="00756AF8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56AF8">
        <w:rPr>
          <w:rFonts w:ascii="Lato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665879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665879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665879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2A13026D" w:rsidR="007773D1" w:rsidRPr="00665879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65879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66587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756AF8" w:rsidRPr="0066587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  <w:r w:rsidRPr="0066587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B54ABF" w:rsidRPr="0066587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66587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.K</w:t>
                            </w:r>
                            <w:r w:rsidR="000E3C74" w:rsidRPr="0066587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  <w:r w:rsidRPr="0066587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000D0C" w:rsidRPr="0066587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="00756AF8" w:rsidRPr="0066587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3(IG</w:t>
                            </w:r>
                            <w:r w:rsidR="00B54ABF" w:rsidRPr="0066587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665879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665879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665879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2A13026D" w:rsidR="007773D1" w:rsidRPr="00665879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665879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66587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756AF8" w:rsidRPr="0066587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28</w:t>
                      </w:r>
                      <w:r w:rsidRPr="0066587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B54ABF" w:rsidRPr="0066587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66587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.K</w:t>
                      </w:r>
                      <w:r w:rsidR="000E3C74" w:rsidRPr="0066587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  <w:r w:rsidRPr="0066587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000D0C" w:rsidRPr="0066587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="00756AF8" w:rsidRPr="0066587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3(IG</w:t>
                      </w:r>
                      <w:r w:rsidR="00B54ABF" w:rsidRPr="0066587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756A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756A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="007773D1" w:rsidRPr="00756A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60F0545A" w14:textId="3CCCCF83" w:rsidR="007773D1" w:rsidRPr="00756AF8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56AF8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 w:rsidR="00756AF8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756AF8">
        <w:rPr>
          <w:rFonts w:ascii="Lato" w:hAnsi="Lato" w:cs="Arial"/>
          <w:spacing w:val="4"/>
          <w:sz w:val="20"/>
          <w:szCs w:val="20"/>
          <w:lang w:eastAsia="zh-CN"/>
        </w:rPr>
        <w:t xml:space="preserve">z siedzibą w Warszawie, Plac Trzech Krzyży 3/5, </w:t>
      </w:r>
      <w:hyperlink r:id="rId9" w:history="1">
        <w:r w:rsidRPr="00756AF8">
          <w:rPr>
            <w:rStyle w:val="Hipercze"/>
            <w:rFonts w:ascii="Lato" w:hAnsi="Lato" w:cs="Arial"/>
            <w:spacing w:val="4"/>
            <w:sz w:val="20"/>
            <w:szCs w:val="20"/>
            <w:lang w:eastAsia="zh-CN"/>
          </w:rPr>
          <w:t>kancelaria@mrit.gov.pl</w:t>
        </w:r>
      </w:hyperlink>
      <w:r w:rsidRPr="00756AF8">
        <w:rPr>
          <w:rFonts w:ascii="Lato" w:hAnsi="Lato" w:cs="Arial"/>
          <w:spacing w:val="4"/>
          <w:sz w:val="20"/>
          <w:szCs w:val="20"/>
          <w:lang w:eastAsia="zh-CN"/>
        </w:rPr>
        <w:t xml:space="preserve">, tel.: </w:t>
      </w:r>
      <w:r w:rsidRPr="00756AF8">
        <w:rPr>
          <w:rFonts w:ascii="Lato" w:hAnsi="Lato" w:cs="Arial"/>
          <w:bCs/>
          <w:spacing w:val="4"/>
          <w:sz w:val="20"/>
          <w:szCs w:val="20"/>
          <w:lang w:eastAsia="zh-CN"/>
        </w:rPr>
        <w:t>+48 411 500 123</w:t>
      </w:r>
      <w:r w:rsidRPr="00756AF8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756A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EE0DFED" w14:textId="01520703" w:rsidR="007773D1" w:rsidRPr="00756AF8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56AF8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756AF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="00A30C8B" w:rsidRPr="00756AF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756AF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56AF8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756AF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56AF8">
        <w:rPr>
          <w:rFonts w:ascii="Lato" w:hAnsi="Lato" w:cs="Arial"/>
          <w:spacing w:val="4"/>
          <w:sz w:val="20"/>
          <w:szCs w:val="20"/>
        </w:rPr>
        <w:t xml:space="preserve">, </w:t>
      </w:r>
      <w:r w:rsidRPr="00756A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756AF8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756AF8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756AF8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13FB8222" w14:textId="048BB539" w:rsidR="007773D1" w:rsidRPr="00756AF8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756A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56A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000D0C" w:rsidRPr="00756A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756A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000D0C" w:rsidRPr="00756A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</w:t>
      </w:r>
      <w:r w:rsidR="00936CD6" w:rsidRPr="00756A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, ze zm.</w:t>
      </w:r>
      <w:r w:rsidRPr="00756A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756AF8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Pr="00756AF8">
        <w:rPr>
          <w:rFonts w:ascii="Lato" w:hAnsi="Lato" w:cs="Arial"/>
          <w:color w:val="000000"/>
          <w:spacing w:val="4"/>
          <w:sz w:val="20"/>
          <w:szCs w:val="20"/>
        </w:rPr>
        <w:t>(t.j. Dz. U. z 202</w:t>
      </w:r>
      <w:r w:rsidR="004B3408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756AF8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4B3408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="00B54ABF" w:rsidRPr="00756AF8">
        <w:rPr>
          <w:rFonts w:ascii="Lato" w:hAnsi="Lato" w:cs="Arial"/>
          <w:color w:val="000000"/>
          <w:spacing w:val="4"/>
          <w:sz w:val="20"/>
          <w:szCs w:val="20"/>
        </w:rPr>
        <w:t xml:space="preserve"> ze zm.</w:t>
      </w:r>
      <w:r w:rsidRPr="00756AF8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756AF8">
        <w:rPr>
          <w:rFonts w:ascii="Lato" w:eastAsia="Arial" w:hAnsi="Lato" w:cs="Arial"/>
          <w:spacing w:val="4"/>
          <w:sz w:val="20"/>
          <w:szCs w:val="20"/>
        </w:rPr>
        <w:t>.</w:t>
      </w:r>
    </w:p>
    <w:p w14:paraId="32BC0FB8" w14:textId="77777777" w:rsidR="007773D1" w:rsidRPr="00756AF8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56AF8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73B3D69D" w14:textId="77777777" w:rsidR="007773D1" w:rsidRPr="00756AF8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56AF8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756AF8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756AF8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97C5395" w14:textId="77777777" w:rsidR="007773D1" w:rsidRPr="00756AF8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56AF8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756AF8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56AF8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756AF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56AF8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756AF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56AF8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6CDF3CF" w14:textId="77777777" w:rsidR="007773D1" w:rsidRPr="00756AF8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756AF8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756AF8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756AF8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A30C8B" w:rsidRPr="00756AF8">
        <w:rPr>
          <w:rFonts w:ascii="Lato" w:hAnsi="Lato" w:cs="Arial"/>
          <w:spacing w:val="4"/>
          <w:sz w:val="20"/>
          <w:szCs w:val="20"/>
        </w:rPr>
        <w:br/>
      </w:r>
      <w:r w:rsidRPr="00756AF8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756AF8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="00A30C8B" w:rsidRPr="00756AF8">
        <w:rPr>
          <w:rFonts w:ascii="Lato" w:hAnsi="Lato" w:cs="Arial"/>
          <w:iCs/>
          <w:spacing w:val="4"/>
          <w:sz w:val="20"/>
          <w:szCs w:val="20"/>
        </w:rPr>
        <w:br/>
      </w:r>
      <w:r w:rsidRPr="00756AF8">
        <w:rPr>
          <w:rFonts w:ascii="Lato" w:hAnsi="Lato" w:cs="Arial"/>
          <w:spacing w:val="4"/>
          <w:sz w:val="20"/>
          <w:szCs w:val="20"/>
        </w:rPr>
        <w:t>(Dz. U. z 2020 r. poz. 164, z późn. zm.).</w:t>
      </w:r>
    </w:p>
    <w:p w14:paraId="21DF152B" w14:textId="77777777" w:rsidR="007773D1" w:rsidRPr="00756AF8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756AF8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63BCEB8" w14:textId="77777777" w:rsidR="007773D1" w:rsidRPr="00756AF8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56AF8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F760FE2" w14:textId="77777777" w:rsidR="007773D1" w:rsidRPr="00756AF8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56AF8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2F4C1CEE" w14:textId="77777777" w:rsidR="007773D1" w:rsidRPr="00756AF8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56AF8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756AF8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756AF8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65B5D78A" w14:textId="77777777" w:rsidR="007773D1" w:rsidRPr="00756AF8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756AF8">
        <w:rPr>
          <w:rFonts w:ascii="Lato" w:hAnsi="Lato" w:cs="Arial"/>
          <w:spacing w:val="4"/>
          <w:sz w:val="20"/>
          <w:szCs w:val="20"/>
        </w:rPr>
        <w:lastRenderedPageBreak/>
        <w:t xml:space="preserve"> Pani/Pana dane nie podlegają zautomatyzowanemu podejmowaniu decyzji, w tym również profilowaniu.</w:t>
      </w:r>
    </w:p>
    <w:p w14:paraId="0C1AC465" w14:textId="009EE189" w:rsidR="007773D1" w:rsidRPr="00756AF8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756AF8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="00A30C8B" w:rsidRPr="00756AF8">
        <w:rPr>
          <w:rFonts w:ascii="Lato" w:hAnsi="Lato" w:cs="Arial"/>
          <w:spacing w:val="4"/>
          <w:sz w:val="20"/>
          <w:szCs w:val="20"/>
        </w:rPr>
        <w:br/>
      </w:r>
      <w:r w:rsidRPr="00756AF8">
        <w:rPr>
          <w:rFonts w:ascii="Lato" w:hAnsi="Lato" w:cs="Arial"/>
          <w:spacing w:val="4"/>
          <w:sz w:val="20"/>
          <w:szCs w:val="20"/>
        </w:rPr>
        <w:t xml:space="preserve">w Ministerstwie Rozwoju </w:t>
      </w:r>
      <w:r w:rsidRPr="00756AF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56AF8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79ED0272" w14:textId="77777777" w:rsidR="007773D1" w:rsidRPr="00756AF8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sz w:val="20"/>
          <w:szCs w:val="20"/>
        </w:rPr>
      </w:pPr>
    </w:p>
    <w:p w14:paraId="26F5796E" w14:textId="77777777" w:rsidR="00BC018B" w:rsidRPr="00756AF8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756AF8" w:rsidSect="00B87C6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E1DC80" w14:textId="77777777" w:rsidR="00B87C68" w:rsidRDefault="00B87C68" w:rsidP="009276B2">
      <w:pPr>
        <w:spacing w:after="0" w:line="240" w:lineRule="auto"/>
      </w:pPr>
      <w:r>
        <w:separator/>
      </w:r>
    </w:p>
  </w:endnote>
  <w:endnote w:type="continuationSeparator" w:id="0">
    <w:p w14:paraId="4038220D" w14:textId="77777777" w:rsidR="00B87C68" w:rsidRDefault="00B87C6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887F133-A580-4E7E-9D3D-994292D14D25}"/>
    <w:embedBold r:id="rId2" w:fontKey="{C6380D0D-DB29-435D-9CAF-6399636FFF5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9221C5E2-483C-4FA4-BB4E-BF4636FB005D}"/>
    <w:embedBold r:id="rId4" w:fontKey="{E3059729-6705-4626-B7C9-4B090B29304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7621ED79-8C7A-4D0F-A6C3-F08E9C55C5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488775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25D9F22" w14:textId="076CBDE6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Lato" w:hAnsi="Lato"/>
        <w:sz w:val="18"/>
        <w:szCs w:val="18"/>
      </w:r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FAC84" w14:textId="77777777" w:rsidR="00B87C68" w:rsidRDefault="00B87C68" w:rsidP="009276B2">
      <w:pPr>
        <w:spacing w:after="0" w:line="240" w:lineRule="auto"/>
      </w:pPr>
      <w:r>
        <w:separator/>
      </w:r>
    </w:p>
  </w:footnote>
  <w:footnote w:type="continuationSeparator" w:id="0">
    <w:p w14:paraId="331BAB98" w14:textId="77777777" w:rsidR="00B87C68" w:rsidRDefault="00B87C6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D0C"/>
    <w:rsid w:val="00003BE2"/>
    <w:rsid w:val="00055F10"/>
    <w:rsid w:val="000B3EA3"/>
    <w:rsid w:val="000E3C74"/>
    <w:rsid w:val="00100315"/>
    <w:rsid w:val="00113528"/>
    <w:rsid w:val="001236B0"/>
    <w:rsid w:val="00126227"/>
    <w:rsid w:val="00157872"/>
    <w:rsid w:val="00166A88"/>
    <w:rsid w:val="00183B62"/>
    <w:rsid w:val="001B70EB"/>
    <w:rsid w:val="00206F1C"/>
    <w:rsid w:val="00214583"/>
    <w:rsid w:val="00266AD6"/>
    <w:rsid w:val="00274D44"/>
    <w:rsid w:val="002830CF"/>
    <w:rsid w:val="002A6E5A"/>
    <w:rsid w:val="002E0C9D"/>
    <w:rsid w:val="003019D5"/>
    <w:rsid w:val="00343A14"/>
    <w:rsid w:val="00362CAD"/>
    <w:rsid w:val="003A1976"/>
    <w:rsid w:val="003A7694"/>
    <w:rsid w:val="003C0C52"/>
    <w:rsid w:val="003C123B"/>
    <w:rsid w:val="003D2AD6"/>
    <w:rsid w:val="003D57C0"/>
    <w:rsid w:val="003F0446"/>
    <w:rsid w:val="004116FD"/>
    <w:rsid w:val="00475A9A"/>
    <w:rsid w:val="004A2223"/>
    <w:rsid w:val="004A4213"/>
    <w:rsid w:val="004B3408"/>
    <w:rsid w:val="004C5BD5"/>
    <w:rsid w:val="004E6BE7"/>
    <w:rsid w:val="004F5D02"/>
    <w:rsid w:val="00507CC3"/>
    <w:rsid w:val="00526DE5"/>
    <w:rsid w:val="00557D28"/>
    <w:rsid w:val="00565D32"/>
    <w:rsid w:val="00570241"/>
    <w:rsid w:val="00584CC7"/>
    <w:rsid w:val="00590C4E"/>
    <w:rsid w:val="0059434A"/>
    <w:rsid w:val="005D01A8"/>
    <w:rsid w:val="005E03E2"/>
    <w:rsid w:val="005E5112"/>
    <w:rsid w:val="005E56C6"/>
    <w:rsid w:val="00623A2B"/>
    <w:rsid w:val="00625B62"/>
    <w:rsid w:val="006410DE"/>
    <w:rsid w:val="00645945"/>
    <w:rsid w:val="00647AF4"/>
    <w:rsid w:val="00665879"/>
    <w:rsid w:val="00673E82"/>
    <w:rsid w:val="00680BEB"/>
    <w:rsid w:val="006A2E72"/>
    <w:rsid w:val="0070631E"/>
    <w:rsid w:val="00716214"/>
    <w:rsid w:val="007475AB"/>
    <w:rsid w:val="00756AF8"/>
    <w:rsid w:val="007773D1"/>
    <w:rsid w:val="00797577"/>
    <w:rsid w:val="007C0044"/>
    <w:rsid w:val="00825FE9"/>
    <w:rsid w:val="008B10E0"/>
    <w:rsid w:val="008F7FB6"/>
    <w:rsid w:val="009276B2"/>
    <w:rsid w:val="0093525C"/>
    <w:rsid w:val="00936CD6"/>
    <w:rsid w:val="009412CE"/>
    <w:rsid w:val="00947F4D"/>
    <w:rsid w:val="00975E1D"/>
    <w:rsid w:val="009A473D"/>
    <w:rsid w:val="009F70D4"/>
    <w:rsid w:val="00A30C8B"/>
    <w:rsid w:val="00A47AF9"/>
    <w:rsid w:val="00AD6984"/>
    <w:rsid w:val="00AE2950"/>
    <w:rsid w:val="00AE6415"/>
    <w:rsid w:val="00B06E81"/>
    <w:rsid w:val="00B20AD8"/>
    <w:rsid w:val="00B36262"/>
    <w:rsid w:val="00B474FD"/>
    <w:rsid w:val="00B54ABF"/>
    <w:rsid w:val="00B56F7F"/>
    <w:rsid w:val="00B633DE"/>
    <w:rsid w:val="00B84D3E"/>
    <w:rsid w:val="00B87744"/>
    <w:rsid w:val="00B87C68"/>
    <w:rsid w:val="00BA0BEF"/>
    <w:rsid w:val="00BC018B"/>
    <w:rsid w:val="00BD1152"/>
    <w:rsid w:val="00BE6444"/>
    <w:rsid w:val="00C01F13"/>
    <w:rsid w:val="00C22CE6"/>
    <w:rsid w:val="00C44F50"/>
    <w:rsid w:val="00C52239"/>
    <w:rsid w:val="00C53987"/>
    <w:rsid w:val="00C8064A"/>
    <w:rsid w:val="00C85D56"/>
    <w:rsid w:val="00C95E9F"/>
    <w:rsid w:val="00C96301"/>
    <w:rsid w:val="00CF1D4C"/>
    <w:rsid w:val="00CF21C3"/>
    <w:rsid w:val="00D132C0"/>
    <w:rsid w:val="00D30DBC"/>
    <w:rsid w:val="00D470C1"/>
    <w:rsid w:val="00D50422"/>
    <w:rsid w:val="00D61726"/>
    <w:rsid w:val="00D723B5"/>
    <w:rsid w:val="00D72A7D"/>
    <w:rsid w:val="00D73437"/>
    <w:rsid w:val="00DA46CC"/>
    <w:rsid w:val="00DF1194"/>
    <w:rsid w:val="00E24412"/>
    <w:rsid w:val="00E3400A"/>
    <w:rsid w:val="00E376A6"/>
    <w:rsid w:val="00E76DA5"/>
    <w:rsid w:val="00E91B1A"/>
    <w:rsid w:val="00EB4EA7"/>
    <w:rsid w:val="00EE34A9"/>
    <w:rsid w:val="00F05F16"/>
    <w:rsid w:val="00F13890"/>
    <w:rsid w:val="00F321F5"/>
    <w:rsid w:val="00F40743"/>
    <w:rsid w:val="00F80AC2"/>
    <w:rsid w:val="00F86B14"/>
    <w:rsid w:val="00FA6BD4"/>
    <w:rsid w:val="00FA76E5"/>
    <w:rsid w:val="00FE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technologia/obwieszczenia-decyzj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833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5</cp:revision>
  <cp:lastPrinted>2022-12-22T14:07:00Z</cp:lastPrinted>
  <dcterms:created xsi:type="dcterms:W3CDTF">2024-04-05T12:21:00Z</dcterms:created>
  <dcterms:modified xsi:type="dcterms:W3CDTF">2024-04-16T05:36:00Z</dcterms:modified>
</cp:coreProperties>
</file>