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51" w:bottom="482" w:left="513" w:header="163" w:footer="54" w:gutter="0"/>
          <w:pgNumType w:start="1"/>
          <w:cols w:space="720"/>
          <w:noEndnote/>
          <w:rtlGutter w:val="0"/>
          <w:docGrid w:linePitch="360"/>
        </w:sectPr>
      </w:pPr>
    </w:p>
    <w:p>
      <w:pPr>
        <w:widowControl w:val="0"/>
        <w:spacing w:line="240" w:lineRule="exact"/>
        <w:rPr>
          <w:sz w:val="19"/>
          <w:szCs w:val="19"/>
        </w:rPr>
      </w:pPr>
    </w:p>
    <w:p>
      <w:pPr>
        <w:widowControl w:val="0"/>
        <w:spacing w:before="29" w:after="2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591" w:right="0" w:bottom="482" w:left="0" w:header="0" w:footer="3" w:gutter="0"/>
          <w:cols w:space="720"/>
          <w:noEndnote/>
          <w:rtlGutter w:val="0"/>
          <w:docGrid w:linePitch="360"/>
        </w:sectPr>
      </w:pPr>
    </w:p>
    <w:p>
      <w:pPr>
        <w:pStyle w:val="Style6"/>
        <w:keepNext w:val="0"/>
        <w:keepLines w:val="0"/>
        <w:widowControl w:val="0"/>
        <w:shd w:val="clear" w:color="auto" w:fill="auto"/>
        <w:bidi w:val="0"/>
        <w:spacing w:before="0" w:after="0" w:line="240" w:lineRule="auto"/>
        <w:ind w:left="0" w:right="0" w:firstLine="0"/>
        <w:jc w:val="left"/>
      </w:pPr>
      <w:r>
        <w:rPr>
          <w:rStyle w:val="CharStyle7"/>
        </w:rPr>
        <w:t>DGO-SGO.053.2.2026.AR</w:t>
      </w:r>
    </w:p>
    <w:p>
      <w:pPr>
        <w:pStyle w:val="Style6"/>
        <w:keepNext w:val="0"/>
        <w:keepLines w:val="0"/>
        <w:widowControl w:val="0"/>
        <w:shd w:val="clear" w:color="auto" w:fill="auto"/>
        <w:bidi w:val="0"/>
        <w:spacing w:before="0" w:after="0" w:line="240" w:lineRule="auto"/>
        <w:ind w:left="0" w:right="0" w:firstLine="0"/>
        <w:jc w:val="left"/>
        <w:rPr>
          <w:sz w:val="18"/>
          <w:szCs w:val="18"/>
        </w:rPr>
      </w:pPr>
      <w:r>
        <w:rPr>
          <w:rStyle w:val="CharStyle7"/>
          <w:sz w:val="18"/>
          <w:szCs w:val="18"/>
        </w:rPr>
        <w:t>4071075.16961454.13823246</w:t>
      </w:r>
    </w:p>
    <w:p>
      <w:pPr>
        <w:pStyle w:val="Style6"/>
        <w:keepNext w:val="0"/>
        <w:keepLines w:val="0"/>
        <w:widowControl w:val="0"/>
        <w:shd w:val="clear" w:color="auto" w:fill="auto"/>
        <w:bidi w:val="0"/>
        <w:spacing w:before="0" w:after="320" w:line="240" w:lineRule="auto"/>
        <w:ind w:left="0" w:right="0" w:firstLine="0"/>
        <w:jc w:val="left"/>
      </w:pPr>
      <w:r>
        <w:rPr>
          <w:rStyle w:val="CharStyle7"/>
        </w:rPr>
        <w:t>Warszawa, 06-02-2026</w:t>
      </w:r>
    </w:p>
    <w:p>
      <w:pPr>
        <w:pStyle w:val="Style6"/>
        <w:keepNext w:val="0"/>
        <w:keepLines w:val="0"/>
        <w:widowControl w:val="0"/>
        <w:shd w:val="clear" w:color="auto" w:fill="auto"/>
        <w:bidi w:val="0"/>
        <w:spacing w:before="0" w:after="700" w:line="240" w:lineRule="auto"/>
        <w:ind w:left="0" w:right="0" w:firstLine="0"/>
        <w:jc w:val="left"/>
      </w:pPr>
      <w:r>
        <w:rPr>
          <w:rStyle w:val="CharStyle7"/>
          <w:b/>
          <w:bCs/>
        </w:rPr>
        <w:t xml:space="preserve">Dotyczy: </w:t>
      </w:r>
      <w:r>
        <w:rPr>
          <w:rStyle w:val="CharStyle7"/>
        </w:rPr>
        <w:t>Odpowiedź na petycję z dnia 6 listopada 2025 r.</w:t>
      </w:r>
    </w:p>
    <w:p>
      <w:pPr>
        <w:pStyle w:val="Style10"/>
        <w:keepNext/>
        <w:keepLines/>
        <w:widowControl w:val="0"/>
        <w:shd w:val="clear" w:color="auto" w:fill="auto"/>
        <w:bidi w:val="0"/>
        <w:spacing w:before="0" w:after="1540" w:line="240" w:lineRule="auto"/>
        <w:ind w:left="0" w:right="0" w:firstLine="0"/>
        <w:jc w:val="both"/>
      </w:pPr>
      <w:bookmarkStart w:id="0" w:name="bookmark0"/>
      <w:r>
        <w:rPr>
          <w:rStyle w:val="CharStyle11"/>
          <w:b/>
          <w:bCs/>
        </w:rPr>
        <w:t>Pan</w:t>
      </w:r>
      <w:bookmarkEnd w:id="0"/>
    </w:p>
    <w:p>
      <w:pPr>
        <w:pStyle w:val="Style6"/>
        <w:keepNext w:val="0"/>
        <w:keepLines w:val="0"/>
        <w:widowControl w:val="0"/>
        <w:shd w:val="clear" w:color="auto" w:fill="auto"/>
        <w:bidi w:val="0"/>
        <w:spacing w:before="0" w:after="320" w:line="396" w:lineRule="auto"/>
        <w:ind w:left="0" w:right="0" w:firstLine="0"/>
        <w:jc w:val="both"/>
      </w:pPr>
      <w:r>
        <w:rPr>
          <w:rStyle w:val="CharStyle7"/>
        </w:rPr>
        <w:t>Szanowny Panie</w:t>
      </w:r>
    </w:p>
    <w:p>
      <w:pPr>
        <w:pStyle w:val="Style6"/>
        <w:keepNext w:val="0"/>
        <w:keepLines w:val="0"/>
        <w:widowControl w:val="0"/>
        <w:shd w:val="clear" w:color="auto" w:fill="auto"/>
        <w:bidi w:val="0"/>
        <w:spacing w:before="0" w:after="0" w:line="396" w:lineRule="auto"/>
        <w:ind w:left="0" w:right="0" w:firstLine="0"/>
        <w:jc w:val="both"/>
      </w:pPr>
      <w:r>
        <w:rPr>
          <w:rStyle w:val="CharStyle7"/>
        </w:rPr>
        <w:t>nawiązując do pisma z dnia 6 listopada 2025 r. w sprawie rozważenia zmian przepisów, w pierwszej kolejności pragnę podziękować za przesłanie spostrzeżeń w zakresie obowiązujących regulacji, które w Państwa ocenie wymagają zmian.</w:t>
      </w:r>
    </w:p>
    <w:p>
      <w:pPr>
        <w:pStyle w:val="Style6"/>
        <w:keepNext w:val="0"/>
        <w:keepLines w:val="0"/>
        <w:widowControl w:val="0"/>
        <w:shd w:val="clear" w:color="auto" w:fill="auto"/>
        <w:bidi w:val="0"/>
        <w:spacing w:before="0" w:after="0" w:line="396" w:lineRule="auto"/>
        <w:ind w:left="0" w:right="0" w:firstLine="720"/>
        <w:jc w:val="both"/>
      </w:pPr>
      <w:r>
        <w:rPr>
          <w:rStyle w:val="CharStyle7"/>
        </w:rPr>
        <w:t>Należy zauważyć, że wprowadzenie opłat podwyższonych do ustawy z dnia 27 kwietnia 2001 r. - Prawo ochrony środowiska</w:t>
      </w:r>
      <w:r>
        <w:rPr>
          <w:rStyle w:val="CharStyle7"/>
          <w:vertAlign w:val="superscript"/>
        </w:rPr>
        <w:footnoteReference w:id="2"/>
      </w:r>
      <w:r>
        <w:rPr>
          <w:rStyle w:val="CharStyle7"/>
        </w:rPr>
        <w:t>, stanowiło element świadomie przyjętej koncepcji ustawodawcy, ukierunkowanej na zapewnienie skutecznej ochrony środowiska poprzez stworzenie instrumentu o charakterze dyscyplinującym. Instrument ten służy przeciwdziałaniu korzystania ze środowiska bez wymaganych decyzji administracyjnych, natomiast naliczane opłaty pełnią przede wszystkim funkcję prewencyjną i dyscyplinującą.</w:t>
      </w:r>
    </w:p>
    <w:p>
      <w:pPr>
        <w:pStyle w:val="Style6"/>
        <w:keepNext w:val="0"/>
        <w:keepLines w:val="0"/>
        <w:widowControl w:val="0"/>
        <w:shd w:val="clear" w:color="auto" w:fill="auto"/>
        <w:bidi w:val="0"/>
        <w:spacing w:before="0" w:after="0" w:line="396" w:lineRule="auto"/>
        <w:ind w:left="0" w:right="0" w:firstLine="720"/>
        <w:jc w:val="both"/>
      </w:pPr>
      <w:r>
        <w:rPr>
          <w:rStyle w:val="CharStyle7"/>
        </w:rPr>
        <w:t>W konsekwencji przyjęty mechanizm ustalania wysokości opłaty podwyższonej stanowił rozwiązanie ustawowe, mające na celu zapewnienie jednolitości stosowania przepisów. Jednocześnie należy wskazać, że wyraźnie rozdzielono funkcje opłat podwyższonych oraz administracyjnych kar pieniężnych, pozostawiając te ostatnie jako instrument umożliwiający uwzględnienie stopnia naruszenia, okoliczności jego popełnienia oraz sytuacji podmiotu.</w:t>
      </w:r>
    </w:p>
    <w:p>
      <w:pPr>
        <w:pStyle w:val="Style6"/>
        <w:keepNext w:val="0"/>
        <w:keepLines w:val="0"/>
        <w:widowControl w:val="0"/>
        <w:shd w:val="clear" w:color="auto" w:fill="auto"/>
        <w:bidi w:val="0"/>
        <w:spacing w:before="0" w:after="480" w:line="396" w:lineRule="auto"/>
        <w:ind w:left="0" w:right="0" w:firstLine="720"/>
        <w:jc w:val="both"/>
      </w:pPr>
      <w:r>
        <w:rPr>
          <w:rStyle w:val="CharStyle7"/>
        </w:rPr>
        <w:t>Niemniej jednak resort dostrzega potrzebę dalszego monitorowania skutków stosowania przepisów dotyczących opłat podwyższonych, w tym ich efektywności oraz wpływu na funkcjonowanie podmiotów gospodarczych. Wnioski wynikające</w:t>
      </w:r>
    </w:p>
    <w:p>
      <w:pPr>
        <w:pStyle w:val="Style12"/>
        <w:keepNext w:val="0"/>
        <w:keepLines w:val="0"/>
        <w:widowControl w:val="0"/>
        <w:shd w:val="clear" w:color="auto" w:fill="auto"/>
        <w:bidi w:val="0"/>
        <w:spacing w:before="0" w:line="240" w:lineRule="auto"/>
        <w:ind w:left="0" w:right="0" w:firstLine="0"/>
        <w:jc w:val="left"/>
        <w:sectPr>
          <w:footnotePr>
            <w:pos w:val="pageBottom"/>
            <w:numFmt w:val="decimal"/>
            <w:numStart w:val="1"/>
            <w:numRestart w:val="continuous"/>
            <w15:footnoteColumns w:val="1"/>
          </w:footnotePr>
          <w:type w:val="continuous"/>
          <w:pgSz w:w="11900" w:h="16840"/>
          <w:pgMar w:top="591" w:right="1951" w:bottom="482" w:left="1953" w:header="0" w:footer="3" w:gutter="0"/>
          <w:cols w:space="720"/>
          <w:noEndnote/>
          <w:rtlGutter w:val="0"/>
          <w:docGrid w:linePitch="360"/>
        </w:sectPr>
      </w:pPr>
      <w:r>
        <w:rPr>
          <w:rStyle w:val="CharStyle13"/>
          <w:vertAlign w:val="superscript"/>
        </w:rPr>
        <w:t>1</w:t>
      </w:r>
      <w:r>
        <w:rPr>
          <w:rStyle w:val="CharStyle13"/>
        </w:rPr>
        <w:t xml:space="preserve"> Dz.U. z 2025 r., poz. 647 z późn .zm.</w:t>
      </w:r>
    </w:p>
    <w:p>
      <w:pPr>
        <w:pStyle w:val="Style6"/>
        <w:keepNext w:val="0"/>
        <w:keepLines w:val="0"/>
        <w:widowControl w:val="0"/>
        <w:shd w:val="clear" w:color="auto" w:fill="auto"/>
        <w:bidi w:val="0"/>
        <w:spacing w:before="0" w:after="1760" w:line="396" w:lineRule="auto"/>
        <w:ind w:left="0" w:right="0" w:firstLine="0"/>
        <w:jc w:val="left"/>
      </w:pPr>
      <w:r>
        <w:rPr>
          <w:rStyle w:val="CharStyle7"/>
        </w:rPr>
        <w:t>z sygnalizowanych spostrzeżeń oraz propozycji zmian przepisów w tym zakresie będą analizowane w ramach przyszłych prac legislacyjnych w Ministerstwie Klimatu i Środowiska.</w:t>
      </w:r>
    </w:p>
    <w:p>
      <w:pPr>
        <w:pStyle w:val="Style6"/>
        <w:keepNext w:val="0"/>
        <w:keepLines w:val="0"/>
        <w:widowControl w:val="0"/>
        <w:shd w:val="clear" w:color="auto" w:fill="auto"/>
        <w:bidi w:val="0"/>
        <w:spacing w:before="0" w:after="80"/>
        <w:ind w:left="0" w:right="0" w:firstLine="0"/>
        <w:jc w:val="left"/>
      </w:pPr>
      <w:r>
        <w:rPr>
          <w:rStyle w:val="CharStyle7"/>
        </w:rPr>
        <w:t>Z wyrazami szacunku</w:t>
      </w:r>
    </w:p>
    <w:p>
      <w:pPr>
        <w:pStyle w:val="Style6"/>
        <w:keepNext w:val="0"/>
        <w:keepLines w:val="0"/>
        <w:widowControl w:val="0"/>
        <w:shd w:val="clear" w:color="auto" w:fill="auto"/>
        <w:bidi w:val="0"/>
        <w:spacing w:before="0" w:after="400"/>
        <w:ind w:left="0" w:right="0" w:firstLine="0"/>
        <w:jc w:val="left"/>
      </w:pPr>
      <w:r>
        <w:rPr>
          <w:rStyle w:val="CharStyle7"/>
        </w:rPr>
        <w:t>Z up. Ministra</w:t>
      </w:r>
    </w:p>
    <w:p>
      <w:pPr>
        <w:pStyle w:val="Style6"/>
        <w:keepNext w:val="0"/>
        <w:keepLines w:val="0"/>
        <w:widowControl w:val="0"/>
        <w:shd w:val="clear" w:color="auto" w:fill="auto"/>
        <w:bidi w:val="0"/>
        <w:spacing w:before="0" w:after="0"/>
        <w:ind w:left="0" w:right="0" w:firstLine="0"/>
        <w:jc w:val="left"/>
      </w:pPr>
      <w:r>
        <w:rPr>
          <w:rStyle w:val="CharStyle7"/>
        </w:rPr>
        <w:t>Podsekretarz Stanu</w:t>
      </w:r>
    </w:p>
    <w:p>
      <w:pPr>
        <w:pStyle w:val="Style6"/>
        <w:keepNext w:val="0"/>
        <w:keepLines w:val="0"/>
        <w:widowControl w:val="0"/>
        <w:shd w:val="clear" w:color="auto" w:fill="auto"/>
        <w:bidi w:val="0"/>
        <w:spacing w:before="0" w:after="3360"/>
        <w:ind w:left="0" w:right="0" w:firstLine="0"/>
        <w:jc w:val="left"/>
      </w:pPr>
      <w:r>
        <w:rPr>
          <w:rStyle w:val="CharStyle7"/>
        </w:rPr>
        <w:t>Podsekretarz Stanu Anita Sowińska Ministerstwo Klimatu i Środowiska / – podpisany cyfrowo/</w:t>
      </w:r>
    </w:p>
    <w:p>
      <w:pPr>
        <w:pStyle w:val="Style10"/>
        <w:keepNext/>
        <w:keepLines/>
        <w:widowControl w:val="0"/>
        <w:shd w:val="clear" w:color="auto" w:fill="auto"/>
        <w:bidi w:val="0"/>
        <w:spacing w:before="0" w:after="0" w:line="396" w:lineRule="auto"/>
        <w:ind w:left="0" w:right="0" w:firstLine="0"/>
        <w:jc w:val="left"/>
      </w:pPr>
      <w:bookmarkStart w:id="2" w:name="bookmark2"/>
      <w:r>
        <w:rPr>
          <w:rStyle w:val="CharStyle11"/>
          <w:b/>
          <w:bCs/>
        </w:rPr>
        <w:t>Podstawa prawna:</w:t>
      </w:r>
      <w:bookmarkEnd w:id="2"/>
    </w:p>
    <w:p>
      <w:pPr>
        <w:pStyle w:val="Style6"/>
        <w:keepNext w:val="0"/>
        <w:keepLines w:val="0"/>
        <w:widowControl w:val="0"/>
        <w:shd w:val="clear" w:color="auto" w:fill="auto"/>
        <w:bidi w:val="0"/>
        <w:spacing w:before="0" w:after="300" w:line="396" w:lineRule="auto"/>
        <w:ind w:left="0" w:right="0" w:firstLine="0"/>
        <w:jc w:val="left"/>
      </w:pPr>
      <w:r>
        <w:rPr>
          <w:rStyle w:val="CharStyle7"/>
        </w:rPr>
        <w:t>Art. 12 i 13 ustawy z dnia 11 lipca 2014 r. o petycjac</w:t>
      </w:r>
      <w:r>
        <w:rPr>
          <w:rStyle w:val="CharStyle7"/>
          <w:vertAlign w:val="superscript"/>
        </w:rPr>
        <w:footnoteReference w:id="3"/>
      </w:r>
      <w:r>
        <w:rPr>
          <w:rStyle w:val="CharStyle7"/>
        </w:rPr>
        <w:t>h.</w:t>
      </w:r>
    </w:p>
    <w:p>
      <w:pPr>
        <w:pStyle w:val="Style10"/>
        <w:keepNext/>
        <w:keepLines/>
        <w:widowControl w:val="0"/>
        <w:shd w:val="clear" w:color="auto" w:fill="auto"/>
        <w:bidi w:val="0"/>
        <w:spacing w:before="0" w:after="0" w:line="396" w:lineRule="auto"/>
        <w:ind w:left="0" w:right="0" w:firstLine="0"/>
        <w:jc w:val="center"/>
      </w:pPr>
      <w:bookmarkStart w:id="4" w:name="bookmark4"/>
      <w:r>
        <w:rPr>
          <w:rStyle w:val="CharStyle11"/>
          <w:b/>
          <w:bCs/>
        </w:rPr>
        <w:t>Pouczenie:</w:t>
      </w:r>
      <w:bookmarkEnd w:id="4"/>
    </w:p>
    <w:p>
      <w:pPr>
        <w:pStyle w:val="Style6"/>
        <w:keepNext w:val="0"/>
        <w:keepLines w:val="0"/>
        <w:widowControl w:val="0"/>
        <w:shd w:val="clear" w:color="auto" w:fill="auto"/>
        <w:bidi w:val="0"/>
        <w:spacing w:before="0" w:after="0" w:line="396" w:lineRule="auto"/>
        <w:ind w:left="0" w:right="0" w:firstLine="0"/>
        <w:jc w:val="both"/>
      </w:pPr>
      <w:r>
        <w:rPr>
          <w:rStyle w:val="CharStyle7"/>
        </w:rPr>
        <w:t>Informuję, że na sposób załatwienia petycji nie służy Pani/Panu/Państwu prawo wniesienia skargi w trybie określonym w Rozdziale 2 Działu VIII Kodeksu postępowania administracyjnego.</w:t>
      </w:r>
    </w:p>
    <w:p>
      <w:pPr>
        <w:pStyle w:val="Style6"/>
        <w:keepNext w:val="0"/>
        <w:keepLines w:val="0"/>
        <w:widowControl w:val="0"/>
        <w:shd w:val="clear" w:color="auto" w:fill="auto"/>
        <w:bidi w:val="0"/>
        <w:spacing w:before="0" w:after="300" w:line="396" w:lineRule="auto"/>
        <w:ind w:left="0" w:right="0" w:firstLine="0"/>
        <w:jc w:val="both"/>
      </w:pPr>
      <w:r>
        <w:rPr>
          <w:rStyle w:val="CharStyle7"/>
        </w:rPr>
        <w:t>Minister Klimatu i Środowiska może pozostawić bez rozpatrzenia petycję złożoną w sprawie, która była przedmiotem petycji już rozpatrzonej, jeżeli w petycji nie powołano się na nowe fakty lub dowody nieznane Ministrowi Klimatu i Środowiska.</w:t>
      </w:r>
    </w:p>
    <w:p>
      <w:pPr>
        <w:pStyle w:val="Style10"/>
        <w:keepNext/>
        <w:keepLines/>
        <w:widowControl w:val="0"/>
        <w:shd w:val="clear" w:color="auto" w:fill="auto"/>
        <w:bidi w:val="0"/>
        <w:spacing w:before="0" w:after="360" w:line="396" w:lineRule="auto"/>
        <w:ind w:left="0" w:right="0" w:firstLine="0"/>
        <w:jc w:val="center"/>
      </w:pPr>
      <w:bookmarkStart w:id="6" w:name="bookmark6"/>
      <w:r>
        <w:rPr>
          <w:rStyle w:val="CharStyle11"/>
          <w:b/>
          <w:bCs/>
        </w:rPr>
        <w:t>Klauzula informacyjna</w:t>
      </w:r>
      <w:bookmarkEnd w:id="6"/>
    </w:p>
    <w:p>
      <w:pPr>
        <w:pStyle w:val="Style10"/>
        <w:keepNext/>
        <w:keepLines/>
        <w:widowControl w:val="0"/>
        <w:shd w:val="clear" w:color="auto" w:fill="auto"/>
        <w:bidi w:val="0"/>
        <w:spacing w:before="0" w:after="540" w:line="240" w:lineRule="auto"/>
        <w:ind w:left="0" w:right="0" w:firstLine="0"/>
        <w:jc w:val="center"/>
      </w:pPr>
      <w:bookmarkStart w:id="8" w:name="bookmark8"/>
      <w:r>
        <w:rPr>
          <w:rStyle w:val="CharStyle11"/>
          <w:b/>
          <w:bCs/>
        </w:rPr>
        <w:t>dotycząca przetwarzania danych osobowych osób wnoszących petycję</w:t>
      </w:r>
      <w:bookmarkEnd w:id="8"/>
    </w:p>
    <w:p>
      <w:pPr>
        <w:pStyle w:val="Style6"/>
        <w:keepNext w:val="0"/>
        <w:keepLines w:val="0"/>
        <w:widowControl w:val="0"/>
        <w:shd w:val="clear" w:color="auto" w:fill="auto"/>
        <w:bidi w:val="0"/>
        <w:spacing w:before="0"/>
        <w:ind w:left="0" w:right="0" w:firstLine="0"/>
        <w:jc w:val="both"/>
      </w:pPr>
      <w:r>
        <w:rPr>
          <w:rStyle w:val="CharStyle7"/>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RODO) uprzejmie informuję, że:</w:t>
      </w:r>
    </w:p>
    <w:p>
      <w:pPr>
        <w:pStyle w:val="Style10"/>
        <w:keepNext/>
        <w:keepLines/>
        <w:widowControl w:val="0"/>
        <w:shd w:val="clear" w:color="auto" w:fill="auto"/>
        <w:bidi w:val="0"/>
        <w:spacing w:before="0"/>
        <w:ind w:left="0" w:right="0" w:firstLine="0"/>
        <w:jc w:val="both"/>
      </w:pPr>
      <w:bookmarkStart w:id="10" w:name="bookmark10"/>
      <w:r>
        <w:rPr>
          <w:rStyle w:val="CharStyle11"/>
          <w:b/>
          <w:bCs/>
        </w:rPr>
        <w:t>Tożsamość administratora</w:t>
      </w:r>
      <w:bookmarkEnd w:id="10"/>
    </w:p>
    <w:p>
      <w:pPr>
        <w:pStyle w:val="Style6"/>
        <w:keepNext w:val="0"/>
        <w:keepLines w:val="0"/>
        <w:widowControl w:val="0"/>
        <w:shd w:val="clear" w:color="auto" w:fill="auto"/>
        <w:bidi w:val="0"/>
        <w:spacing w:before="0"/>
        <w:ind w:left="0" w:right="0" w:firstLine="0"/>
        <w:jc w:val="both"/>
      </w:pPr>
      <w:r>
        <w:rPr>
          <w:rStyle w:val="CharStyle7"/>
        </w:rPr>
        <w:t>Administratorem Pani/Pana danych osobowych jest Minister Klimatu i Środowiska.</w:t>
      </w:r>
    </w:p>
    <w:p>
      <w:pPr>
        <w:pStyle w:val="Style6"/>
        <w:keepNext w:val="0"/>
        <w:keepLines w:val="0"/>
        <w:widowControl w:val="0"/>
        <w:shd w:val="clear" w:color="auto" w:fill="auto"/>
        <w:bidi w:val="0"/>
        <w:spacing w:before="0"/>
        <w:ind w:left="0" w:right="0" w:firstLine="0"/>
        <w:jc w:val="both"/>
      </w:pPr>
      <w:r>
        <w:rPr>
          <w:rStyle w:val="CharStyle7"/>
        </w:rPr>
        <w:t>Może się Pani/Pan z nami kontaktować w następujący sposób:</w:t>
      </w:r>
    </w:p>
    <w:p>
      <w:pPr>
        <w:pStyle w:val="Style6"/>
        <w:keepNext w:val="0"/>
        <w:keepLines w:val="0"/>
        <w:widowControl w:val="0"/>
        <w:numPr>
          <w:ilvl w:val="0"/>
          <w:numId w:val="1"/>
        </w:numPr>
        <w:shd w:val="clear" w:color="auto" w:fill="auto"/>
        <w:tabs>
          <w:tab w:pos="740" w:val="left"/>
        </w:tabs>
        <w:bidi w:val="0"/>
        <w:spacing w:before="0" w:after="0"/>
        <w:ind w:left="0" w:right="0" w:firstLine="380"/>
        <w:jc w:val="both"/>
      </w:pPr>
      <w:r>
        <w:rPr>
          <w:rStyle w:val="CharStyle7"/>
        </w:rPr>
        <w:t>listownie na adres: ul. Wawelska 52/54, 00-922 Warszawa</w:t>
      </w:r>
    </w:p>
    <w:p>
      <w:pPr>
        <w:pStyle w:val="Style6"/>
        <w:keepNext w:val="0"/>
        <w:keepLines w:val="0"/>
        <w:widowControl w:val="0"/>
        <w:numPr>
          <w:ilvl w:val="0"/>
          <w:numId w:val="1"/>
        </w:numPr>
        <w:shd w:val="clear" w:color="auto" w:fill="auto"/>
        <w:tabs>
          <w:tab w:pos="740" w:val="left"/>
        </w:tabs>
        <w:bidi w:val="0"/>
        <w:spacing w:before="0" w:after="0"/>
        <w:ind w:left="0" w:right="0" w:firstLine="380"/>
        <w:jc w:val="both"/>
      </w:pPr>
      <w:r>
        <w:rPr>
          <w:rStyle w:val="CharStyle7"/>
        </w:rPr>
        <w:t>poprzez elektroniczną skrzynkę podawczą: /mos/skrytka</w:t>
      </w:r>
    </w:p>
    <w:p>
      <w:pPr>
        <w:pStyle w:val="Style6"/>
        <w:keepNext w:val="0"/>
        <w:keepLines w:val="0"/>
        <w:widowControl w:val="0"/>
        <w:numPr>
          <w:ilvl w:val="0"/>
          <w:numId w:val="1"/>
        </w:numPr>
        <w:shd w:val="clear" w:color="auto" w:fill="auto"/>
        <w:tabs>
          <w:tab w:pos="740" w:val="left"/>
        </w:tabs>
        <w:bidi w:val="0"/>
        <w:spacing w:before="0" w:after="0"/>
        <w:ind w:left="0" w:right="0" w:firstLine="380"/>
        <w:jc w:val="both"/>
      </w:pPr>
      <w:r>
        <w:rPr>
          <w:rStyle w:val="CharStyle7"/>
        </w:rPr>
        <w:t>poprzez e-mail:</w:t>
      </w:r>
      <w:r>
        <w:fldChar w:fldCharType="begin"/>
      </w:r>
      <w:r>
        <w:rPr/>
        <w:instrText> HYPERLINK "mailto:info@klimat.gov.pl" </w:instrText>
      </w:r>
      <w:r>
        <w:fldChar w:fldCharType="separate"/>
      </w:r>
      <w:r>
        <w:rPr>
          <w:rStyle w:val="CharStyle7"/>
        </w:rPr>
        <w:t xml:space="preserve"> </w:t>
      </w:r>
      <w:r>
        <w:rPr>
          <w:rStyle w:val="CharStyle7"/>
          <w:color w:val="0000FF"/>
          <w:u w:val="single"/>
        </w:rPr>
        <w:t>info@klimat.gov.pl</w:t>
      </w:r>
      <w:r>
        <w:fldChar w:fldCharType="end"/>
      </w:r>
    </w:p>
    <w:p>
      <w:pPr>
        <w:pStyle w:val="Style6"/>
        <w:keepNext w:val="0"/>
        <w:keepLines w:val="0"/>
        <w:widowControl w:val="0"/>
        <w:numPr>
          <w:ilvl w:val="0"/>
          <w:numId w:val="1"/>
        </w:numPr>
        <w:shd w:val="clear" w:color="auto" w:fill="auto"/>
        <w:tabs>
          <w:tab w:pos="740" w:val="left"/>
        </w:tabs>
        <w:bidi w:val="0"/>
        <w:spacing w:before="0"/>
        <w:ind w:left="0" w:right="0" w:firstLine="380"/>
        <w:jc w:val="both"/>
      </w:pPr>
      <w:r>
        <w:rPr>
          <w:rStyle w:val="CharStyle7"/>
        </w:rPr>
        <w:t>telefonicznie: 22 36 92 900.</w:t>
      </w:r>
    </w:p>
    <w:p>
      <w:pPr>
        <w:pStyle w:val="Style10"/>
        <w:keepNext/>
        <w:keepLines/>
        <w:widowControl w:val="0"/>
        <w:shd w:val="clear" w:color="auto" w:fill="auto"/>
        <w:bidi w:val="0"/>
        <w:spacing w:before="0"/>
        <w:ind w:left="0" w:right="0" w:firstLine="0"/>
        <w:jc w:val="both"/>
      </w:pPr>
      <w:bookmarkStart w:id="12" w:name="bookmark12"/>
      <w:r>
        <w:rPr>
          <w:rStyle w:val="CharStyle11"/>
          <w:b/>
          <w:bCs/>
        </w:rPr>
        <w:t>Dane kontaktowe inspektora ochrony danych osobowych</w:t>
      </w:r>
      <w:bookmarkEnd w:id="12"/>
    </w:p>
    <w:p>
      <w:pPr>
        <w:pStyle w:val="Style6"/>
        <w:keepNext w:val="0"/>
        <w:keepLines w:val="0"/>
        <w:widowControl w:val="0"/>
        <w:shd w:val="clear" w:color="auto" w:fill="auto"/>
        <w:bidi w:val="0"/>
        <w:spacing w:before="0" w:line="286" w:lineRule="auto"/>
        <w:ind w:left="0" w:right="0" w:firstLine="0"/>
        <w:jc w:val="both"/>
      </w:pPr>
      <w:r>
        <w:rPr>
          <w:rStyle w:val="CharStyle7"/>
        </w:rPr>
        <w:t>Nad prawidłowością przetwarzania Państwa danych osobowych czuwa wyznaczony przez Administratora inspektor ochrony danych, z którym można się kontaktować:</w:t>
      </w:r>
    </w:p>
    <w:p>
      <w:pPr>
        <w:pStyle w:val="Style6"/>
        <w:keepNext w:val="0"/>
        <w:keepLines w:val="0"/>
        <w:widowControl w:val="0"/>
        <w:numPr>
          <w:ilvl w:val="0"/>
          <w:numId w:val="3"/>
        </w:numPr>
        <w:shd w:val="clear" w:color="auto" w:fill="auto"/>
        <w:tabs>
          <w:tab w:pos="740" w:val="left"/>
        </w:tabs>
        <w:bidi w:val="0"/>
        <w:spacing w:before="0" w:after="0"/>
        <w:ind w:left="0" w:right="0" w:firstLine="380"/>
        <w:jc w:val="both"/>
      </w:pPr>
      <w:r>
        <w:rPr>
          <w:rStyle w:val="CharStyle7"/>
        </w:rPr>
        <w:t>listownie na adres: ul. Wawelska 52/54, 00-922 Warszawa</w:t>
      </w:r>
    </w:p>
    <w:p>
      <w:pPr>
        <w:pStyle w:val="Style6"/>
        <w:keepNext w:val="0"/>
        <w:keepLines w:val="0"/>
        <w:widowControl w:val="0"/>
        <w:numPr>
          <w:ilvl w:val="0"/>
          <w:numId w:val="3"/>
        </w:numPr>
        <w:shd w:val="clear" w:color="auto" w:fill="auto"/>
        <w:tabs>
          <w:tab w:pos="740" w:val="left"/>
        </w:tabs>
        <w:bidi w:val="0"/>
        <w:spacing w:before="0" w:after="0"/>
        <w:ind w:left="0" w:right="0" w:firstLine="380"/>
        <w:jc w:val="both"/>
      </w:pPr>
      <w:r>
        <w:rPr>
          <w:rStyle w:val="CharStyle7"/>
        </w:rPr>
        <w:t>poprzez elektroniczną skrzynkę podawczą: /mos/skrytka</w:t>
      </w:r>
    </w:p>
    <w:p>
      <w:pPr>
        <w:pStyle w:val="Style6"/>
        <w:keepNext w:val="0"/>
        <w:keepLines w:val="0"/>
        <w:widowControl w:val="0"/>
        <w:numPr>
          <w:ilvl w:val="0"/>
          <w:numId w:val="3"/>
        </w:numPr>
        <w:shd w:val="clear" w:color="auto" w:fill="auto"/>
        <w:tabs>
          <w:tab w:pos="740" w:val="left"/>
        </w:tabs>
        <w:bidi w:val="0"/>
        <w:spacing w:before="0"/>
        <w:ind w:left="0" w:right="0" w:firstLine="380"/>
        <w:jc w:val="both"/>
      </w:pPr>
      <w:r>
        <w:rPr>
          <w:rStyle w:val="CharStyle7"/>
        </w:rPr>
        <w:t xml:space="preserve">poprzez e-mail: </w:t>
      </w:r>
      <w:r>
        <w:fldChar w:fldCharType="begin"/>
      </w:r>
      <w:r>
        <w:rPr/>
        <w:instrText> HYPERLINK "mailto:inspektor.ochrony.danych@klimat.gov.pl" </w:instrText>
      </w:r>
      <w:r>
        <w:fldChar w:fldCharType="separate"/>
      </w:r>
      <w:r>
        <w:rPr>
          <w:rStyle w:val="CharStyle7"/>
        </w:rPr>
        <w:t>inspektor.ochrony.danych@klimat.gov.pl</w:t>
      </w:r>
      <w:r>
        <w:fldChar w:fldCharType="end"/>
      </w:r>
      <w:r>
        <w:rPr>
          <w:rStyle w:val="CharStyle7"/>
        </w:rPr>
        <w:t>.</w:t>
      </w:r>
    </w:p>
    <w:p>
      <w:pPr>
        <w:pStyle w:val="Style10"/>
        <w:keepNext/>
        <w:keepLines/>
        <w:widowControl w:val="0"/>
        <w:shd w:val="clear" w:color="auto" w:fill="auto"/>
        <w:bidi w:val="0"/>
        <w:spacing w:before="0"/>
        <w:ind w:left="0" w:right="0" w:firstLine="0"/>
        <w:jc w:val="both"/>
      </w:pPr>
      <w:bookmarkStart w:id="14" w:name="bookmark14"/>
      <w:r>
        <w:rPr>
          <w:rStyle w:val="CharStyle11"/>
          <w:b/>
          <w:bCs/>
        </w:rPr>
        <w:t>Cele przetwarzania danych osobowych i podstawa prawna</w:t>
      </w:r>
      <w:bookmarkEnd w:id="14"/>
    </w:p>
    <w:p>
      <w:pPr>
        <w:pStyle w:val="Style6"/>
        <w:keepNext w:val="0"/>
        <w:keepLines w:val="0"/>
        <w:widowControl w:val="0"/>
        <w:shd w:val="clear" w:color="auto" w:fill="auto"/>
        <w:bidi w:val="0"/>
        <w:spacing w:before="0"/>
        <w:ind w:left="0" w:right="0" w:firstLine="0"/>
        <w:jc w:val="both"/>
      </w:pPr>
      <w:r>
        <w:rPr>
          <w:rStyle w:val="CharStyle7"/>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pPr>
        <w:pStyle w:val="Style10"/>
        <w:keepNext/>
        <w:keepLines/>
        <w:widowControl w:val="0"/>
        <w:shd w:val="clear" w:color="auto" w:fill="auto"/>
        <w:bidi w:val="0"/>
        <w:spacing w:before="0"/>
        <w:ind w:left="0" w:right="0" w:firstLine="0"/>
        <w:jc w:val="both"/>
      </w:pPr>
      <w:bookmarkStart w:id="16" w:name="bookmark16"/>
      <w:r>
        <w:rPr>
          <w:rStyle w:val="CharStyle11"/>
          <w:b/>
          <w:bCs/>
        </w:rPr>
        <w:t>Odbiorcy danych osobowych lub kategorie odbiorców danych osobowych</w:t>
      </w:r>
      <w:bookmarkEnd w:id="16"/>
    </w:p>
    <w:p>
      <w:pPr>
        <w:pStyle w:val="Style6"/>
        <w:keepNext w:val="0"/>
        <w:keepLines w:val="0"/>
        <w:widowControl w:val="0"/>
        <w:shd w:val="clear" w:color="auto" w:fill="auto"/>
        <w:bidi w:val="0"/>
        <w:spacing w:before="0"/>
        <w:ind w:left="0" w:right="0" w:firstLine="0"/>
        <w:jc w:val="both"/>
      </w:pPr>
      <w:r>
        <w:rPr>
          <w:rStyle w:val="CharStyle7"/>
        </w:rPr>
        <w:t>Pani/Pana dane osobowe mogą być udostępnione organom upoważnionym na podstawie przepisów prawa powszechnie obowiązującego, nie stanowią jednak one odbiorców danych w rozumieniu przepisów RODO.</w:t>
      </w:r>
    </w:p>
    <w:p>
      <w:pPr>
        <w:pStyle w:val="Style6"/>
        <w:keepNext w:val="0"/>
        <w:keepLines w:val="0"/>
        <w:widowControl w:val="0"/>
        <w:shd w:val="clear" w:color="auto" w:fill="auto"/>
        <w:bidi w:val="0"/>
        <w:spacing w:before="0"/>
        <w:ind w:left="0" w:right="0" w:firstLine="0"/>
        <w:jc w:val="both"/>
      </w:pPr>
      <w:r>
        <w:rPr>
          <w:rStyle w:val="CharStyle7"/>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r>
        <w:fldChar w:fldCharType="begin"/>
      </w:r>
      <w:r>
        <w:rPr/>
        <w:instrText> HYPERLINK "mailto:inspektor.ochrony.danych@klimat.gov.pl" </w:instrText>
      </w:r>
      <w:r>
        <w:fldChar w:fldCharType="separate"/>
      </w:r>
      <w:r>
        <w:rPr>
          <w:rStyle w:val="CharStyle7"/>
        </w:rPr>
        <w:t>inspektor.ochrony.danych@klimat.gov.pl</w:t>
      </w:r>
      <w:r>
        <w:fldChar w:fldCharType="end"/>
      </w:r>
      <w:r>
        <w:rPr>
          <w:rStyle w:val="CharStyle7"/>
        </w:rPr>
        <w:t>.</w:t>
      </w:r>
    </w:p>
    <w:p>
      <w:pPr>
        <w:pStyle w:val="Style10"/>
        <w:keepNext/>
        <w:keepLines/>
        <w:widowControl w:val="0"/>
        <w:shd w:val="clear" w:color="auto" w:fill="auto"/>
        <w:bidi w:val="0"/>
        <w:spacing w:before="0"/>
        <w:ind w:left="0" w:right="0" w:firstLine="0"/>
        <w:jc w:val="both"/>
      </w:pPr>
      <w:bookmarkStart w:id="18" w:name="bookmark18"/>
      <w:r>
        <w:rPr>
          <w:rStyle w:val="CharStyle11"/>
          <w:b/>
          <w:bCs/>
        </w:rPr>
        <w:t>Okres przechowywania danych osobowych</w:t>
      </w:r>
      <w:bookmarkEnd w:id="18"/>
    </w:p>
    <w:p>
      <w:pPr>
        <w:pStyle w:val="Style6"/>
        <w:keepNext w:val="0"/>
        <w:keepLines w:val="0"/>
        <w:widowControl w:val="0"/>
        <w:shd w:val="clear" w:color="auto" w:fill="auto"/>
        <w:bidi w:val="0"/>
        <w:spacing w:before="0"/>
        <w:ind w:left="0" w:right="0" w:firstLine="0"/>
        <w:jc w:val="both"/>
      </w:pPr>
      <w:r>
        <w:rPr>
          <w:rStyle w:val="CharStyle7"/>
        </w:rPr>
        <w:t>Pani/Pana dane osobowe będą przechowywane przez okres niezbędny do realizacji celu przetwarzania, a następnie wieczyście na podstawie Instrukcji Kancelaryjnej obowiązującej w Ministerstwie Klimatu i Środowiska (kat. archiwalna A) i przepisów ustawy z dnia 14 lipca 1983 r. o narodowym zasobie archiwalnym i archiwach.</w:t>
      </w:r>
    </w:p>
    <w:p>
      <w:pPr>
        <w:pStyle w:val="Style10"/>
        <w:keepNext/>
        <w:keepLines/>
        <w:widowControl w:val="0"/>
        <w:shd w:val="clear" w:color="auto" w:fill="auto"/>
        <w:bidi w:val="0"/>
        <w:spacing w:before="0"/>
        <w:ind w:left="0" w:right="0" w:firstLine="0"/>
        <w:jc w:val="both"/>
      </w:pPr>
      <w:bookmarkStart w:id="20" w:name="bookmark20"/>
      <w:r>
        <w:rPr>
          <w:rStyle w:val="CharStyle11"/>
          <w:b/>
          <w:bCs/>
        </w:rPr>
        <w:t>Przysługujące uprawnienia związane z przetwarzaniem danych osobowych</w:t>
      </w:r>
      <w:bookmarkEnd w:id="20"/>
    </w:p>
    <w:p>
      <w:pPr>
        <w:pStyle w:val="Style6"/>
        <w:keepNext w:val="0"/>
        <w:keepLines w:val="0"/>
        <w:widowControl w:val="0"/>
        <w:shd w:val="clear" w:color="auto" w:fill="auto"/>
        <w:bidi w:val="0"/>
        <w:spacing w:before="0" w:line="240" w:lineRule="auto"/>
        <w:ind w:left="0" w:right="0" w:firstLine="0"/>
        <w:jc w:val="left"/>
      </w:pPr>
      <w:r>
        <w:rPr>
          <w:rStyle w:val="CharStyle7"/>
        </w:rPr>
        <w:t>Przysługują Pani/Panu następujące uprawnienia:</w:t>
      </w:r>
    </w:p>
    <w:p>
      <w:pPr>
        <w:pStyle w:val="Style6"/>
        <w:keepNext w:val="0"/>
        <w:keepLines w:val="0"/>
        <w:widowControl w:val="0"/>
        <w:numPr>
          <w:ilvl w:val="0"/>
          <w:numId w:val="5"/>
        </w:numPr>
        <w:shd w:val="clear" w:color="auto" w:fill="auto"/>
        <w:tabs>
          <w:tab w:pos="735" w:val="left"/>
        </w:tabs>
        <w:bidi w:val="0"/>
        <w:spacing w:before="0" w:after="0"/>
        <w:ind w:left="0" w:right="0" w:firstLine="380"/>
        <w:jc w:val="both"/>
      </w:pPr>
      <w:r>
        <w:rPr>
          <w:rStyle w:val="CharStyle7"/>
        </w:rPr>
        <w:t>prawo dostępu do danych osobowych i uzyskania ich kopii</w:t>
      </w:r>
    </w:p>
    <w:p>
      <w:pPr>
        <w:pStyle w:val="Style6"/>
        <w:keepNext w:val="0"/>
        <w:keepLines w:val="0"/>
        <w:widowControl w:val="0"/>
        <w:numPr>
          <w:ilvl w:val="0"/>
          <w:numId w:val="5"/>
        </w:numPr>
        <w:shd w:val="clear" w:color="auto" w:fill="auto"/>
        <w:tabs>
          <w:tab w:pos="735" w:val="left"/>
        </w:tabs>
        <w:bidi w:val="0"/>
        <w:spacing w:before="0" w:after="0"/>
        <w:ind w:left="0" w:right="0" w:firstLine="380"/>
        <w:jc w:val="both"/>
      </w:pPr>
      <w:r>
        <w:rPr>
          <w:rStyle w:val="CharStyle7"/>
        </w:rPr>
        <w:t>prawo do sprostowania danych osobowych</w:t>
      </w:r>
    </w:p>
    <w:p>
      <w:pPr>
        <w:pStyle w:val="Style6"/>
        <w:keepNext w:val="0"/>
        <w:keepLines w:val="0"/>
        <w:widowControl w:val="0"/>
        <w:numPr>
          <w:ilvl w:val="0"/>
          <w:numId w:val="5"/>
        </w:numPr>
        <w:shd w:val="clear" w:color="auto" w:fill="auto"/>
        <w:tabs>
          <w:tab w:pos="735" w:val="left"/>
        </w:tabs>
        <w:bidi w:val="0"/>
        <w:spacing w:before="0" w:after="0"/>
        <w:ind w:left="0" w:right="0" w:firstLine="380"/>
        <w:jc w:val="both"/>
      </w:pPr>
      <w:r>
        <w:rPr>
          <w:rStyle w:val="CharStyle7"/>
        </w:rPr>
        <w:t>prawo do usunięcia danych osobowych</w:t>
      </w:r>
    </w:p>
    <w:p>
      <w:pPr>
        <w:pStyle w:val="Style6"/>
        <w:keepNext w:val="0"/>
        <w:keepLines w:val="0"/>
        <w:widowControl w:val="0"/>
        <w:numPr>
          <w:ilvl w:val="0"/>
          <w:numId w:val="5"/>
        </w:numPr>
        <w:shd w:val="clear" w:color="auto" w:fill="auto"/>
        <w:tabs>
          <w:tab w:pos="738" w:val="left"/>
        </w:tabs>
        <w:bidi w:val="0"/>
        <w:spacing w:before="0" w:after="200"/>
        <w:ind w:left="0" w:right="0" w:firstLine="380"/>
        <w:jc w:val="both"/>
      </w:pPr>
      <w:r>
        <w:rPr>
          <w:rStyle w:val="CharStyle7"/>
        </w:rPr>
        <w:t>prawo ograniczenia przetwarzania.</w:t>
      </w:r>
    </w:p>
    <w:p>
      <w:pPr>
        <w:pStyle w:val="Style6"/>
        <w:keepNext w:val="0"/>
        <w:keepLines w:val="0"/>
        <w:widowControl w:val="0"/>
        <w:shd w:val="clear" w:color="auto" w:fill="auto"/>
        <w:bidi w:val="0"/>
        <w:spacing w:before="0"/>
        <w:ind w:left="0" w:right="0" w:firstLine="0"/>
        <w:jc w:val="both"/>
      </w:pPr>
      <w:r>
        <w:rPr>
          <w:rStyle w:val="CharStyle7"/>
        </w:rPr>
        <w:t>Aby skorzystać z powyższych praw należy skontaktować się z nami lub z naszym inspektorem ochrony danych (dane kontaktowe zawarte są powyżej).</w:t>
      </w:r>
    </w:p>
    <w:p>
      <w:pPr>
        <w:pStyle w:val="Style6"/>
        <w:keepNext w:val="0"/>
        <w:keepLines w:val="0"/>
        <w:widowControl w:val="0"/>
        <w:numPr>
          <w:ilvl w:val="0"/>
          <w:numId w:val="5"/>
        </w:numPr>
        <w:shd w:val="clear" w:color="auto" w:fill="auto"/>
        <w:tabs>
          <w:tab w:pos="735" w:val="left"/>
        </w:tabs>
        <w:bidi w:val="0"/>
        <w:spacing w:before="0" w:after="60"/>
        <w:ind w:left="740" w:right="0" w:hanging="360"/>
        <w:jc w:val="both"/>
      </w:pPr>
      <w:r>
        <w:rPr>
          <w:rStyle w:val="CharStyle7"/>
        </w:rPr>
        <w:t>prawo do wniesienia skargi do Prezesa Urzędu Ochrony Danych Osobowych (ul. Stawki 2, 00-193 Warszawa), jeśli uzna Pani/Pan że przetwarzamy Pani/Pana dane osobowe niezgodnie z prawem.</w:t>
      </w:r>
    </w:p>
    <w:p>
      <w:pPr>
        <w:pStyle w:val="Style6"/>
        <w:keepNext w:val="0"/>
        <w:keepLines w:val="0"/>
        <w:widowControl w:val="0"/>
        <w:shd w:val="clear" w:color="auto" w:fill="auto"/>
        <w:bidi w:val="0"/>
        <w:spacing w:before="0"/>
        <w:ind w:left="0" w:right="0" w:firstLine="0"/>
        <w:jc w:val="both"/>
      </w:pPr>
      <w:r>
        <w:rPr>
          <w:rStyle w:val="CharStyle7"/>
          <w:b/>
          <w:bCs/>
        </w:rPr>
        <w:t>Informacja o przekazywaniu danych osobowych do państw trzecich</w:t>
      </w:r>
    </w:p>
    <w:p>
      <w:pPr>
        <w:pStyle w:val="Style6"/>
        <w:keepNext w:val="0"/>
        <w:keepLines w:val="0"/>
        <w:widowControl w:val="0"/>
        <w:shd w:val="clear" w:color="auto" w:fill="auto"/>
        <w:bidi w:val="0"/>
        <w:spacing w:before="0"/>
        <w:ind w:left="0" w:right="0" w:firstLine="0"/>
        <w:jc w:val="both"/>
      </w:pPr>
      <w:r>
        <w:rPr>
          <w:rStyle w:val="CharStyle7"/>
        </w:rPr>
        <w:t>Nie przekazujemy Pani/Pana danych osobowych do państw trzecich.</w:t>
      </w:r>
    </w:p>
    <w:p>
      <w:pPr>
        <w:pStyle w:val="Style10"/>
        <w:keepNext/>
        <w:keepLines/>
        <w:widowControl w:val="0"/>
        <w:shd w:val="clear" w:color="auto" w:fill="auto"/>
        <w:bidi w:val="0"/>
        <w:spacing w:before="0"/>
        <w:ind w:left="0" w:right="0" w:firstLine="0"/>
        <w:jc w:val="both"/>
      </w:pPr>
      <w:bookmarkStart w:id="22" w:name="bookmark22"/>
      <w:r>
        <w:rPr>
          <w:rStyle w:val="CharStyle11"/>
          <w:b/>
          <w:bCs/>
        </w:rPr>
        <w:t>Informacja o profilowaniu</w:t>
      </w:r>
      <w:bookmarkEnd w:id="22"/>
    </w:p>
    <w:p>
      <w:pPr>
        <w:pStyle w:val="Style6"/>
        <w:keepNext w:val="0"/>
        <w:keepLines w:val="0"/>
        <w:widowControl w:val="0"/>
        <w:shd w:val="clear" w:color="auto" w:fill="auto"/>
        <w:bidi w:val="0"/>
        <w:spacing w:before="0"/>
        <w:ind w:left="0" w:right="0" w:firstLine="0"/>
        <w:jc w:val="both"/>
      </w:pPr>
      <w:r>
        <w:rPr>
          <w:rStyle w:val="CharStyle7"/>
        </w:rPr>
        <w:t>Pani/Pana dane osobowe nie podlegają zautomatyzowanemu przetwarzaniu, w tym profilowaniu.</w:t>
      </w:r>
    </w:p>
    <w:p>
      <w:pPr>
        <w:pStyle w:val="Style10"/>
        <w:keepNext/>
        <w:keepLines/>
        <w:widowControl w:val="0"/>
        <w:shd w:val="clear" w:color="auto" w:fill="auto"/>
        <w:bidi w:val="0"/>
        <w:spacing w:before="0"/>
        <w:ind w:left="0" w:right="0" w:firstLine="0"/>
        <w:jc w:val="both"/>
      </w:pPr>
      <w:bookmarkStart w:id="24" w:name="bookmark24"/>
      <w:r>
        <w:rPr>
          <w:rStyle w:val="CharStyle11"/>
          <w:b/>
          <w:bCs/>
        </w:rPr>
        <w:t>Informacja o dowolności lub obowiązku podania danych</w:t>
      </w:r>
      <w:bookmarkEnd w:id="24"/>
    </w:p>
    <w:p>
      <w:pPr>
        <w:pStyle w:val="Style6"/>
        <w:keepNext w:val="0"/>
        <w:keepLines w:val="0"/>
        <w:widowControl w:val="0"/>
        <w:shd w:val="clear" w:color="auto" w:fill="auto"/>
        <w:bidi w:val="0"/>
        <w:spacing w:before="0"/>
        <w:ind w:left="0" w:right="0" w:firstLine="0"/>
        <w:jc w:val="both"/>
      </w:pPr>
      <w:r>
        <w:rPr>
          <w:rStyle w:val="CharStyle7"/>
        </w:rPr>
        <w:t>Podanie przez Panią/Pana danych osobowych jest wymogiem ustawowym. Skutkiem niepodania danych osobowych będzie pozostawienie petycji bez rozpoznania.</w:t>
      </w:r>
    </w:p>
    <w:sectPr>
      <w:footerReference w:type="default" r:id="rId7"/>
      <w:footnotePr>
        <w:pos w:val="pageBottom"/>
        <w:numFmt w:val="decimal"/>
        <w:numStart w:val="1"/>
        <w:numRestart w:val="continuous"/>
        <w15:footnoteColumns w:val="1"/>
      </w:footnotePr>
      <w:pgSz w:w="11900" w:h="16840"/>
      <w:pgMar w:top="2094" w:right="1957" w:bottom="1750" w:left="1951" w:header="1666"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3753485</wp:posOffset>
              </wp:positionH>
              <wp:positionV relativeFrom="page">
                <wp:posOffset>10025380</wp:posOffset>
              </wp:positionV>
              <wp:extent cx="48895" cy="73025"/>
              <wp:wrapNone/>
              <wp:docPr id="3" name="Shape 3"/>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5"/>
                                <w:rFonts w:ascii="Arial" w:eastAsia="Arial" w:hAnsi="Arial" w:cs="Arial"/>
                                <w:sz w:val="16"/>
                                <w:szCs w:val="16"/>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95.55000000000001pt;margin-top:789.39999999999998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4"/>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5"/>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both"/>
      </w:pPr>
      <w:r>
        <w:rPr>
          <w:rStyle w:val="CharStyle3"/>
        </w:rPr>
        <w:t xml:space="preserve">Telefon: (+48) 22 369 29 00 ul. Wawelska 52/54, 00-922 Warszawa </w:t>
      </w:r>
      <w:r>
        <w:fldChar w:fldCharType="begin"/>
      </w:r>
      <w:r>
        <w:rPr/>
        <w:instrText> HYPERLINK "mailto:info@klimat.gov.pl" </w:instrText>
      </w:r>
      <w:r>
        <w:fldChar w:fldCharType="separate"/>
      </w:r>
      <w:r>
        <w:rPr>
          <w:rStyle w:val="CharStyle3"/>
        </w:rPr>
        <w:t>info@klimat.gov.pl</w:t>
      </w:r>
      <w:r>
        <w:fldChar w:fldCharType="end"/>
      </w:r>
      <w:r>
        <w:rPr>
          <w:rStyle w:val="CharStyle3"/>
        </w:rPr>
        <w:t xml:space="preserve"> Ministerstwo Klimatu i Środowiska </w:t>
      </w:r>
      <w:r>
        <w:fldChar w:fldCharType="begin"/>
      </w:r>
      <w:r>
        <w:rPr/>
        <w:instrText> HYPERLINK "http://www.gov.pl/klimat" </w:instrText>
      </w:r>
      <w:r>
        <w:fldChar w:fldCharType="separate"/>
      </w:r>
      <w:r>
        <w:rPr>
          <w:rStyle w:val="CharStyle3"/>
        </w:rPr>
        <w:t>www.gov.pl/klimat</w:t>
      </w:r>
      <w:r>
        <w:fldChar w:fldCharType="end"/>
      </w:r>
    </w:p>
    <w:p>
      <w:pPr>
        <w:pStyle w:val="Style2"/>
        <w:keepNext w:val="0"/>
        <w:keepLines w:val="0"/>
        <w:widowControl w:val="0"/>
        <w:shd w:val="clear" w:color="auto" w:fill="auto"/>
        <w:bidi w:val="0"/>
        <w:spacing w:before="0" w:after="0" w:line="240" w:lineRule="auto"/>
        <w:ind w:left="0" w:right="0" w:firstLine="0"/>
        <w:jc w:val="center"/>
        <w:rPr>
          <w:sz w:val="13"/>
          <w:szCs w:val="13"/>
        </w:rPr>
      </w:pPr>
      <w:r>
        <w:rPr>
          <w:rStyle w:val="CharStyle3"/>
          <w:sz w:val="13"/>
          <w:szCs w:val="13"/>
        </w:rPr>
        <w:t>Działamy zgodnie z EMAS - zarządzając instytucją, dbamy o środowisko</w:t>
      </w:r>
    </w:p>
  </w:footnote>
  <w:footnote w:id="3">
    <w:p>
      <w:pPr>
        <w:pStyle w:val="Style2"/>
        <w:keepNext w:val="0"/>
        <w:keepLines w:val="0"/>
        <w:widowControl w:val="0"/>
        <w:shd w:val="clear" w:color="auto" w:fill="auto"/>
        <w:bidi w:val="0"/>
        <w:spacing w:before="0" w:after="0" w:line="240" w:lineRule="auto"/>
        <w:ind w:left="0" w:right="0" w:firstLine="0"/>
        <w:jc w:val="left"/>
        <w:rPr>
          <w:sz w:val="20"/>
          <w:szCs w:val="20"/>
        </w:rPr>
      </w:pPr>
      <w:r>
        <w:rPr>
          <w:rStyle w:val="CharStyle3"/>
          <w:rFonts w:ascii="Times New Roman" w:eastAsia="Times New Roman" w:hAnsi="Times New Roman" w:cs="Times New Roman"/>
          <w:sz w:val="20"/>
          <w:szCs w:val="20"/>
          <w:vertAlign w:val="superscript"/>
        </w:rPr>
        <w:footnoteRef/>
      </w:r>
      <w:r>
        <w:rPr>
          <w:rStyle w:val="CharStyle3"/>
          <w:rFonts w:ascii="Times New Roman" w:eastAsia="Times New Roman" w:hAnsi="Times New Roman" w:cs="Times New Roman"/>
          <w:sz w:val="20"/>
          <w:szCs w:val="20"/>
        </w:rPr>
        <w:t xml:space="preserve"> Dz.U. z 2018 r., poz. 870 z późn. zm.</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7">
    <w:name w:val="Body text_"/>
    <w:basedOn w:val="DefaultParagraphFont"/>
    <w:link w:val="Style6"/>
    <w:rPr>
      <w:rFonts w:ascii="Arial" w:eastAsia="Arial" w:hAnsi="Arial" w:cs="Arial"/>
      <w:b w:val="0"/>
      <w:bCs w:val="0"/>
      <w:i w:val="0"/>
      <w:iCs w:val="0"/>
      <w:smallCaps w:val="0"/>
      <w:strike w:val="0"/>
      <w:sz w:val="19"/>
      <w:szCs w:val="19"/>
      <w:u w:val="none"/>
    </w:rPr>
  </w:style>
  <w:style w:type="character" w:customStyle="1" w:styleId="CharStyle11">
    <w:name w:val="Heading #1_"/>
    <w:basedOn w:val="DefaultParagraphFont"/>
    <w:link w:val="Style10"/>
    <w:rPr>
      <w:rFonts w:ascii="Arial" w:eastAsia="Arial" w:hAnsi="Arial" w:cs="Arial"/>
      <w:b/>
      <w:bCs/>
      <w:i w:val="0"/>
      <w:iCs w:val="0"/>
      <w:smallCaps w:val="0"/>
      <w:strike w:val="0"/>
      <w:sz w:val="19"/>
      <w:szCs w:val="19"/>
      <w:u w:val="none"/>
    </w:rPr>
  </w:style>
  <w:style w:type="character" w:customStyle="1" w:styleId="CharStyle13">
    <w:name w:val="Body text (2)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5">
    <w:name w:val="Header or footer (2)_"/>
    <w:basedOn w:val="DefaultParagraphFont"/>
    <w:link w:val="Style14"/>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Footnote"/>
    <w:basedOn w:val="Normal"/>
    <w:link w:val="CharStyle3"/>
    <w:pPr>
      <w:widowControl w:val="0"/>
      <w:shd w:val="clear" w:color="auto" w:fill="auto"/>
    </w:pPr>
    <w:rPr>
      <w:rFonts w:ascii="Arial" w:eastAsia="Arial" w:hAnsi="Arial" w:cs="Arial"/>
      <w:b w:val="0"/>
      <w:bCs w:val="0"/>
      <w:i w:val="0"/>
      <w:iCs w:val="0"/>
      <w:smallCaps w:val="0"/>
      <w:strike w:val="0"/>
      <w:sz w:val="16"/>
      <w:szCs w:val="16"/>
      <w:u w:val="none"/>
    </w:rPr>
  </w:style>
  <w:style w:type="paragraph" w:styleId="Style6">
    <w:name w:val="Body text"/>
    <w:basedOn w:val="Normal"/>
    <w:link w:val="CharStyle7"/>
    <w:qFormat/>
    <w:pPr>
      <w:widowControl w:val="0"/>
      <w:shd w:val="clear" w:color="auto" w:fill="auto"/>
      <w:spacing w:after="120" w:line="264" w:lineRule="auto"/>
    </w:pPr>
    <w:rPr>
      <w:rFonts w:ascii="Arial" w:eastAsia="Arial" w:hAnsi="Arial" w:cs="Arial"/>
      <w:b w:val="0"/>
      <w:bCs w:val="0"/>
      <w:i w:val="0"/>
      <w:iCs w:val="0"/>
      <w:smallCaps w:val="0"/>
      <w:strike w:val="0"/>
      <w:sz w:val="19"/>
      <w:szCs w:val="19"/>
      <w:u w:val="none"/>
    </w:rPr>
  </w:style>
  <w:style w:type="paragraph" w:customStyle="1" w:styleId="Style10">
    <w:name w:val="Heading #1"/>
    <w:basedOn w:val="Normal"/>
    <w:link w:val="CharStyle11"/>
    <w:pPr>
      <w:widowControl w:val="0"/>
      <w:shd w:val="clear" w:color="auto" w:fill="auto"/>
      <w:spacing w:after="120" w:line="264" w:lineRule="auto"/>
      <w:outlineLvl w:val="0"/>
    </w:pPr>
    <w:rPr>
      <w:rFonts w:ascii="Arial" w:eastAsia="Arial" w:hAnsi="Arial" w:cs="Arial"/>
      <w:b/>
      <w:bCs/>
      <w:i w:val="0"/>
      <w:iCs w:val="0"/>
      <w:smallCaps w:val="0"/>
      <w:strike w:val="0"/>
      <w:sz w:val="19"/>
      <w:szCs w:val="19"/>
      <w:u w:val="none"/>
    </w:rPr>
  </w:style>
  <w:style w:type="paragraph" w:customStyle="1" w:styleId="Style12">
    <w:name w:val="Body text (2)"/>
    <w:basedOn w:val="Normal"/>
    <w:link w:val="CharStyle13"/>
    <w:pPr>
      <w:widowControl w:val="0"/>
      <w:shd w:val="clear" w:color="auto" w:fill="auto"/>
      <w:spacing w:after="600"/>
    </w:pPr>
    <w:rPr>
      <w:rFonts w:ascii="Times New Roman" w:eastAsia="Times New Roman" w:hAnsi="Times New Roman" w:cs="Times New Roman"/>
      <w:b w:val="0"/>
      <w:bCs w:val="0"/>
      <w:i w:val="0"/>
      <w:iCs w:val="0"/>
      <w:smallCaps w:val="0"/>
      <w:strike w:val="0"/>
      <w:sz w:val="20"/>
      <w:szCs w:val="20"/>
      <w:u w:val="none"/>
    </w:rPr>
  </w:style>
  <w:style w:type="paragraph" w:customStyle="1" w:styleId="Style14">
    <w:name w:val="Header or footer (2)"/>
    <w:basedOn w:val="Normal"/>
    <w:link w:val="CharStyle1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Odpowiedź na petycję</dc:title>
  <dc:subject/>
  <dc:creator>Zygadlewicz Małgorzata</dc:creator>
  <cp:keywords>PL, KOLOR</cp:keywords>
</cp:coreProperties>
</file>