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56A1" w:rsidRDefault="00B3295A" w:rsidP="00A456A1">
      <w:pPr>
        <w:jc w:val="right"/>
      </w:pPr>
      <w:r>
        <w:t xml:space="preserve">Warszawa,  </w:t>
      </w:r>
      <w:r w:rsidR="00A904E2">
        <w:t xml:space="preserve">  grudnia 2018 </w:t>
      </w:r>
      <w:r>
        <w:t>r.</w:t>
      </w:r>
    </w:p>
    <w:p w:rsidR="00A456A1" w:rsidRDefault="00B3295A" w:rsidP="00A456A1">
      <w:pPr>
        <w:pStyle w:val="menfont"/>
      </w:pPr>
      <w:bookmarkStart w:id="0" w:name="ezdSprawaZnak"/>
      <w:r>
        <w:t>DWM-WOPG.0916.4.2018</w:t>
      </w:r>
      <w:bookmarkEnd w:id="0"/>
      <w:r>
        <w:t>.</w:t>
      </w:r>
      <w:bookmarkStart w:id="1" w:name="ezdAutorInicjaly"/>
      <w:r>
        <w:t>PK</w:t>
      </w:r>
      <w:bookmarkEnd w:id="1"/>
      <w:r w:rsidR="00A904E2">
        <w:t>, BP</w:t>
      </w:r>
    </w:p>
    <w:p w:rsidR="00312C81" w:rsidRDefault="00401110">
      <w:pPr>
        <w:pStyle w:val="menfont"/>
      </w:pPr>
    </w:p>
    <w:p w:rsidR="00312C81" w:rsidRDefault="00401110">
      <w:pPr>
        <w:pStyle w:val="menfont"/>
      </w:pPr>
    </w:p>
    <w:p w:rsidR="00312C81" w:rsidRDefault="00401110">
      <w:pPr>
        <w:pStyle w:val="menfont"/>
      </w:pPr>
    </w:p>
    <w:p w:rsidR="00312C81" w:rsidRDefault="00401110">
      <w:pPr>
        <w:pStyle w:val="menfont"/>
      </w:pPr>
    </w:p>
    <w:p w:rsidR="00A904E2" w:rsidRDefault="00A904E2">
      <w:pPr>
        <w:pStyle w:val="menfont"/>
      </w:pPr>
    </w:p>
    <w:p w:rsidR="00A904E2" w:rsidRPr="00ED25C9" w:rsidRDefault="00A904E2" w:rsidP="00A904E2">
      <w:pPr>
        <w:pStyle w:val="menfont"/>
        <w:spacing w:line="276" w:lineRule="auto"/>
        <w:jc w:val="both"/>
        <w:rPr>
          <w:b/>
          <w:sz w:val="23"/>
          <w:szCs w:val="23"/>
        </w:rPr>
      </w:pPr>
      <w:r w:rsidRPr="00ED25C9">
        <w:rPr>
          <w:b/>
          <w:sz w:val="23"/>
          <w:szCs w:val="23"/>
        </w:rPr>
        <w:t>Pan</w:t>
      </w:r>
    </w:p>
    <w:p w:rsidR="00A904E2" w:rsidRPr="00ED25C9" w:rsidRDefault="00A904E2" w:rsidP="00A904E2">
      <w:pPr>
        <w:pStyle w:val="menfont"/>
        <w:spacing w:line="276" w:lineRule="auto"/>
        <w:jc w:val="both"/>
        <w:rPr>
          <w:b/>
          <w:sz w:val="23"/>
          <w:szCs w:val="23"/>
        </w:rPr>
      </w:pPr>
      <w:r w:rsidRPr="00ED25C9">
        <w:rPr>
          <w:b/>
          <w:sz w:val="23"/>
          <w:szCs w:val="23"/>
        </w:rPr>
        <w:t>Mikołaj Falkowski</w:t>
      </w:r>
    </w:p>
    <w:p w:rsidR="00A904E2" w:rsidRPr="00ED25C9" w:rsidRDefault="00A904E2" w:rsidP="00A904E2">
      <w:pPr>
        <w:pStyle w:val="menfont"/>
        <w:spacing w:line="276" w:lineRule="auto"/>
        <w:jc w:val="both"/>
        <w:rPr>
          <w:b/>
          <w:sz w:val="23"/>
          <w:szCs w:val="23"/>
        </w:rPr>
      </w:pPr>
      <w:bookmarkStart w:id="2" w:name="ezdAdresatNazwa"/>
      <w:bookmarkStart w:id="3" w:name="_GoBack"/>
      <w:r w:rsidRPr="00ED25C9">
        <w:rPr>
          <w:b/>
          <w:sz w:val="23"/>
          <w:szCs w:val="23"/>
        </w:rPr>
        <w:t>Fundacja Pomoc Polakom na Wschodzie</w:t>
      </w:r>
      <w:bookmarkEnd w:id="2"/>
      <w:bookmarkEnd w:id="3"/>
    </w:p>
    <w:p w:rsidR="00A904E2" w:rsidRPr="00ED25C9" w:rsidRDefault="00A904E2" w:rsidP="00A904E2">
      <w:pPr>
        <w:pStyle w:val="menfont"/>
        <w:spacing w:line="276" w:lineRule="auto"/>
        <w:jc w:val="both"/>
        <w:rPr>
          <w:b/>
          <w:sz w:val="23"/>
          <w:szCs w:val="23"/>
        </w:rPr>
      </w:pPr>
      <w:bookmarkStart w:id="4" w:name="ezdAdresatAdresUlica"/>
      <w:r w:rsidRPr="00ED25C9">
        <w:rPr>
          <w:b/>
          <w:sz w:val="23"/>
          <w:szCs w:val="23"/>
        </w:rPr>
        <w:t>ul. Jazdów</w:t>
      </w:r>
      <w:bookmarkEnd w:id="4"/>
      <w:r w:rsidRPr="00ED25C9">
        <w:rPr>
          <w:b/>
          <w:sz w:val="23"/>
          <w:szCs w:val="23"/>
        </w:rPr>
        <w:t xml:space="preserve"> </w:t>
      </w:r>
      <w:bookmarkStart w:id="5" w:name="ezdAdresatAdresNumerDomu"/>
      <w:r w:rsidRPr="00ED25C9">
        <w:rPr>
          <w:b/>
          <w:sz w:val="23"/>
          <w:szCs w:val="23"/>
        </w:rPr>
        <w:t>10A</w:t>
      </w:r>
      <w:bookmarkEnd w:id="5"/>
      <w:r w:rsidRPr="00ED25C9">
        <w:rPr>
          <w:b/>
          <w:sz w:val="23"/>
          <w:szCs w:val="23"/>
        </w:rPr>
        <w:t xml:space="preserve"> </w:t>
      </w:r>
    </w:p>
    <w:p w:rsidR="00A904E2" w:rsidRPr="00C13461" w:rsidRDefault="00A904E2" w:rsidP="00A904E2">
      <w:pPr>
        <w:pStyle w:val="menfont"/>
        <w:spacing w:line="276" w:lineRule="auto"/>
        <w:jc w:val="both"/>
        <w:rPr>
          <w:b/>
          <w:sz w:val="23"/>
          <w:szCs w:val="23"/>
        </w:rPr>
      </w:pPr>
      <w:bookmarkStart w:id="6" w:name="ezdAdresatAdresKodPocztowy"/>
      <w:r w:rsidRPr="00ED25C9">
        <w:rPr>
          <w:b/>
          <w:sz w:val="23"/>
          <w:szCs w:val="23"/>
        </w:rPr>
        <w:t>00-467</w:t>
      </w:r>
      <w:bookmarkEnd w:id="6"/>
      <w:r w:rsidRPr="00ED25C9">
        <w:rPr>
          <w:b/>
          <w:sz w:val="23"/>
          <w:szCs w:val="23"/>
        </w:rPr>
        <w:t xml:space="preserve"> </w:t>
      </w:r>
      <w:bookmarkStart w:id="7" w:name="ezdAdresatAdresMiejscowosc"/>
      <w:r w:rsidRPr="00ED25C9">
        <w:rPr>
          <w:b/>
          <w:sz w:val="23"/>
          <w:szCs w:val="23"/>
        </w:rPr>
        <w:t>Warszawa</w:t>
      </w:r>
      <w:bookmarkEnd w:id="7"/>
    </w:p>
    <w:p w:rsidR="00A904E2" w:rsidRDefault="00A904E2" w:rsidP="00A904E2">
      <w:pPr>
        <w:pStyle w:val="menfont"/>
        <w:rPr>
          <w:b/>
        </w:rPr>
      </w:pPr>
    </w:p>
    <w:p w:rsidR="00A904E2" w:rsidRDefault="00A904E2" w:rsidP="00A904E2">
      <w:pPr>
        <w:pStyle w:val="menfont"/>
        <w:rPr>
          <w:b/>
        </w:rPr>
      </w:pPr>
    </w:p>
    <w:p w:rsidR="00A904E2" w:rsidRDefault="00A904E2" w:rsidP="00A904E2">
      <w:pPr>
        <w:pStyle w:val="menfont"/>
        <w:jc w:val="center"/>
        <w:rPr>
          <w:b/>
        </w:rPr>
      </w:pPr>
    </w:p>
    <w:p w:rsidR="00A904E2" w:rsidRPr="0082348B" w:rsidRDefault="00A904E2" w:rsidP="00A904E2">
      <w:pPr>
        <w:pStyle w:val="menfont"/>
        <w:jc w:val="center"/>
        <w:rPr>
          <w:b/>
        </w:rPr>
      </w:pPr>
      <w:r w:rsidRPr="0082348B">
        <w:rPr>
          <w:b/>
        </w:rPr>
        <w:t>WYSTĄPIENIE POKONTROLNE</w:t>
      </w:r>
    </w:p>
    <w:p w:rsidR="00A904E2" w:rsidRPr="0082348B" w:rsidRDefault="00A904E2" w:rsidP="00A904E2">
      <w:pPr>
        <w:pStyle w:val="menfont"/>
      </w:pPr>
    </w:p>
    <w:p w:rsidR="00A904E2" w:rsidRDefault="00A904E2" w:rsidP="00A904E2">
      <w:pPr>
        <w:tabs>
          <w:tab w:val="center" w:pos="4536"/>
          <w:tab w:val="right" w:pos="9072"/>
        </w:tabs>
        <w:spacing w:after="120"/>
        <w:jc w:val="both"/>
      </w:pPr>
      <w:r w:rsidRPr="0082348B">
        <w:t>Zgodnie z art. 47 ustawy z dnia 15 lipca 2011 r. o kontroli w administracji rządowej (Dz. U. nr 185, poz. 1092) przekazuję niniejsze wystąpienie pokontrolne</w:t>
      </w:r>
      <w:r w:rsidRPr="0082348B">
        <w:rPr>
          <w:i/>
        </w:rPr>
        <w:t>.</w:t>
      </w:r>
      <w:r w:rsidRPr="0082348B">
        <w:t xml:space="preserve"> </w:t>
      </w:r>
    </w:p>
    <w:p w:rsidR="00A904E2" w:rsidRDefault="00A904E2" w:rsidP="00A904E2">
      <w:pPr>
        <w:spacing w:after="120"/>
        <w:jc w:val="both"/>
      </w:pPr>
      <w:r>
        <w:t>Na podstawie art. 6 ust. 3 pkt 3 ustawy z dnia 15 lipca 2011 r. o kontroli w administracji rządowej (Dz. U., nr 185, poz. 1092) Ministerstwo Edukacji Narodowej</w:t>
      </w:r>
      <w:r>
        <w:rPr>
          <w:rStyle w:val="Odwoanieprzypisudolnego"/>
          <w:rFonts w:eastAsia="Arial"/>
        </w:rPr>
        <w:footnoteReference w:id="1"/>
      </w:r>
      <w:r>
        <w:t xml:space="preserve"> w terminie od 23 października 2018 r. do 15 listopada 2018 r. (w tym w siedzibie Fundacji w dniach (23 - 25 października 2018 r.), przeprowadziło kontrolę w Fundacji „Pomoc Polakom na Wschodzie” (dalej: Fundacja) z siedzibą w Warszawie, przy ul. Jazdów 10a, 00-467 Warszawa.</w:t>
      </w:r>
    </w:p>
    <w:p w:rsidR="00A904E2" w:rsidRDefault="00A904E2" w:rsidP="00A904E2">
      <w:pPr>
        <w:jc w:val="both"/>
        <w:rPr>
          <w:bCs/>
        </w:rPr>
      </w:pPr>
      <w:r>
        <w:t>Kontrolą objęto prawidłowość wykonania zadania publicznego, w tym wykorzystania dotacji przekazanej na realizację zadania publicznego pn. </w:t>
      </w:r>
      <w:r>
        <w:rPr>
          <w:i/>
        </w:rPr>
        <w:t>Organizowanie kolonii i innych form letniego wypoczynku dzieci i młodzieży polonijnej oraz doskonalenia zawodowego nauczycieli prowadzących nauczanie języka polskiego, historii, geografii, kultury polskiej oraz innych przedmiotów nauczanych w języku polskim za granicą</w:t>
      </w:r>
      <w:r>
        <w:t xml:space="preserve">, w części dotyczącej realizacji staży przedmiotowo - metodycznych dla nauczycieli i wizyt studyjnych dla kadry zarządzającej szkół organizacji Polaków oraz szkół w systemie oświaty kraju zamieszkania Polaków prowadzących nauczanie języka polskiego oraz innych </w:t>
      </w:r>
      <w:r>
        <w:lastRenderedPageBreak/>
        <w:t>przedmiotów nauczanych w języku polskim (obszar I, moduł II zadania publicznego).</w:t>
      </w:r>
    </w:p>
    <w:p w:rsidR="00A904E2" w:rsidRDefault="00A904E2" w:rsidP="00A904E2">
      <w:pPr>
        <w:spacing w:before="120"/>
        <w:jc w:val="both"/>
      </w:pPr>
      <w:r>
        <w:t>Celem kontroli była ocena prawidłowości realizacji ww. zadania publicznego, w tym w szczególności:</w:t>
      </w:r>
    </w:p>
    <w:p w:rsidR="00A904E2" w:rsidRDefault="00A904E2" w:rsidP="00A904E2">
      <w:pPr>
        <w:pStyle w:val="Akapitzlist"/>
        <w:numPr>
          <w:ilvl w:val="0"/>
          <w:numId w:val="1"/>
        </w:numPr>
        <w:ind w:left="426"/>
        <w:jc w:val="both"/>
        <w:rPr>
          <w:color w:val="000000"/>
        </w:rPr>
      </w:pPr>
      <w:r>
        <w:rPr>
          <w:color w:val="000000"/>
        </w:rPr>
        <w:t>stopnia realizacji zadania;</w:t>
      </w:r>
    </w:p>
    <w:p w:rsidR="00A904E2" w:rsidRDefault="00A904E2" w:rsidP="00A904E2">
      <w:pPr>
        <w:pStyle w:val="Akapitzlist"/>
        <w:numPr>
          <w:ilvl w:val="0"/>
          <w:numId w:val="1"/>
        </w:numPr>
        <w:ind w:left="426"/>
        <w:jc w:val="both"/>
        <w:rPr>
          <w:color w:val="000000"/>
        </w:rPr>
      </w:pPr>
      <w:r>
        <w:rPr>
          <w:color w:val="000000"/>
        </w:rPr>
        <w:t>efektywności, rzetelności i jakości wykonania zadania;</w:t>
      </w:r>
    </w:p>
    <w:p w:rsidR="00A904E2" w:rsidRDefault="00A904E2" w:rsidP="00A904E2">
      <w:pPr>
        <w:pStyle w:val="Akapitzlist"/>
        <w:numPr>
          <w:ilvl w:val="0"/>
          <w:numId w:val="1"/>
        </w:numPr>
        <w:ind w:left="426"/>
        <w:jc w:val="both"/>
        <w:rPr>
          <w:color w:val="000000"/>
        </w:rPr>
      </w:pPr>
      <w:r>
        <w:rPr>
          <w:color w:val="000000"/>
        </w:rPr>
        <w:t>prawidłowości wykorzystania środków publicznych otrzymanych na realizację zadania;</w:t>
      </w:r>
    </w:p>
    <w:p w:rsidR="00A904E2" w:rsidRDefault="00A904E2" w:rsidP="00A904E2">
      <w:pPr>
        <w:pStyle w:val="Akapitzlist"/>
        <w:numPr>
          <w:ilvl w:val="0"/>
          <w:numId w:val="1"/>
        </w:numPr>
        <w:spacing w:after="120"/>
        <w:ind w:left="426"/>
        <w:jc w:val="both"/>
        <w:rPr>
          <w:color w:val="000000"/>
        </w:rPr>
      </w:pPr>
      <w:r>
        <w:rPr>
          <w:color w:val="000000"/>
        </w:rPr>
        <w:t xml:space="preserve">prowadzenia dokumentacji związanej z realizowanym zadaniem. </w:t>
      </w:r>
    </w:p>
    <w:p w:rsidR="00A904E2" w:rsidRDefault="00A904E2" w:rsidP="00A904E2">
      <w:pPr>
        <w:jc w:val="both"/>
        <w:rPr>
          <w:color w:val="000000" w:themeColor="text1"/>
        </w:rPr>
      </w:pPr>
      <w:r>
        <w:t>Na podstawie wyników kontroli realizację zadania publicznego oceniono pozytywnie. Przeprowadzona kontrola wykazała, że założone cele zadania publicznego zostały osiągnięte.</w:t>
      </w:r>
    </w:p>
    <w:p w:rsidR="00A904E2" w:rsidRDefault="00A904E2" w:rsidP="00A904E2">
      <w:pPr>
        <w:spacing w:before="120"/>
        <w:jc w:val="both"/>
      </w:pPr>
      <w:r>
        <w:t>W wyniku ogłoszonego przez Ministra Edukacji Narodowej otwartego konkursu ofert na realizację ww. zadania publicznego, w ramach części konkursu dotyczącej organizacji szkoleń doskonalących umiejętności przedmiotowe, metodyczne, psychologiczne oraz z zakresu zarządzania szkołą, dnia </w:t>
      </w:r>
      <w:r>
        <w:rPr>
          <w:bCs/>
        </w:rPr>
        <w:t xml:space="preserve">9 kwietnia 2018 r. </w:t>
      </w:r>
      <w:r>
        <w:rPr>
          <w:color w:val="000000" w:themeColor="text1"/>
        </w:rPr>
        <w:t xml:space="preserve">została zawarta umowa (nr </w:t>
      </w:r>
      <w:r>
        <w:rPr>
          <w:bCs/>
        </w:rPr>
        <w:t>MEN/2018/DWM/652) pomiędzy Ministrem Edukacji Narodowej a Fundacją „Pomoc Polakom na Wschodzie” n</w:t>
      </w:r>
      <w:r>
        <w:rPr>
          <w:color w:val="000000" w:themeColor="text1"/>
        </w:rPr>
        <w:t xml:space="preserve">a realizację ww. zadania publicznego w terminie do 31 grudnia 2018 r. </w:t>
      </w:r>
      <w:r>
        <w:rPr>
          <w:bCs/>
        </w:rPr>
        <w:t xml:space="preserve">Zgodnie z zawartą umową na realizację zadania przekazano podmiotowi dotację w wysokości 80.000 zł. </w:t>
      </w:r>
      <w:r>
        <w:t xml:space="preserve">Zleceniobiorca zobowiązany został do wykonania zadania publicznego zgodnie z ofertą stanowiącą załącznik do umowy. </w:t>
      </w:r>
    </w:p>
    <w:p w:rsidR="00A904E2" w:rsidRDefault="00A904E2" w:rsidP="00A904E2">
      <w:pPr>
        <w:pStyle w:val="menfont"/>
        <w:spacing w:before="120"/>
        <w:jc w:val="both"/>
      </w:pPr>
      <w:r>
        <w:t xml:space="preserve">Zgodnie z ofertą Zleceniobiorca zobowiązany był do realizacji dwóch działań: </w:t>
      </w:r>
    </w:p>
    <w:p w:rsidR="00A904E2" w:rsidRDefault="00A904E2" w:rsidP="00A904E2">
      <w:pPr>
        <w:pStyle w:val="menfont"/>
        <w:numPr>
          <w:ilvl w:val="0"/>
          <w:numId w:val="2"/>
        </w:numPr>
        <w:ind w:left="426" w:hanging="426"/>
        <w:jc w:val="both"/>
      </w:pPr>
      <w:r>
        <w:t>staży przedmiotowo-metodycznych dla nauczycieli języka polskiego i przedmiotów nauczanych w języku polskim w polskich szkołach na Litwie i Łotwie,</w:t>
      </w:r>
    </w:p>
    <w:p w:rsidR="00A904E2" w:rsidRDefault="00A904E2" w:rsidP="00A904E2">
      <w:pPr>
        <w:pStyle w:val="menfont"/>
        <w:numPr>
          <w:ilvl w:val="0"/>
          <w:numId w:val="2"/>
        </w:numPr>
        <w:ind w:left="426" w:hanging="426"/>
        <w:jc w:val="both"/>
      </w:pPr>
      <w:r>
        <w:t xml:space="preserve">wizyt studyjnych dla kadry zarządzającej polskich szkół na Litwie i Łotwie. </w:t>
      </w:r>
    </w:p>
    <w:p w:rsidR="00A904E2" w:rsidRDefault="00A904E2" w:rsidP="00A904E2">
      <w:pPr>
        <w:pStyle w:val="menfont"/>
        <w:spacing w:before="120"/>
        <w:jc w:val="both"/>
        <w:rPr>
          <w:color w:val="000000"/>
          <w:lang w:bidi="pl-PL"/>
        </w:rPr>
      </w:pPr>
      <w:r>
        <w:t xml:space="preserve">Kontrolą objęto okres od 9 kwietnia br. (od dnia podpisania umowy) do 26 października br. (do zakończenia wizyty studyjnej w Polsce dla kadry zarządzającej polskich szkół na Litwie i Łotwie). Kontrolą objęto kwotę wydatkowaną w ww. okresie tj. </w:t>
      </w:r>
      <w:r>
        <w:rPr>
          <w:color w:val="000000" w:themeColor="text1"/>
        </w:rPr>
        <w:t>62 324,41 zł,</w:t>
      </w:r>
      <w:r>
        <w:t xml:space="preserve"> stanowiącą 77,9 % kwoty dotacji.</w:t>
      </w:r>
    </w:p>
    <w:p w:rsidR="00A904E2" w:rsidRDefault="00A904E2" w:rsidP="00A904E2">
      <w:pPr>
        <w:pStyle w:val="menfont"/>
        <w:spacing w:before="120" w:after="120"/>
        <w:jc w:val="both"/>
        <w:rPr>
          <w:color w:val="000000"/>
          <w:lang w:bidi="pl-PL"/>
        </w:rPr>
      </w:pPr>
      <w:r>
        <w:rPr>
          <w:color w:val="000000"/>
          <w:lang w:bidi="pl-PL"/>
        </w:rPr>
        <w:t>Ocenę kontrolowanej działalności uzasadniają ustalenia z kontroli.</w:t>
      </w:r>
    </w:p>
    <w:p w:rsidR="00A904E2" w:rsidRDefault="00A904E2" w:rsidP="00A904E2">
      <w:pPr>
        <w:pStyle w:val="menfont"/>
        <w:numPr>
          <w:ilvl w:val="0"/>
          <w:numId w:val="3"/>
        </w:numPr>
        <w:spacing w:before="120"/>
        <w:ind w:left="709"/>
        <w:jc w:val="both"/>
        <w:rPr>
          <w:b/>
          <w:color w:val="000000"/>
          <w:lang w:bidi="pl-PL"/>
        </w:rPr>
      </w:pPr>
      <w:r>
        <w:rPr>
          <w:b/>
          <w:color w:val="000000"/>
        </w:rPr>
        <w:t>Stopień realizacji zadania, w tym efektywność, rzetelność i jakość wykonania zadania.</w:t>
      </w:r>
    </w:p>
    <w:p w:rsidR="00A904E2" w:rsidRDefault="00A904E2" w:rsidP="00A904E2">
      <w:pPr>
        <w:pStyle w:val="menfont"/>
        <w:spacing w:before="120"/>
        <w:jc w:val="both"/>
        <w:rPr>
          <w:color w:val="000000"/>
          <w:lang w:bidi="pl-PL"/>
        </w:rPr>
      </w:pPr>
      <w:r>
        <w:rPr>
          <w:color w:val="000000" w:themeColor="text1"/>
        </w:rPr>
        <w:t>Na podstawie wyników kontroli stwierdzono, że działania przewidziane do realizacji w ramach zadania</w:t>
      </w:r>
      <w:r>
        <w:rPr>
          <w:rStyle w:val="FontStyle13"/>
          <w:color w:val="000000" w:themeColor="text1"/>
        </w:rPr>
        <w:t xml:space="preserve"> publicznego</w:t>
      </w:r>
      <w:r>
        <w:rPr>
          <w:color w:val="000000" w:themeColor="text1"/>
        </w:rPr>
        <w:t xml:space="preserve"> w zakresie objętym kontrolą zostały wykonane.</w:t>
      </w:r>
    </w:p>
    <w:p w:rsidR="00A904E2" w:rsidRDefault="00A904E2" w:rsidP="00A904E2">
      <w:pPr>
        <w:pStyle w:val="menfont"/>
        <w:numPr>
          <w:ilvl w:val="0"/>
          <w:numId w:val="4"/>
        </w:numPr>
        <w:spacing w:before="120"/>
        <w:ind w:left="426" w:hanging="426"/>
        <w:jc w:val="both"/>
      </w:pPr>
      <w:r>
        <w:rPr>
          <w:color w:val="000000"/>
          <w:lang w:bidi="pl-PL"/>
        </w:rPr>
        <w:t xml:space="preserve">W dniach 21-26 października 2018 r. w ramach projektu „Szkoła Współpracy 2018. Staże i wizyty studyjne dla nauczycieli szkół polskich na Litwie i Łotwie” zrealizowano przyjazd do Polski kadry zarządzającej i nauczycieli szkół polskich na Litwie i Łotwie. W przedsięwzięciu wzięło </w:t>
      </w:r>
      <w:r>
        <w:rPr>
          <w:color w:val="000000"/>
          <w:lang w:bidi="pl-PL"/>
        </w:rPr>
        <w:lastRenderedPageBreak/>
        <w:t>udział 31 osób - dyrektorów i nauczycieli następujących szkół z polskim językiem nauczania na Litwie i Łotwie:</w:t>
      </w:r>
    </w:p>
    <w:p w:rsidR="00A904E2" w:rsidRDefault="00A904E2" w:rsidP="00F803F5">
      <w:pPr>
        <w:pStyle w:val="Tekstpodstawowy1"/>
        <w:numPr>
          <w:ilvl w:val="0"/>
          <w:numId w:val="5"/>
        </w:numPr>
        <w:shd w:val="clear" w:color="auto" w:fill="auto"/>
        <w:spacing w:after="0" w:line="240" w:lineRule="auto"/>
        <w:ind w:left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lang w:bidi="pl-PL"/>
        </w:rPr>
        <w:t>Gimnazjum im. Anny Krepsztul w Butrymańcach;</w:t>
      </w:r>
    </w:p>
    <w:p w:rsidR="00A904E2" w:rsidRDefault="00A904E2" w:rsidP="00F803F5">
      <w:pPr>
        <w:pStyle w:val="Tekstpodstawowy1"/>
        <w:numPr>
          <w:ilvl w:val="0"/>
          <w:numId w:val="5"/>
        </w:numPr>
        <w:shd w:val="clear" w:color="auto" w:fill="auto"/>
        <w:spacing w:after="0" w:line="240" w:lineRule="auto"/>
        <w:ind w:left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lang w:bidi="pl-PL"/>
        </w:rPr>
        <w:t>Gimnazjum im. św. Jana Bosko w Egłiszkach;</w:t>
      </w:r>
    </w:p>
    <w:p w:rsidR="00A904E2" w:rsidRDefault="00A904E2" w:rsidP="00F803F5">
      <w:pPr>
        <w:pStyle w:val="Tekstpodstawowy1"/>
        <w:numPr>
          <w:ilvl w:val="0"/>
          <w:numId w:val="5"/>
        </w:numPr>
        <w:shd w:val="clear" w:color="auto" w:fill="auto"/>
        <w:spacing w:after="0" w:line="240" w:lineRule="auto"/>
        <w:ind w:left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lang w:bidi="pl-PL"/>
        </w:rPr>
        <w:t>Gimnazjum im. ks. Pr. J. Obrembskiego w Mejszagole;</w:t>
      </w:r>
    </w:p>
    <w:p w:rsidR="00A904E2" w:rsidRDefault="00A904E2" w:rsidP="00F803F5">
      <w:pPr>
        <w:pStyle w:val="Tekstpodstawowy1"/>
        <w:numPr>
          <w:ilvl w:val="0"/>
          <w:numId w:val="5"/>
        </w:numPr>
        <w:shd w:val="clear" w:color="auto" w:fill="auto"/>
        <w:spacing w:after="0" w:line="240" w:lineRule="auto"/>
        <w:ind w:left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lang w:bidi="pl-PL"/>
        </w:rPr>
        <w:t>Gimnazjum w Trokach;</w:t>
      </w:r>
    </w:p>
    <w:p w:rsidR="00A904E2" w:rsidRDefault="00A904E2" w:rsidP="00F803F5">
      <w:pPr>
        <w:pStyle w:val="Tekstpodstawowy1"/>
        <w:numPr>
          <w:ilvl w:val="0"/>
          <w:numId w:val="5"/>
        </w:numPr>
        <w:shd w:val="clear" w:color="auto" w:fill="auto"/>
        <w:spacing w:after="0" w:line="240" w:lineRule="auto"/>
        <w:ind w:left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lang w:bidi="pl-PL"/>
        </w:rPr>
        <w:t>Szkoły Ogólnokształcącej im. Ity Kozakiewicz w Rydze;</w:t>
      </w:r>
    </w:p>
    <w:p w:rsidR="00A904E2" w:rsidRDefault="00A904E2" w:rsidP="00F803F5">
      <w:pPr>
        <w:pStyle w:val="Tekstpodstawowy1"/>
        <w:numPr>
          <w:ilvl w:val="0"/>
          <w:numId w:val="5"/>
        </w:numPr>
        <w:shd w:val="clear" w:color="auto" w:fill="auto"/>
        <w:spacing w:after="0" w:line="240" w:lineRule="auto"/>
        <w:ind w:left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lang w:bidi="pl-PL"/>
        </w:rPr>
        <w:t>Państwowego Gimnazjum Polskiego im. S. Batorego w Rezekne;</w:t>
      </w:r>
    </w:p>
    <w:p w:rsidR="00A904E2" w:rsidRDefault="00A904E2" w:rsidP="00F803F5">
      <w:pPr>
        <w:pStyle w:val="Tekstpodstawowy1"/>
        <w:numPr>
          <w:ilvl w:val="0"/>
          <w:numId w:val="5"/>
        </w:numPr>
        <w:shd w:val="clear" w:color="auto" w:fill="auto"/>
        <w:spacing w:after="120" w:line="240" w:lineRule="auto"/>
        <w:ind w:left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lang w:bidi="pl-PL"/>
        </w:rPr>
        <w:t>Państwowego Gimnazjum Polskiego im. J. Piłsudskiego w Dyneburgu.</w:t>
      </w:r>
    </w:p>
    <w:p w:rsidR="00A904E2" w:rsidRDefault="00A904E2" w:rsidP="00A904E2">
      <w:pPr>
        <w:pStyle w:val="Tekstpodstawowy1"/>
        <w:shd w:val="clear" w:color="auto" w:fill="auto"/>
        <w:spacing w:after="0" w:line="240" w:lineRule="auto"/>
        <w:ind w:left="40" w:right="23" w:firstLine="0"/>
        <w:jc w:val="both"/>
        <w:rPr>
          <w:rFonts w:ascii="Arial" w:hAnsi="Arial" w:cs="Arial"/>
          <w:color w:val="000000"/>
          <w:sz w:val="24"/>
          <w:szCs w:val="24"/>
          <w:lang w:bidi="pl-PL"/>
        </w:rPr>
      </w:pPr>
      <w:r>
        <w:rPr>
          <w:rFonts w:ascii="Arial" w:hAnsi="Arial" w:cs="Arial"/>
          <w:color w:val="000000"/>
          <w:sz w:val="24"/>
          <w:szCs w:val="24"/>
          <w:lang w:bidi="pl-PL"/>
        </w:rPr>
        <w:t>Projekt realizowany był w partnerstwie z następującymi szkołami warszawskimi:</w:t>
      </w:r>
    </w:p>
    <w:p w:rsidR="00A904E2" w:rsidRDefault="00A904E2" w:rsidP="00A904E2">
      <w:pPr>
        <w:pStyle w:val="Tekstpodstawowy1"/>
        <w:numPr>
          <w:ilvl w:val="0"/>
          <w:numId w:val="6"/>
        </w:numPr>
        <w:shd w:val="clear" w:color="auto" w:fill="auto"/>
        <w:spacing w:after="0" w:line="240" w:lineRule="auto"/>
        <w:ind w:right="23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XLVII Liceum Ogólnokształcącym im. Stanisława Wyspiańskiego;</w:t>
      </w:r>
    </w:p>
    <w:p w:rsidR="00A904E2" w:rsidRDefault="00A904E2" w:rsidP="00A904E2">
      <w:pPr>
        <w:pStyle w:val="Tekstpodstawowy1"/>
        <w:numPr>
          <w:ilvl w:val="0"/>
          <w:numId w:val="6"/>
        </w:numPr>
        <w:shd w:val="clear" w:color="auto" w:fill="auto"/>
        <w:spacing w:after="0" w:line="240" w:lineRule="auto"/>
        <w:ind w:right="23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XXXV Liceum Ogólnokształcącym z Oddziałami Dwujęzycznymi im. Bolesława Prusa;</w:t>
      </w:r>
    </w:p>
    <w:p w:rsidR="00A904E2" w:rsidRDefault="00A904E2" w:rsidP="00A904E2">
      <w:pPr>
        <w:pStyle w:val="Tekstpodstawowy1"/>
        <w:numPr>
          <w:ilvl w:val="0"/>
          <w:numId w:val="6"/>
        </w:numPr>
        <w:shd w:val="clear" w:color="auto" w:fill="auto"/>
        <w:spacing w:after="0" w:line="240" w:lineRule="auto"/>
        <w:ind w:right="23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Szkołą Podstawową nr 3 Przymierza Rodzin na Bielanach;</w:t>
      </w:r>
    </w:p>
    <w:p w:rsidR="00A904E2" w:rsidRDefault="00A904E2" w:rsidP="00A904E2">
      <w:pPr>
        <w:pStyle w:val="Tekstpodstawowy1"/>
        <w:numPr>
          <w:ilvl w:val="0"/>
          <w:numId w:val="6"/>
        </w:numPr>
        <w:shd w:val="clear" w:color="auto" w:fill="auto"/>
        <w:spacing w:after="0" w:line="240" w:lineRule="auto"/>
        <w:ind w:right="23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Katolickim Zespołem Edukacyjnym im. Piotra Skargi.</w:t>
      </w:r>
    </w:p>
    <w:p w:rsidR="00A904E2" w:rsidRDefault="00A904E2" w:rsidP="00A904E2">
      <w:pPr>
        <w:pStyle w:val="Tekstpodstawowy1"/>
        <w:shd w:val="clear" w:color="auto" w:fill="auto"/>
        <w:spacing w:before="120" w:after="120" w:line="240" w:lineRule="auto"/>
        <w:ind w:left="40" w:right="23" w:firstLine="0"/>
        <w:jc w:val="both"/>
        <w:rPr>
          <w:rFonts w:ascii="Arial" w:hAnsi="Arial" w:cs="Arial"/>
          <w:color w:val="000000"/>
          <w:sz w:val="24"/>
          <w:szCs w:val="24"/>
          <w:lang w:bidi="pl-PL"/>
        </w:rPr>
      </w:pPr>
      <w:r>
        <w:rPr>
          <w:rFonts w:ascii="Arial" w:hAnsi="Arial" w:cs="Arial"/>
          <w:color w:val="000000"/>
          <w:sz w:val="24"/>
          <w:szCs w:val="24"/>
          <w:lang w:bidi="pl-PL"/>
        </w:rPr>
        <w:t>Uczestnicy projektu wzięli udział w spotkaniach i warsztatach zorganizowanych w Instytucie Pamięci Narodowej, na Uniwersytecie Warszawskim, w Muzeum Powstania Warszawskiego, Muzeum Historii Polski, Muzeum Jana Pawła II i Prymasa Wyszyńskiego oraz Wydziale Oświaty i Wychowania Dzielnicy Praga Południe.</w:t>
      </w:r>
    </w:p>
    <w:p w:rsidR="00A904E2" w:rsidRDefault="00A904E2" w:rsidP="00A904E2">
      <w:pPr>
        <w:pStyle w:val="menfont"/>
        <w:spacing w:after="120"/>
        <w:jc w:val="both"/>
      </w:pPr>
      <w:r>
        <w:t>Efektem zrealizowanego projektu było opracowanie przez nauczycieli biorących udział w stażu, pod nadzorem kadry zarządzającej biorącej udział w wizycie studyjnej, programu szkolnych imprez i wydarzeń patriotycznych na rok szkolny 2018/2019.</w:t>
      </w:r>
      <w:r>
        <w:rPr>
          <w:lang w:bidi="pl-PL"/>
        </w:rPr>
        <w:t xml:space="preserve"> </w:t>
      </w:r>
    </w:p>
    <w:p w:rsidR="00A904E2" w:rsidRDefault="00A904E2" w:rsidP="00A904E2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Zakres i organizacja działań była zgodna z ofertą. Rekrutacja uczestników zajęć została prawidłowo przeprowadzona. Liczba uczestników zadania odpowiadała założeniom projektu wynikającym z oferty oraz aktualizacji kosztorysu umowy, </w:t>
      </w:r>
      <w:r>
        <w:t xml:space="preserve">treść i tematyka zajęć </w:t>
      </w:r>
      <w:r>
        <w:rPr>
          <w:color w:val="000000" w:themeColor="text1"/>
        </w:rPr>
        <w:t>była zgodna z ofertą.</w:t>
      </w:r>
    </w:p>
    <w:p w:rsidR="00A904E2" w:rsidRDefault="00A904E2" w:rsidP="00A904E2">
      <w:pPr>
        <w:pStyle w:val="Akapitzlist"/>
        <w:numPr>
          <w:ilvl w:val="0"/>
          <w:numId w:val="4"/>
        </w:numPr>
        <w:spacing w:before="120" w:after="120"/>
        <w:ind w:left="567" w:hanging="567"/>
        <w:contextualSpacing w:val="0"/>
        <w:jc w:val="both"/>
        <w:rPr>
          <w:color w:val="000000" w:themeColor="text1"/>
        </w:rPr>
      </w:pPr>
      <w:r>
        <w:rPr>
          <w:color w:val="000000" w:themeColor="text1"/>
        </w:rPr>
        <w:t>Zadanie realizowane zostało zgodnie z harmonogramem określonym w umowie.</w:t>
      </w:r>
    </w:p>
    <w:p w:rsidR="00A904E2" w:rsidRPr="00F24975" w:rsidRDefault="00A904E2" w:rsidP="00F24975">
      <w:pPr>
        <w:pStyle w:val="Akapitzlist"/>
        <w:numPr>
          <w:ilvl w:val="0"/>
          <w:numId w:val="4"/>
        </w:numPr>
        <w:spacing w:after="360"/>
        <w:ind w:left="567" w:hanging="567"/>
        <w:contextualSpacing w:val="0"/>
        <w:jc w:val="both"/>
        <w:rPr>
          <w:color w:val="000000" w:themeColor="text1"/>
        </w:rPr>
      </w:pPr>
      <w:r>
        <w:rPr>
          <w:color w:val="000000" w:themeColor="text1"/>
        </w:rPr>
        <w:t>Zajęcia były prowadzone przez wykwalifikowane osoby.</w:t>
      </w:r>
    </w:p>
    <w:p w:rsidR="00A904E2" w:rsidRDefault="00A904E2" w:rsidP="00A904E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240"/>
        <w:ind w:left="709"/>
        <w:jc w:val="both"/>
        <w:rPr>
          <w:rFonts w:eastAsia="TimesNewRoman"/>
          <w:b/>
        </w:rPr>
      </w:pPr>
      <w:r>
        <w:rPr>
          <w:b/>
          <w:color w:val="000000"/>
        </w:rPr>
        <w:t>Prawidłowość wykorzystania środków publicznych otrzymanych na realizację zadania.</w:t>
      </w:r>
    </w:p>
    <w:p w:rsidR="00A904E2" w:rsidRDefault="00A904E2" w:rsidP="00A904E2">
      <w:pPr>
        <w:pStyle w:val="Teksttreci0"/>
        <w:shd w:val="clear" w:color="auto" w:fill="auto"/>
        <w:spacing w:before="120" w:after="240" w:line="240" w:lineRule="auto"/>
        <w:ind w:right="40" w:firstLine="0"/>
        <w:jc w:val="both"/>
        <w:rPr>
          <w:sz w:val="24"/>
          <w:szCs w:val="24"/>
          <w:lang w:bidi="pl-PL"/>
        </w:rPr>
      </w:pPr>
      <w:r>
        <w:rPr>
          <w:color w:val="000000" w:themeColor="text1"/>
          <w:sz w:val="24"/>
          <w:szCs w:val="24"/>
        </w:rPr>
        <w:t xml:space="preserve">Kontrolą objęto kwotę dotacji w wysokości 62 324,41 zł, którą Fundacja wykorzystała do czasu zakończenia czynności kontrolnych (podczas przeprowadzania kontroli Fundacja posiadała dokumenty finansowe na ww. łączną kwotę). Kwota objęta kontrolą stanowiła 77,9% kwoty dotacji. </w:t>
      </w:r>
      <w:r>
        <w:rPr>
          <w:sz w:val="24"/>
          <w:szCs w:val="24"/>
        </w:rPr>
        <w:t xml:space="preserve">Analiza przedstawionej dokumentacji </w:t>
      </w:r>
      <w:r>
        <w:rPr>
          <w:sz w:val="24"/>
          <w:szCs w:val="24"/>
          <w:lang w:bidi="pl-PL"/>
        </w:rPr>
        <w:t>potwierdziła wydatkowanie środków zgodnie z przeznaczeniem i w terminie określonym w umowie.</w:t>
      </w:r>
    </w:p>
    <w:p w:rsidR="00A904E2" w:rsidRDefault="00A904E2" w:rsidP="00A904E2">
      <w:pPr>
        <w:pStyle w:val="Teksttreci0"/>
        <w:numPr>
          <w:ilvl w:val="0"/>
          <w:numId w:val="3"/>
        </w:numPr>
        <w:shd w:val="clear" w:color="auto" w:fill="auto"/>
        <w:spacing w:before="0" w:after="120" w:line="240" w:lineRule="auto"/>
        <w:ind w:left="709" w:right="40"/>
        <w:jc w:val="both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lastRenderedPageBreak/>
        <w:t>Prowadzenie dokumentacji związanej z realizowanym zadaniem.</w:t>
      </w:r>
    </w:p>
    <w:p w:rsidR="00A904E2" w:rsidRDefault="00A904E2" w:rsidP="00A904E2">
      <w:pPr>
        <w:pStyle w:val="Teksttreci0"/>
        <w:shd w:val="clear" w:color="auto" w:fill="auto"/>
        <w:spacing w:before="0" w:after="120" w:line="240" w:lineRule="auto"/>
        <w:ind w:right="4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Dokumentacja związana z realizowanym zadaniem była prowadzona właściwie. </w:t>
      </w:r>
    </w:p>
    <w:p w:rsidR="00A904E2" w:rsidRDefault="00A904E2" w:rsidP="00A904E2">
      <w:pPr>
        <w:pStyle w:val="Teksttreci0"/>
        <w:shd w:val="clear" w:color="auto" w:fill="auto"/>
        <w:spacing w:before="0" w:after="120" w:line="240" w:lineRule="auto"/>
        <w:ind w:right="40" w:firstLine="0"/>
        <w:jc w:val="both"/>
        <w:rPr>
          <w:sz w:val="24"/>
          <w:szCs w:val="24"/>
        </w:rPr>
      </w:pPr>
      <w:r>
        <w:rPr>
          <w:sz w:val="24"/>
          <w:szCs w:val="24"/>
        </w:rPr>
        <w:t>Z analizy dokumentacji wynika, że:</w:t>
      </w:r>
    </w:p>
    <w:p w:rsidR="00A904E2" w:rsidRDefault="00A904E2" w:rsidP="00A904E2">
      <w:pPr>
        <w:pStyle w:val="Teksttreci0"/>
        <w:numPr>
          <w:ilvl w:val="0"/>
          <w:numId w:val="7"/>
        </w:numPr>
        <w:shd w:val="clear" w:color="auto" w:fill="auto"/>
        <w:spacing w:before="0" w:after="120" w:line="240" w:lineRule="auto"/>
        <w:ind w:left="357" w:right="40" w:hanging="357"/>
        <w:jc w:val="both"/>
        <w:rPr>
          <w:sz w:val="24"/>
          <w:szCs w:val="24"/>
          <w:lang w:bidi="pl-PL"/>
        </w:rPr>
      </w:pPr>
      <w:r>
        <w:rPr>
          <w:sz w:val="24"/>
          <w:szCs w:val="24"/>
          <w:lang w:bidi="pl-PL"/>
        </w:rPr>
        <w:t>Dokumentacja merytoryczna z realizacji zadania obejmująca listy uczestników i programy szkoleń prowadzona była prawidłowo. Fundacja posiadała kopie materiałów przekazywanych uczestnikom projektu.</w:t>
      </w:r>
    </w:p>
    <w:p w:rsidR="00A904E2" w:rsidRDefault="00A904E2" w:rsidP="00F24975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eastAsia="Arial"/>
          <w:lang w:bidi="pl-PL"/>
        </w:rPr>
      </w:pPr>
      <w:r>
        <w:t xml:space="preserve">Dokumenty </w:t>
      </w:r>
      <w:r>
        <w:rPr>
          <w:rFonts w:eastAsia="Arial"/>
          <w:lang w:bidi="pl-PL"/>
        </w:rPr>
        <w:t xml:space="preserve">potwierdzały wydatkowanie </w:t>
      </w:r>
      <w:r>
        <w:rPr>
          <w:lang w:bidi="pl-PL"/>
        </w:rPr>
        <w:t xml:space="preserve">środków </w:t>
      </w:r>
      <w:r>
        <w:rPr>
          <w:rFonts w:eastAsia="Arial"/>
          <w:lang w:bidi="pl-PL"/>
        </w:rPr>
        <w:t xml:space="preserve">zgodnie z przeznaczeniem i w terminie określonym </w:t>
      </w:r>
      <w:r>
        <w:rPr>
          <w:lang w:bidi="pl-PL"/>
        </w:rPr>
        <w:t>w umowie.</w:t>
      </w:r>
    </w:p>
    <w:p w:rsidR="00A904E2" w:rsidRDefault="00A904E2" w:rsidP="00F24975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eastAsia="Arial"/>
          <w:lang w:bidi="pl-PL"/>
        </w:rPr>
      </w:pPr>
      <w:r>
        <w:rPr>
          <w:color w:val="000000" w:themeColor="text1"/>
        </w:rPr>
        <w:t>Fundacja posiadała wyodrębniony rachunek bankowy przeznaczony do obsługi zadania publicznego.</w:t>
      </w:r>
    </w:p>
    <w:p w:rsidR="00A904E2" w:rsidRDefault="00A904E2" w:rsidP="00A904E2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120"/>
        <w:ind w:left="357" w:hanging="357"/>
        <w:jc w:val="both"/>
        <w:rPr>
          <w:rFonts w:eastAsia="Arial"/>
          <w:lang w:bidi="pl-PL"/>
        </w:rPr>
      </w:pPr>
      <w:r>
        <w:rPr>
          <w:rFonts w:eastAsia="Arial"/>
          <w:lang w:bidi="pl-PL"/>
        </w:rPr>
        <w:t xml:space="preserve">Dokumenty księgowe i finansowe były prowadzone z uwzględnieniem niżej wymienionych wymogów, określonych w </w:t>
      </w:r>
      <w:r>
        <w:rPr>
          <w:rFonts w:eastAsia="Arial"/>
          <w:i/>
          <w:lang w:bidi="pl-PL"/>
        </w:rPr>
        <w:t xml:space="preserve">Zasadach przyznawania i rozliczania dotacji, </w:t>
      </w:r>
      <w:r>
        <w:rPr>
          <w:rFonts w:eastAsia="Arial"/>
          <w:lang w:bidi="pl-PL"/>
        </w:rPr>
        <w:t>tj.:</w:t>
      </w:r>
    </w:p>
    <w:p w:rsidR="00A904E2" w:rsidRDefault="00A904E2" w:rsidP="00F24975">
      <w:pPr>
        <w:pStyle w:val="Akapitzlist"/>
        <w:numPr>
          <w:ilvl w:val="0"/>
          <w:numId w:val="13"/>
        </w:numPr>
        <w:autoSpaceDE w:val="0"/>
        <w:autoSpaceDN w:val="0"/>
        <w:adjustRightInd w:val="0"/>
        <w:jc w:val="both"/>
        <w:rPr>
          <w:rFonts w:eastAsia="Arial"/>
          <w:lang w:bidi="pl-PL"/>
        </w:rPr>
      </w:pPr>
      <w:r>
        <w:rPr>
          <w:rFonts w:eastAsia="Arial"/>
          <w:lang w:bidi="pl-PL"/>
        </w:rPr>
        <w:t>Zleceniobiorca prowadził wyodrębnioną ewidencję księgową środków otrzymanych w ramach dotacji oraz wydatków dokonanych z tych środków;</w:t>
      </w:r>
    </w:p>
    <w:p w:rsidR="00A904E2" w:rsidRDefault="00A904E2" w:rsidP="00F24975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120"/>
        <w:ind w:left="641" w:hanging="357"/>
        <w:contextualSpacing w:val="0"/>
        <w:jc w:val="both"/>
        <w:rPr>
          <w:rFonts w:eastAsia="Arial"/>
          <w:lang w:bidi="pl-PL"/>
        </w:rPr>
      </w:pPr>
      <w:r>
        <w:rPr>
          <w:rFonts w:eastAsia="Arial"/>
          <w:lang w:bidi="pl-PL"/>
        </w:rPr>
        <w:t xml:space="preserve">dokumenty finansowe były ostemplowane i opisane treścią </w:t>
      </w:r>
      <w:r>
        <w:t>„Sfinansowane z dotacji MEN – umowa nr … w kwocie…” oraz zawierały informację o przeznaczeniu dokonanych zakupów.</w:t>
      </w:r>
    </w:p>
    <w:p w:rsidR="00A904E2" w:rsidRDefault="00A904E2" w:rsidP="00A904E2">
      <w:pPr>
        <w:pStyle w:val="Akapitzlist"/>
        <w:numPr>
          <w:ilvl w:val="0"/>
          <w:numId w:val="7"/>
        </w:numPr>
        <w:autoSpaceDE w:val="0"/>
        <w:autoSpaceDN w:val="0"/>
        <w:adjustRightInd w:val="0"/>
        <w:jc w:val="both"/>
        <w:rPr>
          <w:rFonts w:eastAsia="Arial"/>
          <w:lang w:bidi="pl-PL"/>
        </w:rPr>
      </w:pPr>
      <w:r>
        <w:rPr>
          <w:rFonts w:eastAsia="Arial"/>
          <w:lang w:bidi="pl-PL"/>
        </w:rPr>
        <w:t xml:space="preserve">Stosowano zasady w zakresie zapobiegania podwójnemu finansowaniu </w:t>
      </w:r>
      <w:r w:rsidR="00F24975">
        <w:rPr>
          <w:rFonts w:eastAsia="Arial"/>
          <w:lang w:bidi="pl-PL"/>
        </w:rPr>
        <w:br/>
      </w:r>
      <w:r>
        <w:rPr>
          <w:rFonts w:eastAsia="Arial"/>
          <w:lang w:bidi="pl-PL"/>
        </w:rPr>
        <w:t xml:space="preserve">(§ 5 ust. 7 </w:t>
      </w:r>
      <w:r>
        <w:rPr>
          <w:rFonts w:eastAsia="Arial"/>
          <w:i/>
          <w:lang w:bidi="pl-PL"/>
        </w:rPr>
        <w:t>Zasad przyznawania i rozliczania dotacji</w:t>
      </w:r>
      <w:r>
        <w:rPr>
          <w:rFonts w:eastAsia="Arial"/>
          <w:lang w:bidi="pl-PL"/>
        </w:rPr>
        <w:t>):</w:t>
      </w:r>
    </w:p>
    <w:p w:rsidR="00A904E2" w:rsidRDefault="00A904E2" w:rsidP="00A904E2">
      <w:pPr>
        <w:pStyle w:val="Akapitzlist"/>
        <w:numPr>
          <w:ilvl w:val="0"/>
          <w:numId w:val="9"/>
        </w:numPr>
        <w:autoSpaceDE w:val="0"/>
        <w:autoSpaceDN w:val="0"/>
        <w:adjustRightInd w:val="0"/>
        <w:jc w:val="both"/>
        <w:rPr>
          <w:rFonts w:eastAsia="Arial"/>
          <w:lang w:bidi="pl-PL"/>
        </w:rPr>
      </w:pPr>
      <w:r>
        <w:t>zleceniobiorca posiadał procedury zabezpieczające przed podwójnym finansowaniem tych samych wydatków równocześnie ze środków Ministerstwa Edukacji Narodowej i dotacji przekazanych przez inne organy;</w:t>
      </w:r>
    </w:p>
    <w:p w:rsidR="00A904E2" w:rsidRDefault="00A904E2" w:rsidP="00A904E2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120"/>
        <w:ind w:left="641" w:hanging="357"/>
        <w:jc w:val="both"/>
      </w:pPr>
      <w:r>
        <w:t>zleceniobiorca nie wykorzystywał środków dotacji na rzecz członków jego organów lub pracowników oraz ich osób bliskich na zasadach innych, niż w stosunku do osób trzecich oraz nie przeznaczano środków dotacji na zakup towarów lub usług od podmiotów, w których mogli być zaangażowani członkowie organu dotowanego.</w:t>
      </w:r>
    </w:p>
    <w:p w:rsidR="00A904E2" w:rsidRPr="00A904E2" w:rsidRDefault="00A904E2" w:rsidP="00F24975">
      <w:pPr>
        <w:pStyle w:val="Teksttreci0"/>
        <w:numPr>
          <w:ilvl w:val="0"/>
          <w:numId w:val="7"/>
        </w:numPr>
        <w:shd w:val="clear" w:color="auto" w:fill="auto"/>
        <w:spacing w:before="0" w:after="120" w:line="240" w:lineRule="auto"/>
        <w:ind w:left="357" w:right="40" w:hanging="357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Zleceniobiorca dochował obowiązku informowania o współfinansowaniu zadania przez MEN, tj. na wszystkich materiałach dotyczących realizowanego zadania umieszczano logo MEN proporcjonalnie do wielkości innych oznaczeń, w sposób zapewniający jego dobrą widoczność zgodnie z </w:t>
      </w:r>
      <w:r>
        <w:rPr>
          <w:color w:val="000000"/>
          <w:sz w:val="24"/>
          <w:szCs w:val="24"/>
          <w:lang w:bidi="pl-PL"/>
        </w:rPr>
        <w:t xml:space="preserve">§ 8 ust. 2 umowy oraz § 7 ust. 4 </w:t>
      </w:r>
      <w:r>
        <w:rPr>
          <w:i/>
          <w:color w:val="000000"/>
          <w:sz w:val="24"/>
          <w:szCs w:val="24"/>
          <w:lang w:bidi="pl-PL"/>
        </w:rPr>
        <w:t>Zasad przyznawania i rozliczania dotacji.</w:t>
      </w:r>
      <w:r>
        <w:rPr>
          <w:color w:val="000000"/>
          <w:sz w:val="24"/>
          <w:szCs w:val="24"/>
          <w:lang w:bidi="pl-PL"/>
        </w:rPr>
        <w:t xml:space="preserve"> </w:t>
      </w:r>
    </w:p>
    <w:p w:rsidR="00A904E2" w:rsidRDefault="00A904E2" w:rsidP="00F24975">
      <w:pPr>
        <w:widowControl w:val="0"/>
        <w:spacing w:after="120"/>
        <w:ind w:right="40"/>
        <w:jc w:val="both"/>
        <w:rPr>
          <w:rFonts w:eastAsia="Arial"/>
          <w:color w:val="000000" w:themeColor="text1"/>
          <w:lang w:bidi="pl-PL"/>
        </w:rPr>
      </w:pPr>
      <w:r>
        <w:rPr>
          <w:rFonts w:eastAsia="Arial"/>
        </w:rPr>
        <w:t>W</w:t>
      </w:r>
      <w:r>
        <w:t xml:space="preserve"> wyniku kontroli stwierdzono prawidłową realizację przez Fundację „Pomoc Polakom na Wschodzie” zadania publicznego. </w:t>
      </w:r>
    </w:p>
    <w:p w:rsidR="00F24975" w:rsidRDefault="00F24975" w:rsidP="00F24975">
      <w:pPr>
        <w:pStyle w:val="menfont"/>
        <w:spacing w:after="120"/>
      </w:pPr>
      <w:r>
        <w:t>Od wystąpienia pokontrolnego nie przysługują środki odwoławcze.</w:t>
      </w:r>
    </w:p>
    <w:p w:rsidR="00EF44B2" w:rsidRDefault="00F24975" w:rsidP="00F24975">
      <w:pPr>
        <w:pStyle w:val="menfont"/>
        <w:jc w:val="both"/>
      </w:pPr>
      <w:r>
        <w:t xml:space="preserve">Wystąpienie pokontrolne sporządzono w dwóch jednobrzmiących egzemplarzach. </w:t>
      </w:r>
    </w:p>
    <w:sectPr w:rsidR="00EF44B2">
      <w:footerReference w:type="default" r:id="rId7"/>
      <w:headerReference w:type="first" r:id="rId8"/>
      <w:footerReference w:type="first" r:id="rId9"/>
      <w:pgSz w:w="11906" w:h="16838"/>
      <w:pgMar w:top="1701" w:right="1701" w:bottom="1701" w:left="1701" w:header="1701" w:footer="17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1110" w:rsidRDefault="00401110">
      <w:r>
        <w:separator/>
      </w:r>
    </w:p>
  </w:endnote>
  <w:endnote w:type="continuationSeparator" w:id="0">
    <w:p w:rsidR="00401110" w:rsidRDefault="00401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63218143"/>
      <w:docPartObj>
        <w:docPartGallery w:val="Page Numbers (Bottom of Page)"/>
        <w:docPartUnique/>
      </w:docPartObj>
    </w:sdtPr>
    <w:sdtEndPr/>
    <w:sdtContent>
      <w:p w:rsidR="00292D84" w:rsidRDefault="00292D8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3CE2">
          <w:rPr>
            <w:noProof/>
          </w:rPr>
          <w:t>2</w:t>
        </w:r>
        <w:r>
          <w:fldChar w:fldCharType="end"/>
        </w:r>
      </w:p>
    </w:sdtContent>
  </w:sdt>
  <w:p w:rsidR="00312C81" w:rsidRDefault="0040111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2C81" w:rsidRDefault="00B3295A">
    <w:pPr>
      <w:pStyle w:val="Stopka"/>
    </w:pPr>
    <w:r>
      <w:rPr>
        <w:noProof/>
      </w:rPr>
      <w:drawing>
        <wp:anchor distT="0" distB="0" distL="114300" distR="114300" simplePos="0" relativeHeight="251658240" behindDoc="1" locked="1" layoutInCell="1" allowOverlap="0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5391150" cy="1095375"/>
          <wp:effectExtent l="0" t="0" r="0" b="0"/>
          <wp:wrapTopAndBottom/>
          <wp:docPr id="3" name="Obraz 3" descr="DYREKTOR GENERALNY-footer-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YREKTOR GENERALNY-footer-k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391150" cy="1095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1110" w:rsidRDefault="00401110">
      <w:r>
        <w:separator/>
      </w:r>
    </w:p>
  </w:footnote>
  <w:footnote w:type="continuationSeparator" w:id="0">
    <w:p w:rsidR="00401110" w:rsidRDefault="00401110">
      <w:r>
        <w:continuationSeparator/>
      </w:r>
    </w:p>
  </w:footnote>
  <w:footnote w:id="1">
    <w:p w:rsidR="00A904E2" w:rsidRDefault="00A904E2" w:rsidP="00A904E2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>
        <w:rPr>
          <w:rStyle w:val="Odwoanieprzypisudolnego"/>
          <w:rFonts w:eastAsia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Zespół kontrolujący w składzie: </w:t>
      </w:r>
    </w:p>
    <w:p w:rsidR="00A904E2" w:rsidRDefault="00A904E2" w:rsidP="00A904E2">
      <w:pPr>
        <w:pStyle w:val="Tekstprzypisudolnego"/>
        <w:numPr>
          <w:ilvl w:val="0"/>
          <w:numId w:val="10"/>
        </w:numPr>
        <w:ind w:left="42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Piotr Kowalewski, starszy specjalista w Wydziale Oświaty Polskiej za Granicą w Departamencie Współpracy Międzynarodowej – kierownik zespołu kontrolujące</w:t>
      </w:r>
      <w:r w:rsidR="00F24975">
        <w:rPr>
          <w:rFonts w:ascii="Arial" w:hAnsi="Arial" w:cs="Arial"/>
          <w:sz w:val="18"/>
          <w:szCs w:val="18"/>
        </w:rPr>
        <w:t>go na podstawie upoważnienia nr </w:t>
      </w:r>
      <w:r>
        <w:rPr>
          <w:rFonts w:ascii="Arial" w:hAnsi="Arial" w:cs="Arial"/>
          <w:sz w:val="18"/>
          <w:szCs w:val="18"/>
        </w:rPr>
        <w:t>43/2018 z 15 października 2018 r.</w:t>
      </w:r>
    </w:p>
    <w:p w:rsidR="00A904E2" w:rsidRDefault="00A904E2" w:rsidP="00A904E2">
      <w:pPr>
        <w:pStyle w:val="Tekstprzypisudolnego"/>
        <w:numPr>
          <w:ilvl w:val="0"/>
          <w:numId w:val="10"/>
        </w:numPr>
        <w:ind w:left="426"/>
        <w:jc w:val="both"/>
        <w:rPr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Beata Pietrzyk, naczelnik Wydziału Oświaty Polskiej za Granicą w Departamencie Współpracy Międzynarodowej na podstawie upoważnienia nr 42/2018 z 15 października 2018 r.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5043" w:rsidRDefault="00401110" w:rsidP="00505043">
    <w:pPr>
      <w:pStyle w:val="Nagwek"/>
    </w:pPr>
  </w:p>
  <w:p w:rsidR="00505043" w:rsidRPr="002E763F" w:rsidRDefault="00401110" w:rsidP="00505043">
    <w:pPr>
      <w:pStyle w:val="Nagwek"/>
      <w:rPr>
        <w:sz w:val="28"/>
      </w:rPr>
    </w:pPr>
  </w:p>
  <w:p w:rsidR="00505043" w:rsidRPr="00F030A2" w:rsidRDefault="00B3295A" w:rsidP="00F030A2">
    <w:pPr>
      <w:pStyle w:val="Nagwek"/>
      <w:jc w:val="center"/>
      <w:rPr>
        <w:rFonts w:asciiTheme="majorHAnsi" w:hAnsiTheme="majorHAnsi" w:cs="Times New Roman"/>
        <w:sz w:val="34"/>
        <w:szCs w:val="34"/>
      </w:rPr>
    </w:pPr>
    <w:r w:rsidRPr="00F030A2">
      <w:rPr>
        <w:rFonts w:asciiTheme="majorHAnsi" w:hAnsiTheme="majorHAnsi" w:cs="Times New Roman"/>
        <w:sz w:val="34"/>
        <w:szCs w:val="34"/>
      </w:rPr>
      <w:t>MINISTER EDUKACJI NARODOWEJ</w:t>
    </w:r>
    <w:r w:rsidRPr="00F030A2">
      <w:rPr>
        <w:noProof/>
        <w:sz w:val="34"/>
        <w:szCs w:val="34"/>
      </w:rPr>
      <w:drawing>
        <wp:anchor distT="0" distB="180340" distL="114300" distR="114300" simplePos="0" relativeHeight="251660288" behindDoc="1" locked="1" layoutInCell="1" allowOverlap="0">
          <wp:simplePos x="0" y="0"/>
          <wp:positionH relativeFrom="page">
            <wp:align>center</wp:align>
          </wp:positionH>
          <wp:positionV relativeFrom="page">
            <wp:posOffset>612140</wp:posOffset>
          </wp:positionV>
          <wp:extent cx="750570" cy="828675"/>
          <wp:effectExtent l="0" t="0" r="0" b="0"/>
          <wp:wrapTopAndBottom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YREKTOR GENERALNY-Robert Bartold-logotype-k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245" cy="833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12C81" w:rsidRPr="00505043" w:rsidRDefault="00401110" w:rsidP="0050504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17DC2"/>
    <w:multiLevelType w:val="hybridMultilevel"/>
    <w:tmpl w:val="C2B081A0"/>
    <w:lvl w:ilvl="0" w:tplc="70A6FCA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7A1D90"/>
    <w:multiLevelType w:val="hybridMultilevel"/>
    <w:tmpl w:val="B832040A"/>
    <w:lvl w:ilvl="0" w:tplc="70A6FCAC">
      <w:start w:val="1"/>
      <w:numFmt w:val="bullet"/>
      <w:lvlText w:val=""/>
      <w:lvlJc w:val="left"/>
      <w:pPr>
        <w:ind w:left="3164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3884" w:hanging="360"/>
      </w:pPr>
    </w:lvl>
    <w:lvl w:ilvl="2" w:tplc="0415001B">
      <w:start w:val="1"/>
      <w:numFmt w:val="lowerRoman"/>
      <w:lvlText w:val="%3."/>
      <w:lvlJc w:val="right"/>
      <w:pPr>
        <w:ind w:left="4604" w:hanging="180"/>
      </w:pPr>
    </w:lvl>
    <w:lvl w:ilvl="3" w:tplc="0415000F">
      <w:start w:val="1"/>
      <w:numFmt w:val="decimal"/>
      <w:lvlText w:val="%4."/>
      <w:lvlJc w:val="left"/>
      <w:pPr>
        <w:ind w:left="5324" w:hanging="360"/>
      </w:pPr>
    </w:lvl>
    <w:lvl w:ilvl="4" w:tplc="04150019">
      <w:start w:val="1"/>
      <w:numFmt w:val="lowerLetter"/>
      <w:lvlText w:val="%5."/>
      <w:lvlJc w:val="left"/>
      <w:pPr>
        <w:ind w:left="6044" w:hanging="360"/>
      </w:pPr>
    </w:lvl>
    <w:lvl w:ilvl="5" w:tplc="0415001B">
      <w:start w:val="1"/>
      <w:numFmt w:val="lowerRoman"/>
      <w:lvlText w:val="%6."/>
      <w:lvlJc w:val="right"/>
      <w:pPr>
        <w:ind w:left="6764" w:hanging="180"/>
      </w:pPr>
    </w:lvl>
    <w:lvl w:ilvl="6" w:tplc="0415000F">
      <w:start w:val="1"/>
      <w:numFmt w:val="decimal"/>
      <w:lvlText w:val="%7."/>
      <w:lvlJc w:val="left"/>
      <w:pPr>
        <w:ind w:left="7484" w:hanging="360"/>
      </w:pPr>
    </w:lvl>
    <w:lvl w:ilvl="7" w:tplc="04150019">
      <w:start w:val="1"/>
      <w:numFmt w:val="lowerLetter"/>
      <w:lvlText w:val="%8."/>
      <w:lvlJc w:val="left"/>
      <w:pPr>
        <w:ind w:left="8204" w:hanging="360"/>
      </w:pPr>
    </w:lvl>
    <w:lvl w:ilvl="8" w:tplc="0415001B">
      <w:start w:val="1"/>
      <w:numFmt w:val="lowerRoman"/>
      <w:lvlText w:val="%9."/>
      <w:lvlJc w:val="right"/>
      <w:pPr>
        <w:ind w:left="8924" w:hanging="180"/>
      </w:pPr>
    </w:lvl>
  </w:abstractNum>
  <w:abstractNum w:abstractNumId="2" w15:restartNumberingAfterBreak="0">
    <w:nsid w:val="1FC7585F"/>
    <w:multiLevelType w:val="hybridMultilevel"/>
    <w:tmpl w:val="A5EA93A4"/>
    <w:lvl w:ilvl="0" w:tplc="0B623368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3D5E4D"/>
    <w:multiLevelType w:val="hybridMultilevel"/>
    <w:tmpl w:val="DEF28BCC"/>
    <w:lvl w:ilvl="0" w:tplc="70A6FCAC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4" w15:restartNumberingAfterBreak="0">
    <w:nsid w:val="5CB26268"/>
    <w:multiLevelType w:val="hybridMultilevel"/>
    <w:tmpl w:val="072C91A6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33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05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77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49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21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93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65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378" w:hanging="360"/>
      </w:pPr>
      <w:rPr>
        <w:rFonts w:ascii="Wingdings" w:hAnsi="Wingdings" w:hint="default"/>
      </w:rPr>
    </w:lvl>
  </w:abstractNum>
  <w:abstractNum w:abstractNumId="5" w15:restartNumberingAfterBreak="0">
    <w:nsid w:val="5EEE2A91"/>
    <w:multiLevelType w:val="hybridMultilevel"/>
    <w:tmpl w:val="B2A4B9E8"/>
    <w:lvl w:ilvl="0" w:tplc="B2D64688">
      <w:start w:val="1"/>
      <w:numFmt w:val="bullet"/>
      <w:lvlText w:val="-"/>
      <w:lvlJc w:val="left"/>
      <w:pPr>
        <w:ind w:left="644" w:hanging="360"/>
      </w:pPr>
      <w:rPr>
        <w:rFonts w:ascii="Arial" w:hAnsi="Arial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EF5309"/>
    <w:multiLevelType w:val="hybridMultilevel"/>
    <w:tmpl w:val="93A81270"/>
    <w:lvl w:ilvl="0" w:tplc="70A6FCA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7" w15:restartNumberingAfterBreak="0">
    <w:nsid w:val="66E11598"/>
    <w:multiLevelType w:val="hybridMultilevel"/>
    <w:tmpl w:val="0CA0CA74"/>
    <w:lvl w:ilvl="0" w:tplc="3BA6A77E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AB26D3"/>
    <w:multiLevelType w:val="hybridMultilevel"/>
    <w:tmpl w:val="4C6C41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4F2E77"/>
    <w:multiLevelType w:val="hybridMultilevel"/>
    <w:tmpl w:val="FFEEF61C"/>
    <w:lvl w:ilvl="0" w:tplc="324CE19A">
      <w:start w:val="1"/>
      <w:numFmt w:val="decimal"/>
      <w:lvlText w:val="%1)"/>
      <w:lvlJc w:val="left"/>
      <w:pPr>
        <w:ind w:left="360" w:hanging="360"/>
      </w:pPr>
      <w:rPr>
        <w:rFonts w:ascii="Arial" w:eastAsia="Times New Roman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7D1580"/>
    <w:multiLevelType w:val="hybridMultilevel"/>
    <w:tmpl w:val="484CE09E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4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6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8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4E2"/>
    <w:rsid w:val="000F5928"/>
    <w:rsid w:val="001C45CD"/>
    <w:rsid w:val="001D5584"/>
    <w:rsid w:val="001F6D41"/>
    <w:rsid w:val="00292D84"/>
    <w:rsid w:val="00401110"/>
    <w:rsid w:val="00652172"/>
    <w:rsid w:val="006D5619"/>
    <w:rsid w:val="0079499F"/>
    <w:rsid w:val="00A904E2"/>
    <w:rsid w:val="00B3295A"/>
    <w:rsid w:val="00C460BD"/>
    <w:rsid w:val="00F24975"/>
    <w:rsid w:val="00F803F5"/>
    <w:rsid w:val="00FB3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przypisudolnego">
    <w:name w:val="footnote text"/>
    <w:basedOn w:val="Normalny"/>
    <w:link w:val="TekstprzypisudolnegoZnak"/>
    <w:semiHidden/>
    <w:unhideWhenUsed/>
    <w:rsid w:val="00A904E2"/>
    <w:rPr>
      <w:rFonts w:ascii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A904E2"/>
  </w:style>
  <w:style w:type="paragraph" w:styleId="Akapitzlist">
    <w:name w:val="List Paragraph"/>
    <w:basedOn w:val="Normalny"/>
    <w:uiPriority w:val="34"/>
    <w:qFormat/>
    <w:rsid w:val="00A904E2"/>
    <w:pPr>
      <w:ind w:left="720"/>
      <w:contextualSpacing/>
    </w:pPr>
  </w:style>
  <w:style w:type="character" w:customStyle="1" w:styleId="Teksttreci">
    <w:name w:val="Tekst treści_"/>
    <w:basedOn w:val="Domylnaczcionkaakapitu"/>
    <w:link w:val="Teksttreci0"/>
    <w:locked/>
    <w:rsid w:val="00A904E2"/>
    <w:rPr>
      <w:rFonts w:ascii="Arial" w:eastAsia="Arial" w:hAnsi="Arial" w:cs="Arial"/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A904E2"/>
    <w:pPr>
      <w:widowControl w:val="0"/>
      <w:shd w:val="clear" w:color="auto" w:fill="FFFFFF"/>
      <w:spacing w:before="360" w:after="60" w:line="0" w:lineRule="atLeast"/>
      <w:ind w:hanging="440"/>
      <w:jc w:val="right"/>
    </w:pPr>
    <w:rPr>
      <w:rFonts w:eastAsia="Arial"/>
      <w:sz w:val="23"/>
      <w:szCs w:val="23"/>
    </w:rPr>
  </w:style>
  <w:style w:type="character" w:customStyle="1" w:styleId="Bodytext">
    <w:name w:val="Body text_"/>
    <w:basedOn w:val="Domylnaczcionkaakapitu"/>
    <w:link w:val="Tekstpodstawowy1"/>
    <w:locked/>
    <w:rsid w:val="00A904E2"/>
    <w:rPr>
      <w:sz w:val="21"/>
      <w:szCs w:val="21"/>
      <w:shd w:val="clear" w:color="auto" w:fill="FFFFFF"/>
    </w:rPr>
  </w:style>
  <w:style w:type="paragraph" w:customStyle="1" w:styleId="Tekstpodstawowy1">
    <w:name w:val="Tekst podstawowy1"/>
    <w:basedOn w:val="Normalny"/>
    <w:link w:val="Bodytext"/>
    <w:rsid w:val="00A904E2"/>
    <w:pPr>
      <w:widowControl w:val="0"/>
      <w:shd w:val="clear" w:color="auto" w:fill="FFFFFF"/>
      <w:spacing w:after="1140" w:line="0" w:lineRule="atLeast"/>
      <w:ind w:hanging="340"/>
      <w:jc w:val="right"/>
    </w:pPr>
    <w:rPr>
      <w:rFonts w:ascii="Times New Roman" w:hAnsi="Times New Roman" w:cs="Times New Roman"/>
      <w:sz w:val="21"/>
      <w:szCs w:val="21"/>
    </w:rPr>
  </w:style>
  <w:style w:type="character" w:styleId="Odwoanieprzypisudolnego">
    <w:name w:val="footnote reference"/>
    <w:semiHidden/>
    <w:unhideWhenUsed/>
    <w:rsid w:val="00A904E2"/>
    <w:rPr>
      <w:vertAlign w:val="superscript"/>
    </w:rPr>
  </w:style>
  <w:style w:type="character" w:customStyle="1" w:styleId="FontStyle13">
    <w:name w:val="Font Style13"/>
    <w:uiPriority w:val="99"/>
    <w:rsid w:val="00A904E2"/>
    <w:rPr>
      <w:rFonts w:ascii="Arial" w:hAnsi="Arial" w:cs="Arial" w:hint="default"/>
      <w:sz w:val="22"/>
      <w:szCs w:val="22"/>
    </w:rPr>
  </w:style>
  <w:style w:type="paragraph" w:styleId="Tekstdymka">
    <w:name w:val="Balloon Text"/>
    <w:basedOn w:val="Normalny"/>
    <w:link w:val="TekstdymkaZnak"/>
    <w:semiHidden/>
    <w:unhideWhenUsed/>
    <w:rsid w:val="000F592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0F59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871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1197</Words>
  <Characters>7187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2020-09-11T11:24:00Z</dcterms:created>
  <dcterms:modified xsi:type="dcterms:W3CDTF">2020-09-11T11:24:00Z</dcterms:modified>
</cp:coreProperties>
</file>