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88755" w14:textId="4F865A83" w:rsidR="007C0292" w:rsidRPr="007C0292" w:rsidRDefault="00184371" w:rsidP="007C0292">
      <w:pPr>
        <w:pStyle w:val="Default"/>
      </w:pPr>
      <w:r w:rsidRPr="00184371">
        <w:rPr>
          <w:noProof/>
        </w:rPr>
        <w:drawing>
          <wp:anchor distT="0" distB="0" distL="114300" distR="114300" simplePos="0" relativeHeight="251658240" behindDoc="0" locked="0" layoutInCell="1" allowOverlap="1" wp14:anchorId="5055A739" wp14:editId="2A387F08">
            <wp:simplePos x="0" y="0"/>
            <wp:positionH relativeFrom="margin">
              <wp:posOffset>45085</wp:posOffset>
            </wp:positionH>
            <wp:positionV relativeFrom="paragraph">
              <wp:posOffset>0</wp:posOffset>
            </wp:positionV>
            <wp:extent cx="1433195" cy="1386840"/>
            <wp:effectExtent l="0" t="0" r="0" b="381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E959CE" w14:textId="66AC6EB2" w:rsidR="00184371" w:rsidRDefault="00184371" w:rsidP="007C0292">
      <w:pPr>
        <w:pStyle w:val="Default"/>
        <w:spacing w:line="36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Komunikat</w:t>
      </w:r>
    </w:p>
    <w:p w14:paraId="0626F866" w14:textId="038BCE1A" w:rsidR="00184371" w:rsidRDefault="00184371" w:rsidP="007C0292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Państwowego Powiatowego Inspektora Sanitarnego w Gostyniu</w:t>
      </w:r>
    </w:p>
    <w:p w14:paraId="20141C40" w14:textId="5DBB40B4" w:rsidR="00184371" w:rsidRDefault="00184371" w:rsidP="007C0292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 dnia 26.06.2021r.</w:t>
      </w:r>
    </w:p>
    <w:p w14:paraId="3E8C89C2" w14:textId="73AE13E7" w:rsidR="00184371" w:rsidRDefault="00184371" w:rsidP="007C0292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 sprawie jakości wody przeznaczonej do spożycia przez ludzi</w:t>
      </w:r>
    </w:p>
    <w:p w14:paraId="783E6EF0" w14:textId="77777777" w:rsidR="00184371" w:rsidRDefault="00184371" w:rsidP="00184371">
      <w:pPr>
        <w:pStyle w:val="Default"/>
        <w:rPr>
          <w:sz w:val="23"/>
          <w:szCs w:val="23"/>
        </w:rPr>
      </w:pPr>
    </w:p>
    <w:p w14:paraId="550538D9" w14:textId="77777777" w:rsidR="00184371" w:rsidRDefault="00184371" w:rsidP="00184371">
      <w:pPr>
        <w:pStyle w:val="Default"/>
        <w:jc w:val="both"/>
        <w:rPr>
          <w:b/>
          <w:bCs/>
        </w:rPr>
      </w:pPr>
    </w:p>
    <w:p w14:paraId="77881E8E" w14:textId="77777777" w:rsidR="007C0292" w:rsidRDefault="007C0292" w:rsidP="00184371">
      <w:pPr>
        <w:pStyle w:val="Default"/>
        <w:jc w:val="both"/>
        <w:rPr>
          <w:b/>
          <w:bCs/>
        </w:rPr>
      </w:pPr>
    </w:p>
    <w:p w14:paraId="308DAE65" w14:textId="3EFC7E5A" w:rsidR="00184371" w:rsidRDefault="00184371" w:rsidP="007C0292">
      <w:pPr>
        <w:pStyle w:val="Default"/>
        <w:spacing w:line="276" w:lineRule="auto"/>
        <w:jc w:val="both"/>
      </w:pPr>
      <w:r w:rsidRPr="00184371">
        <w:rPr>
          <w:b/>
          <w:bCs/>
        </w:rPr>
        <w:t xml:space="preserve">Dotyczy: </w:t>
      </w:r>
      <w:r w:rsidRPr="00184371">
        <w:t xml:space="preserve">jakości wody przeznaczonej do spożycia przez ludzi z wodociągu publicznego </w:t>
      </w:r>
      <w:r>
        <w:br/>
      </w:r>
      <w:r w:rsidRPr="00184371">
        <w:t xml:space="preserve">w </w:t>
      </w:r>
      <w:r w:rsidRPr="00184371">
        <w:rPr>
          <w:b/>
          <w:bCs/>
        </w:rPr>
        <w:t>Koszkowi</w:t>
      </w:r>
      <w:r w:rsidRPr="00184371">
        <w:t>e,</w:t>
      </w:r>
      <w:r>
        <w:t xml:space="preserve"> </w:t>
      </w:r>
      <w:r w:rsidRPr="00184371">
        <w:rPr>
          <w:b/>
          <w:bCs/>
        </w:rPr>
        <w:t>gm. Borek Wlkp.</w:t>
      </w:r>
      <w:r w:rsidRPr="00184371">
        <w:t xml:space="preserve">, zaopatrującego </w:t>
      </w:r>
      <w:r w:rsidRPr="009555AB">
        <w:t xml:space="preserve">w wodę mieszkańców miejscowości: </w:t>
      </w:r>
      <w:r w:rsidR="002401EF" w:rsidRPr="009555AB">
        <w:t>Koszkowo, Grodnica,</w:t>
      </w:r>
      <w:r w:rsidR="009555AB" w:rsidRPr="009555AB">
        <w:t xml:space="preserve"> Trzecianów, Ustronie, Strumiany,</w:t>
      </w:r>
      <w:r w:rsidR="002401EF" w:rsidRPr="009555AB">
        <w:t xml:space="preserve"> Borek Wlkp. (</w:t>
      </w:r>
      <w:r w:rsidR="009555AB" w:rsidRPr="009555AB">
        <w:t xml:space="preserve">z wyłączeniem </w:t>
      </w:r>
      <w:r w:rsidR="009555AB">
        <w:br/>
      </w:r>
      <w:r w:rsidR="009555AB" w:rsidRPr="009555AB">
        <w:t xml:space="preserve">ul. </w:t>
      </w:r>
      <w:proofErr w:type="spellStart"/>
      <w:r w:rsidR="009555AB" w:rsidRPr="009555AB">
        <w:t>Zdzieskiej</w:t>
      </w:r>
      <w:proofErr w:type="spellEnd"/>
      <w:r w:rsidR="009555AB" w:rsidRPr="009555AB">
        <w:t xml:space="preserve"> i </w:t>
      </w:r>
      <w:proofErr w:type="spellStart"/>
      <w:r w:rsidR="009555AB" w:rsidRPr="009555AB">
        <w:t>Ridy</w:t>
      </w:r>
      <w:proofErr w:type="spellEnd"/>
      <w:r w:rsidR="002401EF" w:rsidRPr="009555AB">
        <w:t>),</w:t>
      </w:r>
      <w:r w:rsidR="009555AB" w:rsidRPr="009555AB">
        <w:t xml:space="preserve"> Lisia Góra.</w:t>
      </w:r>
    </w:p>
    <w:p w14:paraId="4EEE64A7" w14:textId="77777777" w:rsidR="009555AB" w:rsidRPr="00184371" w:rsidRDefault="009555AB" w:rsidP="007C0292">
      <w:pPr>
        <w:pStyle w:val="Default"/>
        <w:spacing w:line="276" w:lineRule="auto"/>
        <w:jc w:val="both"/>
      </w:pPr>
    </w:p>
    <w:p w14:paraId="46682724" w14:textId="5AEE99CC" w:rsidR="00184371" w:rsidRPr="00184371" w:rsidRDefault="00184371" w:rsidP="007C0292">
      <w:pPr>
        <w:pStyle w:val="Default"/>
        <w:spacing w:line="276" w:lineRule="auto"/>
        <w:jc w:val="both"/>
      </w:pPr>
      <w:r w:rsidRPr="00184371">
        <w:t xml:space="preserve">Państwowy Powiatowy Inspektor Sanitarny w </w:t>
      </w:r>
      <w:r>
        <w:t>Gostyniu</w:t>
      </w:r>
      <w:r w:rsidRPr="00184371">
        <w:t>,</w:t>
      </w:r>
      <w:r>
        <w:t xml:space="preserve"> </w:t>
      </w:r>
      <w:r w:rsidRPr="00184371">
        <w:t>na podstawie wyników przeprowadzonych badań</w:t>
      </w:r>
      <w:r>
        <w:t xml:space="preserve"> </w:t>
      </w:r>
      <w:r w:rsidRPr="00184371">
        <w:t>informuje, że jakość wody</w:t>
      </w:r>
      <w:r>
        <w:t xml:space="preserve"> </w:t>
      </w:r>
      <w:r w:rsidRPr="00184371">
        <w:t>uległa pogorszeniu pod względem bakteriologicznym i odbiega od wymagań</w:t>
      </w:r>
      <w:r>
        <w:t xml:space="preserve"> </w:t>
      </w:r>
      <w:r w:rsidRPr="00184371">
        <w:t>obowiązującego rozporządzenia.</w:t>
      </w:r>
    </w:p>
    <w:p w14:paraId="221B19CF" w14:textId="77777777" w:rsidR="00184371" w:rsidRDefault="00184371" w:rsidP="007C0292">
      <w:pPr>
        <w:pStyle w:val="Default"/>
        <w:spacing w:line="276" w:lineRule="auto"/>
        <w:jc w:val="both"/>
      </w:pPr>
    </w:p>
    <w:p w14:paraId="24B270BD" w14:textId="04B9E5CE" w:rsidR="00184371" w:rsidRPr="00184371" w:rsidRDefault="00184371" w:rsidP="007C0292">
      <w:pPr>
        <w:pStyle w:val="Default"/>
        <w:spacing w:line="276" w:lineRule="auto"/>
        <w:jc w:val="both"/>
      </w:pPr>
      <w:r w:rsidRPr="00184371">
        <w:t xml:space="preserve">Trwają prace mające na celu przywrócenie jakości wody spełniającej wymagania określone </w:t>
      </w:r>
      <w:r>
        <w:br/>
      </w:r>
      <w:r w:rsidRPr="00184371">
        <w:t>w rozporządzeniu Ministra Zdrowia z dnia 7 grudnia 2017 roku w sprawie jakości wody przeznaczonej do spożycia przez ludzi (Dz. U. z 2017 r. poz. 2294).</w:t>
      </w:r>
    </w:p>
    <w:p w14:paraId="5E114945" w14:textId="77777777" w:rsidR="00184371" w:rsidRDefault="00184371" w:rsidP="007C0292">
      <w:pPr>
        <w:pStyle w:val="Default"/>
        <w:spacing w:line="276" w:lineRule="auto"/>
        <w:jc w:val="both"/>
      </w:pPr>
    </w:p>
    <w:p w14:paraId="6C9BC246" w14:textId="2A982FDD" w:rsidR="00184371" w:rsidRDefault="00184371" w:rsidP="007C0292">
      <w:pPr>
        <w:pStyle w:val="Default"/>
        <w:spacing w:line="276" w:lineRule="auto"/>
        <w:jc w:val="both"/>
      </w:pPr>
      <w:r w:rsidRPr="00184371">
        <w:t>Z  uwagi  na  prowadzoną  dezynfekcję może</w:t>
      </w:r>
      <w:r>
        <w:t xml:space="preserve"> </w:t>
      </w:r>
      <w:r w:rsidRPr="00184371">
        <w:t>nastąpić  pogorszenie  smaku  i  zapachu wody  ze  względu  na  zwiększoną  zawartość  chloru  w</w:t>
      </w:r>
      <w:r>
        <w:t xml:space="preserve"> </w:t>
      </w:r>
      <w:r w:rsidRPr="00184371">
        <w:t xml:space="preserve">wodzie.  Woda  może  być  używana  </w:t>
      </w:r>
      <w:r w:rsidR="009555AB">
        <w:br/>
      </w:r>
      <w:r w:rsidRPr="00184371">
        <w:t>do celów sanitarnych.</w:t>
      </w:r>
    </w:p>
    <w:p w14:paraId="448ACAA9" w14:textId="77777777" w:rsidR="00184371" w:rsidRPr="00184371" w:rsidRDefault="00184371" w:rsidP="00184371">
      <w:pPr>
        <w:pStyle w:val="Default"/>
        <w:jc w:val="both"/>
      </w:pPr>
    </w:p>
    <w:p w14:paraId="2E78D970" w14:textId="5F5EA533" w:rsidR="00184371" w:rsidRDefault="00184371" w:rsidP="00184371">
      <w:pPr>
        <w:pStyle w:val="Default"/>
        <w:jc w:val="center"/>
        <w:rPr>
          <w:b/>
          <w:bCs/>
        </w:rPr>
      </w:pPr>
      <w:r w:rsidRPr="00184371">
        <w:rPr>
          <w:b/>
          <w:bCs/>
        </w:rPr>
        <w:t>Woda nadaje się do spożycia tylko po przegotowaniu.</w:t>
      </w:r>
    </w:p>
    <w:p w14:paraId="08DDF0EA" w14:textId="1D9B5885" w:rsidR="00184371" w:rsidRDefault="00184371" w:rsidP="00184371">
      <w:pPr>
        <w:pStyle w:val="Default"/>
        <w:jc w:val="center"/>
        <w:rPr>
          <w:b/>
          <w:bCs/>
        </w:rPr>
      </w:pPr>
      <w:r w:rsidRPr="00184371">
        <w:rPr>
          <w:noProof/>
        </w:rPr>
        <w:drawing>
          <wp:anchor distT="0" distB="0" distL="114300" distR="114300" simplePos="0" relativeHeight="251659264" behindDoc="1" locked="0" layoutInCell="1" allowOverlap="1" wp14:anchorId="408A012D" wp14:editId="6B9F9AFD">
            <wp:simplePos x="0" y="0"/>
            <wp:positionH relativeFrom="margin">
              <wp:align>right</wp:align>
            </wp:positionH>
            <wp:positionV relativeFrom="paragraph">
              <wp:posOffset>189230</wp:posOffset>
            </wp:positionV>
            <wp:extent cx="5760720" cy="1851660"/>
            <wp:effectExtent l="0" t="0" r="0" b="0"/>
            <wp:wrapTight wrapText="bothSides">
              <wp:wrapPolygon edited="0">
                <wp:start x="0" y="0"/>
                <wp:lineTo x="0" y="21333"/>
                <wp:lineTo x="21500" y="21333"/>
                <wp:lineTo x="21500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96799D" w14:textId="2AADF383" w:rsidR="006F6FC4" w:rsidRDefault="00184371" w:rsidP="00184371">
      <w:pPr>
        <w:jc w:val="both"/>
        <w:rPr>
          <w:szCs w:val="24"/>
        </w:rPr>
      </w:pPr>
      <w:r w:rsidRPr="00184371">
        <w:rPr>
          <w:szCs w:val="24"/>
        </w:rPr>
        <w:t>Informacja dotycząca jakości wody obowiązuje</w:t>
      </w:r>
      <w:r>
        <w:rPr>
          <w:szCs w:val="24"/>
        </w:rPr>
        <w:t xml:space="preserve"> </w:t>
      </w:r>
      <w:r w:rsidRPr="00184371">
        <w:rPr>
          <w:szCs w:val="24"/>
        </w:rPr>
        <w:t>do czasu wydania kolejnego komunikatu.</w:t>
      </w:r>
    </w:p>
    <w:p w14:paraId="7046EBC3" w14:textId="77777777" w:rsidR="007C0292" w:rsidRDefault="007C0292" w:rsidP="007C0292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6E63AA4D" w14:textId="0CB3FEE9" w:rsidR="007C0292" w:rsidRPr="007C0292" w:rsidRDefault="007C0292" w:rsidP="007C0292">
      <w:pPr>
        <w:spacing w:after="0" w:line="240" w:lineRule="auto"/>
        <w:ind w:left="5664" w:firstLine="708"/>
        <w:jc w:val="both"/>
        <w:rPr>
          <w:szCs w:val="24"/>
        </w:rPr>
      </w:pPr>
      <w:r w:rsidRPr="007C0292">
        <w:rPr>
          <w:i/>
          <w:iCs/>
          <w:szCs w:val="24"/>
        </w:rPr>
        <w:t>Państwowy Powiatowy</w:t>
      </w:r>
    </w:p>
    <w:p w14:paraId="4DEA13CF" w14:textId="1DCD8F5F" w:rsidR="007C0292" w:rsidRPr="007C0292" w:rsidRDefault="007C0292" w:rsidP="007C0292">
      <w:pPr>
        <w:spacing w:after="0" w:line="240" w:lineRule="auto"/>
        <w:jc w:val="both"/>
        <w:rPr>
          <w:i/>
          <w:iCs/>
          <w:szCs w:val="24"/>
        </w:rPr>
      </w:pPr>
      <w:r w:rsidRPr="007C0292">
        <w:rPr>
          <w:i/>
          <w:iCs/>
          <w:szCs w:val="24"/>
        </w:rPr>
        <w:tab/>
      </w:r>
      <w:r w:rsidRPr="007C0292">
        <w:rPr>
          <w:i/>
          <w:iCs/>
          <w:szCs w:val="24"/>
        </w:rPr>
        <w:tab/>
      </w:r>
      <w:r w:rsidRPr="007C0292">
        <w:rPr>
          <w:i/>
          <w:iCs/>
          <w:szCs w:val="24"/>
        </w:rPr>
        <w:tab/>
      </w:r>
      <w:r w:rsidRPr="007C0292">
        <w:rPr>
          <w:i/>
          <w:iCs/>
          <w:szCs w:val="24"/>
        </w:rPr>
        <w:tab/>
      </w:r>
      <w:r w:rsidRPr="007C0292">
        <w:rPr>
          <w:i/>
          <w:iCs/>
          <w:szCs w:val="24"/>
        </w:rPr>
        <w:tab/>
      </w:r>
      <w:r w:rsidRPr="007C0292">
        <w:rPr>
          <w:i/>
          <w:iCs/>
          <w:szCs w:val="24"/>
        </w:rPr>
        <w:tab/>
      </w:r>
      <w:r w:rsidRPr="007C0292">
        <w:rPr>
          <w:i/>
          <w:iCs/>
          <w:szCs w:val="24"/>
        </w:rPr>
        <w:tab/>
      </w:r>
      <w:r w:rsidRPr="007C0292">
        <w:rPr>
          <w:i/>
          <w:iCs/>
          <w:szCs w:val="24"/>
        </w:rPr>
        <w:tab/>
      </w:r>
      <w:r w:rsidRPr="007C0292">
        <w:rPr>
          <w:i/>
          <w:iCs/>
          <w:szCs w:val="24"/>
        </w:rPr>
        <w:tab/>
        <w:t xml:space="preserve">Inspektor Sanitarny </w:t>
      </w:r>
    </w:p>
    <w:p w14:paraId="7201E708" w14:textId="4D91E701" w:rsidR="007C0292" w:rsidRPr="007C0292" w:rsidRDefault="007C0292" w:rsidP="007C0292">
      <w:pPr>
        <w:spacing w:after="0" w:line="240" w:lineRule="auto"/>
        <w:jc w:val="both"/>
        <w:rPr>
          <w:i/>
          <w:iCs/>
          <w:szCs w:val="24"/>
        </w:rPr>
      </w:pPr>
      <w:r w:rsidRPr="007C0292">
        <w:rPr>
          <w:i/>
          <w:iCs/>
          <w:szCs w:val="24"/>
        </w:rPr>
        <w:tab/>
      </w:r>
      <w:r w:rsidRPr="007C0292">
        <w:rPr>
          <w:i/>
          <w:iCs/>
          <w:szCs w:val="24"/>
        </w:rPr>
        <w:tab/>
      </w:r>
      <w:r w:rsidRPr="007C0292">
        <w:rPr>
          <w:i/>
          <w:iCs/>
          <w:szCs w:val="24"/>
        </w:rPr>
        <w:tab/>
      </w:r>
      <w:r w:rsidRPr="007C0292">
        <w:rPr>
          <w:i/>
          <w:iCs/>
          <w:szCs w:val="24"/>
        </w:rPr>
        <w:tab/>
      </w:r>
      <w:r w:rsidRPr="007C0292">
        <w:rPr>
          <w:i/>
          <w:iCs/>
          <w:szCs w:val="24"/>
        </w:rPr>
        <w:tab/>
      </w:r>
      <w:r w:rsidRPr="007C0292">
        <w:rPr>
          <w:i/>
          <w:iCs/>
          <w:szCs w:val="24"/>
        </w:rPr>
        <w:tab/>
      </w:r>
      <w:r w:rsidRPr="007C0292">
        <w:rPr>
          <w:i/>
          <w:iCs/>
          <w:szCs w:val="24"/>
        </w:rPr>
        <w:tab/>
      </w:r>
      <w:r w:rsidRPr="007C0292">
        <w:rPr>
          <w:i/>
          <w:iCs/>
          <w:szCs w:val="24"/>
        </w:rPr>
        <w:tab/>
      </w:r>
      <w:r w:rsidRPr="007C0292">
        <w:rPr>
          <w:i/>
          <w:iCs/>
          <w:szCs w:val="24"/>
        </w:rPr>
        <w:tab/>
        <w:t>w Gostyniu</w:t>
      </w:r>
    </w:p>
    <w:p w14:paraId="7157EAAD" w14:textId="0453389E" w:rsidR="007C0292" w:rsidRPr="007C0292" w:rsidRDefault="007C0292" w:rsidP="007C0292">
      <w:pPr>
        <w:spacing w:after="0" w:line="240" w:lineRule="auto"/>
        <w:jc w:val="both"/>
        <w:rPr>
          <w:i/>
          <w:iCs/>
          <w:szCs w:val="24"/>
        </w:rPr>
      </w:pPr>
      <w:r w:rsidRPr="007C0292">
        <w:rPr>
          <w:i/>
          <w:iCs/>
          <w:szCs w:val="24"/>
        </w:rPr>
        <w:tab/>
      </w:r>
      <w:r w:rsidRPr="007C0292">
        <w:rPr>
          <w:i/>
          <w:iCs/>
          <w:szCs w:val="24"/>
        </w:rPr>
        <w:tab/>
      </w:r>
      <w:r w:rsidRPr="007C0292">
        <w:rPr>
          <w:i/>
          <w:iCs/>
          <w:szCs w:val="24"/>
        </w:rPr>
        <w:tab/>
      </w:r>
      <w:r w:rsidRPr="007C0292">
        <w:rPr>
          <w:i/>
          <w:iCs/>
          <w:szCs w:val="24"/>
        </w:rPr>
        <w:tab/>
      </w:r>
      <w:r w:rsidRPr="007C0292">
        <w:rPr>
          <w:i/>
          <w:iCs/>
          <w:szCs w:val="24"/>
        </w:rPr>
        <w:tab/>
      </w:r>
      <w:r w:rsidRPr="007C0292">
        <w:rPr>
          <w:i/>
          <w:iCs/>
          <w:szCs w:val="24"/>
        </w:rPr>
        <w:tab/>
      </w:r>
      <w:r w:rsidRPr="007C0292">
        <w:rPr>
          <w:i/>
          <w:iCs/>
          <w:szCs w:val="24"/>
        </w:rPr>
        <w:tab/>
      </w:r>
      <w:r w:rsidRPr="007C0292">
        <w:rPr>
          <w:i/>
          <w:iCs/>
          <w:szCs w:val="24"/>
        </w:rPr>
        <w:tab/>
      </w:r>
      <w:r w:rsidRPr="007C0292">
        <w:rPr>
          <w:i/>
          <w:iCs/>
          <w:szCs w:val="24"/>
        </w:rPr>
        <w:tab/>
        <w:t>Michał Ostrowski</w:t>
      </w:r>
    </w:p>
    <w:sectPr w:rsidR="007C0292" w:rsidRPr="007C0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71"/>
    <w:rsid w:val="00184371"/>
    <w:rsid w:val="002401EF"/>
    <w:rsid w:val="006F6FC4"/>
    <w:rsid w:val="007C0292"/>
    <w:rsid w:val="009555AB"/>
    <w:rsid w:val="00E7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BB809"/>
  <w15:chartTrackingRefBased/>
  <w15:docId w15:val="{A70F01CA-9A45-496D-A410-4CB0047B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8437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Dębska</dc:creator>
  <cp:keywords/>
  <dc:description/>
  <cp:lastModifiedBy>Michał Ostrowski</cp:lastModifiedBy>
  <cp:revision>2</cp:revision>
  <dcterms:created xsi:type="dcterms:W3CDTF">2021-06-26T17:53:00Z</dcterms:created>
  <dcterms:modified xsi:type="dcterms:W3CDTF">2021-06-26T17:53:00Z</dcterms:modified>
</cp:coreProperties>
</file>