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DA38F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19086743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2F59">
        <w:rPr>
          <w:rFonts w:ascii="Times New Roman" w:eastAsia="Calibri" w:hAnsi="Times New Roman" w:cs="Times New Roman"/>
          <w:b/>
          <w:sz w:val="24"/>
          <w:szCs w:val="24"/>
        </w:rPr>
        <w:t>Opis Przedmiotu Zamówienia</w:t>
      </w:r>
    </w:p>
    <w:p w14:paraId="726E45A9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7359D0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4925F3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41CD9F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Przedmiotem zamówienia jest wykonanie </w:t>
      </w:r>
      <w:bookmarkStart w:id="1" w:name="_Hlk113967765"/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dzieła polegającego na „Opracowaniu projektu technicznego oraz dokumentacji kosztorysowej remontu w budynkach mieszkalnych wielorodzinnych usytuowanych na działkach </w:t>
      </w:r>
      <w:proofErr w:type="spellStart"/>
      <w:r w:rsidRPr="00962F59">
        <w:rPr>
          <w:rFonts w:ascii="Times New Roman" w:eastAsia="Calibri" w:hAnsi="Times New Roman" w:cs="Times New Roman"/>
          <w:b/>
          <w:sz w:val="24"/>
          <w:szCs w:val="24"/>
        </w:rPr>
        <w:t>ewid</w:t>
      </w:r>
      <w:proofErr w:type="spellEnd"/>
      <w:r w:rsidRPr="00962F59">
        <w:rPr>
          <w:rFonts w:ascii="Times New Roman" w:eastAsia="Calibri" w:hAnsi="Times New Roman" w:cs="Times New Roman"/>
          <w:b/>
          <w:sz w:val="24"/>
          <w:szCs w:val="24"/>
        </w:rPr>
        <w:t>. nr 164/1 i nr 164/2 obręb 3-07-33 przy ul. Skrzyneckiego 33 w Warszawie”</w:t>
      </w:r>
    </w:p>
    <w:bookmarkEnd w:id="1"/>
    <w:p w14:paraId="3B29A77E" w14:textId="77777777" w:rsidR="00A346B4" w:rsidRPr="00962F59" w:rsidRDefault="00A346B4" w:rsidP="00A346B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480B57DA" w14:textId="77777777" w:rsidR="00A346B4" w:rsidRPr="00962F59" w:rsidRDefault="00A346B4" w:rsidP="00A346B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7636202E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zamówienia.</w:t>
      </w:r>
    </w:p>
    <w:p w14:paraId="157D8AB0" w14:textId="77777777" w:rsidR="00A346B4" w:rsidRPr="00962F59" w:rsidRDefault="00A346B4" w:rsidP="00A346B4">
      <w:pPr>
        <w:numPr>
          <w:ilvl w:val="0"/>
          <w:numId w:val="7"/>
        </w:num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projektu technicznego remontu, w tym:</w:t>
      </w:r>
    </w:p>
    <w:p w14:paraId="0C3E2CBA" w14:textId="20FAF983" w:rsidR="00A346B4" w:rsidRPr="00962F59" w:rsidRDefault="00A346B4" w:rsidP="00A346B4">
      <w:pPr>
        <w:numPr>
          <w:ilvl w:val="0"/>
          <w:numId w:val="5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inwentaryzacji/ekspertyzy stanu istniejącego, określenie ostatecznego zakresu niezbędnych prac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846842E" w14:textId="37AB1BF5" w:rsidR="00A346B4" w:rsidRPr="00962F59" w:rsidRDefault="00962F59" w:rsidP="00A346B4">
      <w:pPr>
        <w:numPr>
          <w:ilvl w:val="0"/>
          <w:numId w:val="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technicznego remontu obejmującego zakresem prace do wykonania wskazane w </w:t>
      </w:r>
      <w:r w:rsidR="004742ED">
        <w:rPr>
          <w:rFonts w:ascii="Times New Roman" w:eastAsia="Times New Roman" w:hAnsi="Times New Roman" w:cs="Times New Roman"/>
          <w:sz w:val="24"/>
          <w:szCs w:val="24"/>
          <w:lang w:eastAsia="pl-PL"/>
        </w:rPr>
        <w:t>pkt 1, 3, 4</w:t>
      </w:r>
      <w:r w:rsidR="00654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4742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</w:t>
      </w:r>
      <w:r w:rsidR="00A346B4"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Decyzji 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Inspektora Nadzoru Budowlanego dla m. st. Warszawy nr IVOT/133/2022</w:t>
      </w:r>
      <w:r w:rsidR="00A346B4" w:rsidRPr="00962F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z 14 czerwca 2022 r. polegając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na:</w:t>
      </w:r>
    </w:p>
    <w:p w14:paraId="5449C3C8" w14:textId="03DC425C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Usunięciu odspojonych fragmentów tynków elewacji oraz odspojonych okładzin płyt balkonowych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BE2EEFD" w14:textId="3E0D87A9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(uzupełnieniu tynków) płyt balkonowych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BF74DD4" w14:textId="281A2487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tynków elewacji, w tym pęknięć i ubytków gzymsu oraz kominów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971A9C3" w14:textId="3FE4646D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uszkodzonych obróbek blacharskich, parapetów i płyt balk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nowych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88A7F52" w14:textId="77777777" w:rsidR="00A346B4" w:rsidRPr="00962F59" w:rsidRDefault="00A346B4" w:rsidP="00A346B4">
      <w:pPr>
        <w:spacing w:after="0" w:line="280" w:lineRule="exact"/>
        <w:ind w:left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4352B1" w14:textId="77F2872F" w:rsidR="00A346B4" w:rsidRPr="00962F59" w:rsidRDefault="00A346B4" w:rsidP="00962F59">
      <w:pPr>
        <w:spacing w:after="0" w:line="280" w:lineRule="exact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2F59">
        <w:rPr>
          <w:rFonts w:ascii="Times New Roman" w:eastAsia="Calibri" w:hAnsi="Times New Roman" w:cs="Times New Roman"/>
          <w:b/>
          <w:sz w:val="24"/>
          <w:szCs w:val="24"/>
        </w:rPr>
        <w:t>Projekt techniczny musi uwzględniać podział na etap</w:t>
      </w:r>
      <w:r w:rsidR="00962F59"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 wskazane powyżej</w:t>
      </w:r>
      <w:r w:rsidR="00F25D33" w:rsidRPr="00962F5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0ACCF71" w14:textId="77777777" w:rsidR="00F25D33" w:rsidRPr="00962F59" w:rsidRDefault="00F25D33" w:rsidP="00A346B4">
      <w:pPr>
        <w:spacing w:after="0" w:line="280" w:lineRule="exact"/>
        <w:ind w:left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82B57" w14:textId="6CDB5F9D" w:rsidR="00A346B4" w:rsidRPr="00962F59" w:rsidRDefault="00A346B4" w:rsidP="00A346B4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przedmiaru robót i kosztorysów inwestorskich</w:t>
      </w:r>
      <w:r w:rsidRPr="0096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z podziałem na poszczególne etapy wskazane w pkt 1b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informacji dotyczącej bezpieczeństwa 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zdrowia – w przypadku, gdy jej opracowanie jest wymagane na podstawie odrębnych przepisów.</w:t>
      </w:r>
    </w:p>
    <w:p w14:paraId="5B3376AE" w14:textId="5DFA0B0C" w:rsidR="00A346B4" w:rsidRPr="00962F59" w:rsidRDefault="00A346B4" w:rsidP="00A346B4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nadzoru autorskiego w rozumieniu art. 20 ust 4 ustawy Prawo budowlane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5CD563" w14:textId="77777777" w:rsidR="00A346B4" w:rsidRPr="00962F59" w:rsidRDefault="00A346B4" w:rsidP="00A346B4">
      <w:pPr>
        <w:tabs>
          <w:tab w:val="left" w:pos="-5812"/>
          <w:tab w:val="left" w:pos="426"/>
        </w:tabs>
        <w:spacing w:after="0" w:line="28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473318C" w14:textId="77777777" w:rsidR="00A346B4" w:rsidRPr="00962F59" w:rsidRDefault="00A346B4" w:rsidP="00A346B4">
      <w:pPr>
        <w:tabs>
          <w:tab w:val="left" w:pos="-5812"/>
          <w:tab w:val="left" w:pos="426"/>
        </w:tabs>
        <w:spacing w:after="0" w:line="28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240A7FE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szczegółowe i wymagania dotyczące zamówienia.</w:t>
      </w:r>
    </w:p>
    <w:p w14:paraId="757996D5" w14:textId="77777777" w:rsidR="00A346B4" w:rsidRPr="00962F59" w:rsidRDefault="00A346B4" w:rsidP="00A346B4">
      <w:pPr>
        <w:tabs>
          <w:tab w:val="left" w:pos="-5812"/>
        </w:tabs>
        <w:spacing w:after="0" w:line="280" w:lineRule="exact"/>
        <w:ind w:left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Wymagania szczegółowe dotyczące zamówienia:</w:t>
      </w:r>
    </w:p>
    <w:p w14:paraId="549C683B" w14:textId="44264B34" w:rsidR="00A346B4" w:rsidRPr="00962F59" w:rsidRDefault="00A346B4" w:rsidP="00A346B4">
      <w:pPr>
        <w:numPr>
          <w:ilvl w:val="1"/>
          <w:numId w:val="3"/>
        </w:numPr>
        <w:spacing w:before="120" w:after="0" w:line="28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musi zostać sporządzona zgodnie z obowiązującymi przepisami </w:t>
      </w:r>
      <w:r w:rsidR="001C4043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i zasadami wiedzy technicznej.</w:t>
      </w:r>
    </w:p>
    <w:p w14:paraId="0F578D35" w14:textId="36AA0E1C" w:rsidR="00A346B4" w:rsidRPr="00962F59" w:rsidRDefault="00A346B4" w:rsidP="00A346B4">
      <w:pPr>
        <w:numPr>
          <w:ilvl w:val="1"/>
          <w:numId w:val="3"/>
        </w:numPr>
        <w:spacing w:before="120" w:after="0" w:line="280" w:lineRule="exact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wykonanego projektu </w:t>
      </w:r>
      <w:r w:rsidR="00962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962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amawiający przeprowadzi postępowanie przetargowe o udzielenie zamówienia publicznego lub procedurę rozeznania rynku </w:t>
      </w:r>
      <w:r w:rsidRPr="00962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(w zależności od ostatecznego zakresu i wartości prac) na wybór wykonawcy robót.</w:t>
      </w:r>
    </w:p>
    <w:p w14:paraId="2CD0E1B4" w14:textId="77777777" w:rsidR="00A346B4" w:rsidRPr="00962F59" w:rsidRDefault="00A346B4" w:rsidP="00A346B4">
      <w:pPr>
        <w:numPr>
          <w:ilvl w:val="1"/>
          <w:numId w:val="3"/>
        </w:numPr>
        <w:spacing w:before="120" w:after="0" w:line="280" w:lineRule="exac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Dokumentacja, w zakresie niewyspecyfikowanym przez zamawiającego w niniejszym OPZ, powinna spełniać w szczególności wymagania następujących przepisów:</w:t>
      </w:r>
    </w:p>
    <w:p w14:paraId="646F79C0" w14:textId="77777777" w:rsidR="00A346B4" w:rsidRPr="00962F59" w:rsidRDefault="00A346B4" w:rsidP="00A346B4">
      <w:pPr>
        <w:numPr>
          <w:ilvl w:val="0"/>
          <w:numId w:val="2"/>
        </w:numPr>
        <w:tabs>
          <w:tab w:val="num" w:pos="-5954"/>
          <w:tab w:val="num" w:pos="-1276"/>
        </w:tabs>
        <w:autoSpaceDE w:val="0"/>
        <w:autoSpaceDN w:val="0"/>
        <w:adjustRightInd w:val="0"/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Infrastruktury z dnia 12 kwietnia 2002 r. w sprawie warunków technicznych, jakim powinny odpowiadać budynki i ich usytuowanie,</w:t>
      </w:r>
    </w:p>
    <w:p w14:paraId="239E9FE8" w14:textId="1EE69904" w:rsidR="00A346B4" w:rsidRPr="00962F59" w:rsidRDefault="00A346B4" w:rsidP="00A346B4">
      <w:pPr>
        <w:numPr>
          <w:ilvl w:val="0"/>
          <w:numId w:val="2"/>
        </w:numPr>
        <w:tabs>
          <w:tab w:val="num" w:pos="-5954"/>
          <w:tab w:val="num" w:pos="-1276"/>
        </w:tabs>
        <w:autoSpaceDE w:val="0"/>
        <w:autoSpaceDN w:val="0"/>
        <w:adjustRightInd w:val="0"/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Rozporządzenia Ministra Infrastruktury z dnia 2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2004 r. w sprawie szczegółowego zakresu i formy dokumentacji projektowej, specyfikacji technicznych wykonania i odbioru robót budowlanych oraz programu funkcjonalno-użytkowego,</w:t>
      </w:r>
    </w:p>
    <w:p w14:paraId="17694300" w14:textId="0B8B182F" w:rsidR="00A346B4" w:rsidRPr="00962F59" w:rsidRDefault="00A346B4" w:rsidP="00A346B4">
      <w:pPr>
        <w:numPr>
          <w:ilvl w:val="0"/>
          <w:numId w:val="2"/>
        </w:numPr>
        <w:spacing w:before="60"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7 lipca 1994 r. Prawo budowlane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C3C27EC" w14:textId="77777777" w:rsidR="00A346B4" w:rsidRPr="00962F59" w:rsidRDefault="00A346B4" w:rsidP="00A346B4">
      <w:pPr>
        <w:numPr>
          <w:ilvl w:val="0"/>
          <w:numId w:val="2"/>
        </w:numPr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Spraw Wewnętrznych i Administracji z dnia 7 czerwca 2010 r. w sprawie ochrony przeciwpożarowej budynków, innych obiektów budowlanych i terenów,</w:t>
      </w:r>
    </w:p>
    <w:p w14:paraId="6AD4692A" w14:textId="77777777" w:rsidR="00A346B4" w:rsidRPr="00962F59" w:rsidRDefault="00A346B4" w:rsidP="00A346B4">
      <w:pPr>
        <w:numPr>
          <w:ilvl w:val="0"/>
          <w:numId w:val="2"/>
        </w:numPr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24 sierpnia 1991 r. o ochronie przeciwpożarowej.</w:t>
      </w:r>
    </w:p>
    <w:p w14:paraId="71D367B1" w14:textId="080575AF" w:rsidR="00A346B4" w:rsidRPr="00962F59" w:rsidRDefault="00A346B4" w:rsidP="00A346B4">
      <w:pPr>
        <w:numPr>
          <w:ilvl w:val="0"/>
          <w:numId w:val="2"/>
        </w:numPr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Dokumentacja powinna być przygotowana z uwzględnieniem zasad uczciwej konkurencji, bezstronności i obiektywizmu oraz równego traktowania potencjalnych wykonawców zadania remontowego. Ponadto</w:t>
      </w:r>
      <w:r w:rsid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powinna spełniać wymogi ustawy Prawo zamówień publicznych, w szczególności w zakresie przepisów art. 29, 30, 31 ustawy. Nie może zawierać jakichkolwiek znaków lub nazw towarowych oraz nazw producentów. W przypadku braku możliwości zachowania powyższego wymogu dokumentacja powinna bezwzględnie zawierać określenia ,,lub równoważny”, ,,lub równoważne”  rozwiązania zaprojektowanym.</w:t>
      </w:r>
    </w:p>
    <w:p w14:paraId="1EC05222" w14:textId="77777777" w:rsidR="00A346B4" w:rsidRPr="00962F59" w:rsidRDefault="00A346B4" w:rsidP="00A346B4">
      <w:pPr>
        <w:tabs>
          <w:tab w:val="left" w:pos="-5812"/>
        </w:tabs>
        <w:spacing w:after="120" w:line="280" w:lineRule="exac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1BA9D5" w14:textId="77777777" w:rsidR="00A346B4" w:rsidRPr="00962F59" w:rsidRDefault="00A346B4" w:rsidP="00A346B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Terminy wykonania zamówienia.</w:t>
      </w:r>
    </w:p>
    <w:p w14:paraId="674F3528" w14:textId="77777777" w:rsidR="00A346B4" w:rsidRPr="00962F59" w:rsidRDefault="00A346B4" w:rsidP="00A346B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AE7C37" w14:textId="77777777" w:rsidR="00962F59" w:rsidRPr="00301393" w:rsidRDefault="00962F59" w:rsidP="00962F59">
      <w:pPr>
        <w:spacing w:before="6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</w:rPr>
        <w:t xml:space="preserve">Nie później niż 4 tygodnie od dnia podpisania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01393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628C4D" w14:textId="77777777" w:rsidR="00A346B4" w:rsidRPr="00962F59" w:rsidRDefault="00A346B4" w:rsidP="00A346B4">
      <w:pPr>
        <w:tabs>
          <w:tab w:val="left" w:pos="-5812"/>
        </w:tabs>
        <w:spacing w:after="120" w:line="280" w:lineRule="exac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AD224A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 dotyczące przedmiotu zamówienia.</w:t>
      </w:r>
    </w:p>
    <w:p w14:paraId="59095330" w14:textId="02C5F1D2" w:rsidR="00A346B4" w:rsidRPr="00962F59" w:rsidRDefault="00A346B4" w:rsidP="00A346B4">
      <w:pPr>
        <w:numPr>
          <w:ilvl w:val="0"/>
          <w:numId w:val="1"/>
        </w:numPr>
        <w:spacing w:before="120" w:after="0" w:line="28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Dokumentację należy przekazać Zamawiającemu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</w:t>
      </w:r>
      <w:r w:rsidRPr="00962F59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jego siedzibie</w:t>
      </w: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55C949BA" w14:textId="77777777" w:rsidR="00A346B4" w:rsidRPr="00962F59" w:rsidRDefault="00A346B4" w:rsidP="00A346B4">
      <w:pPr>
        <w:numPr>
          <w:ilvl w:val="3"/>
          <w:numId w:val="2"/>
        </w:numPr>
        <w:autoSpaceDE w:val="0"/>
        <w:autoSpaceDN w:val="0"/>
        <w:adjustRightInd w:val="0"/>
        <w:spacing w:before="60" w:after="0" w:line="280" w:lineRule="exact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postaci papierowej – 4 komplety wszystkich dokumentów,</w:t>
      </w:r>
    </w:p>
    <w:p w14:paraId="261E56FD" w14:textId="0CFABC8C" w:rsidR="00A346B4" w:rsidRPr="00962F59" w:rsidRDefault="00A346B4" w:rsidP="00A346B4">
      <w:pPr>
        <w:numPr>
          <w:ilvl w:val="3"/>
          <w:numId w:val="2"/>
        </w:numPr>
        <w:autoSpaceDE w:val="0"/>
        <w:autoSpaceDN w:val="0"/>
        <w:adjustRightInd w:val="0"/>
        <w:spacing w:before="60" w:after="0" w:line="280" w:lineRule="exact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wersji elektronicznej w formie edytowalnych plików (format pliku *.</w:t>
      </w:r>
      <w:proofErr w:type="spellStart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doc</w:t>
      </w:r>
      <w:proofErr w:type="spellEnd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*.xls, *</w:t>
      </w:r>
      <w:proofErr w:type="spellStart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dwg</w:t>
      </w:r>
      <w:proofErr w:type="spellEnd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oraz nieedytowalnych plików (format pliku *.pdf) na płycie CD lub DVD w układzie jak w wersji papierowej </w:t>
      </w:r>
      <w:r w:rsid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– </w:t>
      </w: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 komplet wszystkich dokumentów. </w:t>
      </w:r>
    </w:p>
    <w:p w14:paraId="74FBE965" w14:textId="77777777" w:rsidR="00A346B4" w:rsidRPr="00962F59" w:rsidRDefault="00A346B4" w:rsidP="00A346B4">
      <w:pPr>
        <w:spacing w:before="120" w:after="0" w:line="280" w:lineRule="exact"/>
        <w:ind w:left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F35BE73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ogólne o obiekcie niezbędne do przygotowania oferty.</w:t>
      </w:r>
    </w:p>
    <w:p w14:paraId="4BD83E3C" w14:textId="3C8ABC20" w:rsidR="00A346B4" w:rsidRPr="00962F59" w:rsidRDefault="00A346B4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 budynki mieszkalne: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budynek A i budynek B. Obydwa budynki są wolnostojące, podpiwniczone, trzykondygnacyjne</w:t>
      </w:r>
      <w:r w:rsidR="00863A41"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,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dwuklatkowe. Konstrukcja budynków tradycyjna. Budynek A wybudowany w roku 1954</w:t>
      </w:r>
      <w:r w:rsidR="000B089A"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,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budynek B wybudowany w roku 1956.  </w:t>
      </w:r>
    </w:p>
    <w:p w14:paraId="7B4D0DB4" w14:textId="77777777" w:rsidR="00962F59" w:rsidRDefault="00A346B4" w:rsidP="00962F59">
      <w:p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Obiekt znajduje się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działkach </w:t>
      </w:r>
      <w:proofErr w:type="spellStart"/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ewid</w:t>
      </w:r>
      <w:proofErr w:type="spellEnd"/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nr 164/1 i nr 164/2 obręb 3-07-33 przy </w:t>
      </w:r>
      <w:r w:rsidR="001C4043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Skrzyneckiego 33 w Warszawie. </w:t>
      </w:r>
    </w:p>
    <w:p w14:paraId="0B30695F" w14:textId="21006CF5" w:rsidR="00A346B4" w:rsidRDefault="00A346B4" w:rsidP="00962F59">
      <w:p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Roboty budowlane wskazane w opisie tego zamówienia zostały nakazane w</w:t>
      </w:r>
      <w:r w:rsidR="00097586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7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 1, 3, 4 </w:t>
      </w:r>
      <w:r w:rsidR="00AA48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97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5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Decyzji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Inspektora Nadzoru Budowlanego dla m. st. Warszawy nr IVOT/133/2022</w:t>
      </w:r>
      <w:r w:rsidR="00097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z 14 czerwca 2022 r.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, która stanowi załącznik do Opisu Przedmiotu Zamówienia. </w:t>
      </w:r>
    </w:p>
    <w:p w14:paraId="0A3AAB3E" w14:textId="07C81D01" w:rsidR="00962F59" w:rsidRDefault="00962F59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30D5AAD" w14:textId="5CA66F88" w:rsidR="00962F59" w:rsidRDefault="00962F59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811A1A6" w14:textId="77777777" w:rsidR="00097586" w:rsidRDefault="00097586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3ABDCC9A" w14:textId="77777777" w:rsidR="00962F59" w:rsidRPr="00962F59" w:rsidRDefault="00962F59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5B47246C" w14:textId="77777777" w:rsidR="00A346B4" w:rsidRPr="00962F59" w:rsidRDefault="00A346B4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534D24F1" w14:textId="77777777" w:rsidR="00A346B4" w:rsidRPr="00962F59" w:rsidRDefault="00A346B4" w:rsidP="00A346B4">
      <w:pPr>
        <w:numPr>
          <w:ilvl w:val="0"/>
          <w:numId w:val="4"/>
        </w:numPr>
        <w:tabs>
          <w:tab w:val="left" w:pos="284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  <w:t>Zdjęcia</w:t>
      </w:r>
    </w:p>
    <w:p w14:paraId="2A963048" w14:textId="77777777" w:rsidR="00A346B4" w:rsidRPr="00962F59" w:rsidRDefault="00A346B4">
      <w:pPr>
        <w:rPr>
          <w:rFonts w:ascii="Times New Roman" w:hAnsi="Times New Roman" w:cs="Times New Roman"/>
          <w:noProof/>
          <w:sz w:val="24"/>
          <w:szCs w:val="24"/>
        </w:rPr>
      </w:pPr>
    </w:p>
    <w:p w14:paraId="20AD3ECB" w14:textId="050BA3C3" w:rsidR="003E0C6B" w:rsidRPr="00962F59" w:rsidRDefault="00A346B4">
      <w:pPr>
        <w:rPr>
          <w:rFonts w:ascii="Times New Roman" w:hAnsi="Times New Roman" w:cs="Times New Roman"/>
          <w:sz w:val="24"/>
          <w:szCs w:val="24"/>
        </w:rPr>
      </w:pPr>
      <w:r w:rsidRPr="00962F59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1423FE2" wp14:editId="7069EED5">
            <wp:extent cx="3521869" cy="4695825"/>
            <wp:effectExtent l="0" t="0" r="2540" b="0"/>
            <wp:docPr id="1" name="Obraz 1" descr="Obraz zawierający budynek, zewnętrzne, kamień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budynek, zewnętrzne, kamień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869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F5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B901D96" wp14:editId="274178EC">
            <wp:extent cx="4819650" cy="3614738"/>
            <wp:effectExtent l="0" t="0" r="0" b="5080"/>
            <wp:docPr id="2" name="Obraz 2" descr="Obraz zawierający budynek, zewnętrzne, kamień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budynek, zewnętrzne, kamień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561" cy="361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F59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95A9747" wp14:editId="55869107">
            <wp:extent cx="5760720" cy="7680960"/>
            <wp:effectExtent l="0" t="0" r="0" b="0"/>
            <wp:docPr id="3" name="Obraz 3" descr="Obraz zawierający niebo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niebo, zewnętrzne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F59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259DECD6" wp14:editId="3715B0AD">
            <wp:extent cx="5760720" cy="4320540"/>
            <wp:effectExtent l="0" t="0" r="0" b="3810"/>
            <wp:docPr id="4" name="Obraz 4" descr="Obraz zawierający budynek, zewnętrzne, kamień, cemen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budynek, zewnętrzne, kamień, cement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C6B" w:rsidRPr="00962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47EAB"/>
    <w:multiLevelType w:val="hybridMultilevel"/>
    <w:tmpl w:val="50EAB86A"/>
    <w:lvl w:ilvl="0" w:tplc="4E1A96FC">
      <w:start w:val="1"/>
      <w:numFmt w:val="decimal"/>
      <w:lvlText w:val="%1)"/>
      <w:lvlJc w:val="left"/>
      <w:pPr>
        <w:ind w:left="1871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91" w:hanging="360"/>
      </w:pPr>
    </w:lvl>
    <w:lvl w:ilvl="2" w:tplc="0415001B" w:tentative="1">
      <w:start w:val="1"/>
      <w:numFmt w:val="lowerRoman"/>
      <w:lvlText w:val="%3."/>
      <w:lvlJc w:val="right"/>
      <w:pPr>
        <w:ind w:left="3311" w:hanging="180"/>
      </w:pPr>
    </w:lvl>
    <w:lvl w:ilvl="3" w:tplc="0415000F" w:tentative="1">
      <w:start w:val="1"/>
      <w:numFmt w:val="decimal"/>
      <w:lvlText w:val="%4."/>
      <w:lvlJc w:val="left"/>
      <w:pPr>
        <w:ind w:left="4031" w:hanging="360"/>
      </w:pPr>
    </w:lvl>
    <w:lvl w:ilvl="4" w:tplc="04150019" w:tentative="1">
      <w:start w:val="1"/>
      <w:numFmt w:val="lowerLetter"/>
      <w:lvlText w:val="%5."/>
      <w:lvlJc w:val="left"/>
      <w:pPr>
        <w:ind w:left="4751" w:hanging="360"/>
      </w:pPr>
    </w:lvl>
    <w:lvl w:ilvl="5" w:tplc="0415001B" w:tentative="1">
      <w:start w:val="1"/>
      <w:numFmt w:val="lowerRoman"/>
      <w:lvlText w:val="%6."/>
      <w:lvlJc w:val="right"/>
      <w:pPr>
        <w:ind w:left="5471" w:hanging="180"/>
      </w:pPr>
    </w:lvl>
    <w:lvl w:ilvl="6" w:tplc="0415000F" w:tentative="1">
      <w:start w:val="1"/>
      <w:numFmt w:val="decimal"/>
      <w:lvlText w:val="%7."/>
      <w:lvlJc w:val="left"/>
      <w:pPr>
        <w:ind w:left="6191" w:hanging="360"/>
      </w:pPr>
    </w:lvl>
    <w:lvl w:ilvl="7" w:tplc="04150019" w:tentative="1">
      <w:start w:val="1"/>
      <w:numFmt w:val="lowerLetter"/>
      <w:lvlText w:val="%8."/>
      <w:lvlJc w:val="left"/>
      <w:pPr>
        <w:ind w:left="6911" w:hanging="360"/>
      </w:pPr>
    </w:lvl>
    <w:lvl w:ilvl="8" w:tplc="0415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3">
    <w:nsid w:val="4C5220A0"/>
    <w:multiLevelType w:val="hybridMultilevel"/>
    <w:tmpl w:val="7DDCE48C"/>
    <w:lvl w:ilvl="0" w:tplc="2742735E">
      <w:start w:val="1"/>
      <w:numFmt w:val="bullet"/>
      <w:lvlText w:val=""/>
      <w:lvlJc w:val="left"/>
      <w:pPr>
        <w:tabs>
          <w:tab w:val="num" w:pos="1134"/>
        </w:tabs>
        <w:ind w:left="1440" w:hanging="360"/>
      </w:pPr>
      <w:rPr>
        <w:rFonts w:ascii="Symbol" w:eastAsia="Tunga" w:hAnsi="Symbol" w:cs="Tunga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2742735E">
      <w:start w:val="1"/>
      <w:numFmt w:val="bullet"/>
      <w:lvlText w:val=""/>
      <w:lvlJc w:val="left"/>
      <w:pPr>
        <w:tabs>
          <w:tab w:val="num" w:pos="1854"/>
        </w:tabs>
        <w:ind w:left="2160" w:hanging="360"/>
      </w:pPr>
      <w:rPr>
        <w:rFonts w:ascii="Symbol" w:eastAsia="Tunga" w:hAnsi="Symbol" w:cs="Tunga" w:hint="default"/>
        <w:sz w:val="24"/>
        <w:szCs w:val="24"/>
      </w:rPr>
    </w:lvl>
    <w:lvl w:ilvl="3" w:tplc="685C26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D96861"/>
    <w:multiLevelType w:val="hybridMultilevel"/>
    <w:tmpl w:val="50565B86"/>
    <w:lvl w:ilvl="0" w:tplc="04150001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abstractNum w:abstractNumId="5">
    <w:nsid w:val="620765A7"/>
    <w:multiLevelType w:val="hybridMultilevel"/>
    <w:tmpl w:val="9DC2AC44"/>
    <w:lvl w:ilvl="0" w:tplc="BA4EC6CC">
      <w:start w:val="1"/>
      <w:numFmt w:val="lowerLetter"/>
      <w:lvlText w:val="%1)"/>
      <w:lvlJc w:val="left"/>
      <w:pPr>
        <w:ind w:left="1151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6">
    <w:nsid w:val="72266515"/>
    <w:multiLevelType w:val="hybridMultilevel"/>
    <w:tmpl w:val="49ACD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B4"/>
    <w:rsid w:val="0000225A"/>
    <w:rsid w:val="00097586"/>
    <w:rsid w:val="000B089A"/>
    <w:rsid w:val="001C4043"/>
    <w:rsid w:val="00293AF1"/>
    <w:rsid w:val="003B3B64"/>
    <w:rsid w:val="003E0C6B"/>
    <w:rsid w:val="004742ED"/>
    <w:rsid w:val="00654401"/>
    <w:rsid w:val="007852C7"/>
    <w:rsid w:val="00863A41"/>
    <w:rsid w:val="008B3B33"/>
    <w:rsid w:val="00962F59"/>
    <w:rsid w:val="00A346B4"/>
    <w:rsid w:val="00A91850"/>
    <w:rsid w:val="00AA48BF"/>
    <w:rsid w:val="00D83F4B"/>
    <w:rsid w:val="00F11F84"/>
    <w:rsid w:val="00F2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8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Zdanowicz-Kwiatek Olga</dc:creator>
  <cp:lastModifiedBy>Zdanowicz-Kwiatek Olga</cp:lastModifiedBy>
  <cp:revision>3</cp:revision>
  <dcterms:created xsi:type="dcterms:W3CDTF">2022-10-03T10:02:00Z</dcterms:created>
  <dcterms:modified xsi:type="dcterms:W3CDTF">2022-10-03T10:10:00Z</dcterms:modified>
</cp:coreProperties>
</file>