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9610" w14:textId="026BF4B6" w:rsidR="00F456BF" w:rsidRPr="008F4584" w:rsidRDefault="00F456BF" w:rsidP="00F456BF">
      <w:pPr>
        <w:rPr>
          <w:color w:val="000000" w:themeColor="text1"/>
          <w:sz w:val="20"/>
          <w:szCs w:val="20"/>
        </w:rPr>
      </w:pPr>
      <w:r w:rsidRPr="008F4584">
        <w:rPr>
          <w:color w:val="000000" w:themeColor="text1"/>
          <w:sz w:val="20"/>
          <w:szCs w:val="20"/>
        </w:rPr>
        <w:t>Załącznik nr 1 do Zaproszenia Ministra Nauki i Szkolnictwa Wyższego do składania ofert w projekcie „</w:t>
      </w:r>
      <w:r w:rsidR="000F4E3B" w:rsidRPr="000F4E3B">
        <w:rPr>
          <w:color w:val="000000" w:themeColor="text1"/>
          <w:sz w:val="20"/>
          <w:szCs w:val="20"/>
        </w:rPr>
        <w:t>Wsparcie oferty uczelni w zakresie rozwoju kompetencji osób dorosłych za pośrednictwem platformy NAVOICA</w:t>
      </w:r>
      <w:r w:rsidRPr="008F4584">
        <w:rPr>
          <w:color w:val="000000" w:themeColor="text1"/>
          <w:sz w:val="20"/>
          <w:szCs w:val="20"/>
        </w:rPr>
        <w:t>”</w:t>
      </w:r>
    </w:p>
    <w:p w14:paraId="6DFEDCE5" w14:textId="77777777" w:rsidR="00F456BF" w:rsidRPr="008F4584" w:rsidRDefault="00F456BF" w:rsidP="00F456BF">
      <w:pPr>
        <w:rPr>
          <w:color w:val="000000" w:themeColor="text1"/>
          <w:sz w:val="24"/>
          <w:szCs w:val="24"/>
        </w:rPr>
      </w:pPr>
    </w:p>
    <w:p w14:paraId="656D2B69" w14:textId="06EEF1DC" w:rsidR="00F456BF" w:rsidRPr="008F4584" w:rsidRDefault="00F456BF" w:rsidP="008F4584">
      <w:pPr>
        <w:pStyle w:val="Nagwek1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Oferta złożona w projekcie „</w:t>
      </w:r>
      <w:bookmarkStart w:id="0" w:name="_Hlk207868422"/>
      <w:bookmarkStart w:id="1" w:name="_Hlk179898636"/>
      <w:r w:rsidR="000F4E3B" w:rsidRPr="000F4E3B">
        <w:rPr>
          <w:rFonts w:asciiTheme="minorHAnsi" w:hAnsiTheme="minorHAnsi" w:cstheme="minorHAnsi"/>
          <w:color w:val="000000" w:themeColor="text1"/>
          <w:sz w:val="28"/>
          <w:szCs w:val="28"/>
        </w:rPr>
        <w:t>Wsparcie oferty uczelni w zakresie rozwoju kompetencji osób dorosłych za pośrednictwem platformy NAVOICA</w:t>
      </w:r>
      <w:bookmarkEnd w:id="0"/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”</w:t>
      </w:r>
      <w:r w:rsidR="00D9263C"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bookmarkEnd w:id="1"/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Program Fundusze Europejskie dla Rozwoju Społecznego 2021-2027</w:t>
      </w:r>
      <w:r w:rsidR="0040295F" w:rsidRPr="008F4584">
        <w:rPr>
          <w:rStyle w:val="Odwoanieprzypisudolnego"/>
          <w:rFonts w:asciiTheme="minorHAnsi" w:hAnsiTheme="minorHAnsi" w:cstheme="minorHAnsi"/>
          <w:color w:val="000000" w:themeColor="text1"/>
          <w:sz w:val="28"/>
          <w:szCs w:val="28"/>
        </w:rPr>
        <w:footnoteReference w:id="1"/>
      </w:r>
    </w:p>
    <w:p w14:paraId="7A405CCD" w14:textId="1F66ABB9" w:rsidR="00F456BF" w:rsidRPr="008F4584" w:rsidRDefault="00F456BF" w:rsidP="008F4584">
      <w:pPr>
        <w:jc w:val="right"/>
        <w:rPr>
          <w:color w:val="000000" w:themeColor="text1"/>
          <w:sz w:val="24"/>
          <w:szCs w:val="24"/>
        </w:rPr>
      </w:pPr>
    </w:p>
    <w:p w14:paraId="1AB02BFE" w14:textId="12215E97" w:rsidR="00F456BF" w:rsidRPr="00D1100B" w:rsidRDefault="00F456BF" w:rsidP="002E5F55">
      <w:pPr>
        <w:pStyle w:val="Nagwek2"/>
        <w:numPr>
          <w:ilvl w:val="0"/>
          <w:numId w:val="2"/>
        </w:numPr>
        <w:spacing w:before="0" w:line="240" w:lineRule="auto"/>
        <w:ind w:left="709" w:hanging="352"/>
        <w:rPr>
          <w:color w:val="auto"/>
          <w:sz w:val="28"/>
          <w:szCs w:val="28"/>
        </w:rPr>
      </w:pPr>
      <w:r w:rsidRPr="00D1100B">
        <w:rPr>
          <w:color w:val="auto"/>
          <w:sz w:val="28"/>
          <w:szCs w:val="28"/>
        </w:rPr>
        <w:t>Informacje o wnioskodawcy (uczelnia)</w:t>
      </w:r>
      <w:r w:rsidR="00D9263C" w:rsidRPr="00D1100B">
        <w:rPr>
          <w:rStyle w:val="Odwoanieprzypisudolnego"/>
          <w:color w:val="auto"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text" w:horzAnchor="margin" w:tblpY="325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72349C" w:rsidRPr="0072349C" w14:paraId="57DBB264" w14:textId="77777777" w:rsidTr="000E55E3">
        <w:tc>
          <w:tcPr>
            <w:tcW w:w="4531" w:type="dxa"/>
            <w:shd w:val="clear" w:color="auto" w:fill="B4C6E7" w:themeFill="accent1" w:themeFillTint="66"/>
            <w:vAlign w:val="center"/>
          </w:tcPr>
          <w:p w14:paraId="5BAD4671" w14:textId="77777777" w:rsidR="000E55E3" w:rsidRPr="008F4584" w:rsidRDefault="000E55E3" w:rsidP="00F456BF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uczelni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70E68DD2" w14:textId="7208EE5C" w:rsidR="000E55E3" w:rsidRPr="008F4584" w:rsidRDefault="000E55E3" w:rsidP="00F456BF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78D64F62" w14:textId="77777777" w:rsidTr="00A67F3C">
        <w:tc>
          <w:tcPr>
            <w:tcW w:w="4531" w:type="dxa"/>
            <w:shd w:val="clear" w:color="auto" w:fill="D9E2F3" w:themeFill="accent1" w:themeFillTint="33"/>
            <w:vAlign w:val="center"/>
          </w:tcPr>
          <w:p w14:paraId="22577EF8" w14:textId="1F6AB68E" w:rsidR="00F456BF" w:rsidRPr="008F4584" w:rsidRDefault="00F456BF" w:rsidP="000E55E3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Pełna nazwa uczelni</w:t>
            </w:r>
          </w:p>
        </w:tc>
        <w:tc>
          <w:tcPr>
            <w:tcW w:w="4962" w:type="dxa"/>
            <w:vAlign w:val="center"/>
          </w:tcPr>
          <w:p w14:paraId="11AEC55E" w14:textId="69C6E4C7" w:rsidR="00F456BF" w:rsidRPr="008F4584" w:rsidRDefault="00A67F3C" w:rsidP="00F456B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C53024F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50B05132" w14:textId="4B63C495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4962" w:type="dxa"/>
          </w:tcPr>
          <w:p w14:paraId="1727C8E7" w14:textId="7E693B76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195E2A93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478C79F9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4962" w:type="dxa"/>
          </w:tcPr>
          <w:p w14:paraId="7330273C" w14:textId="261B1D79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754E9CDB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4C9413F5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siedziby (w tym kod pocztowy)</w:t>
            </w:r>
          </w:p>
        </w:tc>
        <w:tc>
          <w:tcPr>
            <w:tcW w:w="4962" w:type="dxa"/>
          </w:tcPr>
          <w:p w14:paraId="67CE6D93" w14:textId="79466B5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0D08CC7E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63E47272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</w:tcPr>
          <w:p w14:paraId="4E07670A" w14:textId="1D9003C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D781FA8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2599B9CB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</w:tcPr>
          <w:p w14:paraId="1579672E" w14:textId="38ECCA5F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4BEAC29" w14:textId="77777777" w:rsidTr="00A67F3C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10347090" w14:textId="77777777" w:rsidR="000E55E3" w:rsidRPr="008F4584" w:rsidRDefault="000E55E3" w:rsidP="000E55E3">
            <w:pPr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osoby uprawnionej do reprezentacji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346368F7" w14:textId="6778612A" w:rsidR="000E55E3" w:rsidRPr="008F4584" w:rsidRDefault="000E55E3" w:rsidP="000E55E3">
            <w:pPr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30D2194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01DF9856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62" w:type="dxa"/>
          </w:tcPr>
          <w:p w14:paraId="79E3BCE2" w14:textId="63CDEF54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1AB476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07215872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</w:tcPr>
          <w:p w14:paraId="254ACD1B" w14:textId="6E634D64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CE0A5F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62DFC011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</w:tcPr>
          <w:p w14:paraId="3CD8311B" w14:textId="729CFA66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18377B0" w14:textId="77777777" w:rsidTr="000E55E3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439C08BF" w14:textId="77777777" w:rsidR="000E55E3" w:rsidRPr="008F4584" w:rsidRDefault="000E55E3" w:rsidP="000E55E3">
            <w:pPr>
              <w:tabs>
                <w:tab w:val="left" w:pos="2328"/>
              </w:tabs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osoby do kontaktów roboczych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614C91D5" w14:textId="6563E02D" w:rsidR="000E55E3" w:rsidRPr="008F4584" w:rsidRDefault="000E55E3" w:rsidP="000E55E3">
            <w:pPr>
              <w:tabs>
                <w:tab w:val="left" w:pos="2328"/>
              </w:tabs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53E5157F" w14:textId="77777777" w:rsidTr="002E5F55">
        <w:tc>
          <w:tcPr>
            <w:tcW w:w="453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937693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14:paraId="2338C4DD" w14:textId="6BF3A577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  <w:r w:rsidR="00C6084D">
              <w:rPr>
                <w:rStyle w:val="CytatintensywnyZnak"/>
                <w:color w:val="000000" w:themeColor="text1"/>
                <w:sz w:val="24"/>
                <w:szCs w:val="24"/>
              </w:rPr>
              <w:t xml:space="preserve"> </w:t>
            </w:r>
            <w:r w:rsidR="00C6084D" w:rsidRPr="00C6084D">
              <w:rPr>
                <w:rStyle w:val="CytatintensywnyZnak"/>
                <w:color w:val="000000" w:themeColor="text1"/>
                <w:sz w:val="24"/>
                <w:szCs w:val="24"/>
              </w:rPr>
              <w:t>(można wskazać więcej niż jedną osobę)</w:t>
            </w:r>
          </w:p>
        </w:tc>
      </w:tr>
      <w:tr w:rsidR="0072349C" w:rsidRPr="0072349C" w14:paraId="7E797AFC" w14:textId="77777777" w:rsidTr="002E5F55">
        <w:tc>
          <w:tcPr>
            <w:tcW w:w="4531" w:type="dxa"/>
            <w:shd w:val="clear" w:color="auto" w:fill="D9E2F3" w:themeFill="accent1" w:themeFillTint="33"/>
          </w:tcPr>
          <w:p w14:paraId="1676805B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B26E704" w14:textId="6B5E88C3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B368898" w14:textId="77777777" w:rsidTr="002E5F55">
        <w:tc>
          <w:tcPr>
            <w:tcW w:w="4531" w:type="dxa"/>
            <w:shd w:val="clear" w:color="auto" w:fill="D9E2F3" w:themeFill="accent1" w:themeFillTint="33"/>
          </w:tcPr>
          <w:p w14:paraId="15702364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A0A60F7" w14:textId="24B189AB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</w:tbl>
    <w:p w14:paraId="57C28878" w14:textId="3CD1FB95" w:rsidR="00F456BF" w:rsidRPr="00D1100B" w:rsidRDefault="000E55E3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color w:val="auto"/>
          <w:sz w:val="28"/>
          <w:szCs w:val="28"/>
        </w:rPr>
      </w:pPr>
      <w:r w:rsidRPr="00D1100B">
        <w:rPr>
          <w:color w:val="auto"/>
          <w:sz w:val="28"/>
          <w:szCs w:val="28"/>
        </w:rPr>
        <w:t>I</w:t>
      </w:r>
      <w:r w:rsidR="00F456BF" w:rsidRPr="00D1100B">
        <w:rPr>
          <w:color w:val="auto"/>
          <w:sz w:val="28"/>
          <w:szCs w:val="28"/>
        </w:rPr>
        <w:t>nformacje o kursie, którego dotyczy oferta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567"/>
        <w:gridCol w:w="1843"/>
        <w:gridCol w:w="567"/>
        <w:gridCol w:w="1985"/>
      </w:tblGrid>
      <w:tr w:rsidR="0072349C" w:rsidRPr="0072349C" w14:paraId="1B6F3D1E" w14:textId="77777777" w:rsidTr="1DDEA64E">
        <w:trPr>
          <w:trHeight w:val="377"/>
          <w:hidden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7480C8BE" w14:textId="77777777" w:rsidR="00A67F3C" w:rsidRPr="008F4584" w:rsidRDefault="00A67F3C" w:rsidP="00A67F3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7ED61D2A" w14:textId="593F8291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Tytuł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7729D8CE" w14:textId="7A76FF43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EF735AF" w14:textId="77777777" w:rsidTr="1DDEA64E">
        <w:trPr>
          <w:trHeight w:val="377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EED04E9" w14:textId="7AB51416" w:rsidR="00A67F3C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Dziedzina nauki/sztuki</w:t>
            </w:r>
            <w:r w:rsidR="00FC50A4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2"/>
            </w:r>
          </w:p>
          <w:p w14:paraId="36689E65" w14:textId="7D39C856" w:rsidR="00FC50A4" w:rsidRPr="008F4584" w:rsidRDefault="00FC50A4" w:rsidP="00D1100B">
            <w:pPr>
              <w:pStyle w:val="Akapitzlist"/>
              <w:spacing w:after="0" w:line="240" w:lineRule="auto"/>
              <w:ind w:left="60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7A7A909" w14:textId="01F54568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300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6A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humanistycznych </w:t>
            </w:r>
          </w:p>
          <w:p w14:paraId="060C9710" w14:textId="19A93750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8618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inżynieryjno-technicznych</w:t>
            </w:r>
          </w:p>
          <w:p w14:paraId="2C0BFDA8" w14:textId="7A76BC5D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337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medycznych i nauk o zdrowiu</w:t>
            </w:r>
          </w:p>
          <w:p w14:paraId="630EDC63" w14:textId="756DF4E5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8367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o rodzinie</w:t>
            </w:r>
          </w:p>
          <w:p w14:paraId="4C29B14F" w14:textId="0193B41F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96681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rolniczych</w:t>
            </w:r>
          </w:p>
          <w:p w14:paraId="7683FA63" w14:textId="78F5DC78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76488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społecznych</w:t>
            </w:r>
          </w:p>
          <w:p w14:paraId="4029AE3D" w14:textId="49953D4F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9062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</w:t>
            </w:r>
            <w:r w:rsidR="00FC50A4" w:rsidRPr="00D1100B">
              <w:rPr>
                <w:rFonts w:ascii="Times New Roman" w:hAnsi="Times New Roman"/>
                <w:bCs/>
                <w:sz w:val="24"/>
                <w:szCs w:val="24"/>
              </w:rPr>
              <w:t>ś</w:t>
            </w:r>
            <w:r w:rsidR="00FC50A4" w:rsidRPr="00D1100B">
              <w:rPr>
                <w:bCs/>
                <w:sz w:val="24"/>
                <w:szCs w:val="24"/>
              </w:rPr>
              <w:t>cis</w:t>
            </w:r>
            <w:r w:rsidR="00FC50A4" w:rsidRPr="00D1100B">
              <w:rPr>
                <w:rFonts w:ascii="Times New Roman" w:hAnsi="Times New Roman"/>
                <w:bCs/>
                <w:sz w:val="24"/>
                <w:szCs w:val="24"/>
              </w:rPr>
              <w:t>ł</w:t>
            </w:r>
            <w:r w:rsidR="00FC50A4" w:rsidRPr="00D1100B">
              <w:rPr>
                <w:bCs/>
                <w:sz w:val="24"/>
                <w:szCs w:val="24"/>
              </w:rPr>
              <w:t>ych i przyrodniczych</w:t>
            </w:r>
          </w:p>
          <w:p w14:paraId="1A0E20D2" w14:textId="6624DED3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674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teologicznych</w:t>
            </w:r>
          </w:p>
          <w:p w14:paraId="2B0DD6C8" w14:textId="3182EA1E" w:rsidR="00FC50A4" w:rsidRPr="00D1100B" w:rsidRDefault="00D4630F" w:rsidP="00D1100B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3611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nauk weterynaryjnych </w:t>
            </w:r>
          </w:p>
          <w:p w14:paraId="66914B00" w14:textId="118A83ED" w:rsidR="00A67F3C" w:rsidRPr="008F4584" w:rsidRDefault="00D4630F" w:rsidP="00FC50A4">
            <w:pPr>
              <w:rPr>
                <w:rFonts w:eastAsia="Arial" w:cs="Calibr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4698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C50A4" w:rsidRPr="00D1100B">
              <w:rPr>
                <w:bCs/>
                <w:sz w:val="24"/>
                <w:szCs w:val="24"/>
              </w:rPr>
              <w:t xml:space="preserve">  Dziedzina sztuki</w:t>
            </w:r>
          </w:p>
        </w:tc>
      </w:tr>
      <w:tr w:rsidR="0072349C" w:rsidRPr="0072349C" w14:paraId="5CB61D2F" w14:textId="77777777" w:rsidTr="009227BE">
        <w:trPr>
          <w:trHeight w:val="37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7986654" w14:textId="13B4A6B8" w:rsidR="00F456BF" w:rsidRPr="008F4584" w:rsidRDefault="00F456BF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lastRenderedPageBreak/>
              <w:t>Planowany okres przygotowania kursu</w:t>
            </w:r>
            <w:r w:rsidR="00415184" w:rsidRPr="008F4584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6C9A86F8" w14:textId="77777777" w:rsidR="00F456BF" w:rsidRPr="008F4584" w:rsidRDefault="00F456BF" w:rsidP="00EA7696">
            <w:pPr>
              <w:jc w:val="center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Fonts w:eastAsia="Arial" w:cs="Calibri"/>
                <w:color w:val="000000" w:themeColor="text1"/>
                <w:sz w:val="24"/>
                <w:szCs w:val="24"/>
              </w:rPr>
              <w:t>od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38CBDB" w14:textId="0F431838" w:rsidR="00F456BF" w:rsidRPr="008F4584" w:rsidRDefault="000E55E3" w:rsidP="00EA769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color w:val="000000" w:themeColor="text1"/>
                <w:sz w:val="24"/>
                <w:szCs w:val="24"/>
              </w:rPr>
              <w:t>(DD-MM-RRRR)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0F182D3" w14:textId="77777777" w:rsidR="00F456BF" w:rsidRPr="008F4584" w:rsidRDefault="00F456BF" w:rsidP="00EA7696">
            <w:pPr>
              <w:jc w:val="center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Fonts w:eastAsia="Arial" w:cs="Calibri"/>
                <w:color w:val="000000" w:themeColor="text1"/>
                <w:sz w:val="24"/>
                <w:szCs w:val="24"/>
              </w:rPr>
              <w:t>do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34B2A5" w14:textId="0E4750AD" w:rsidR="00F456BF" w:rsidRPr="008F4584" w:rsidRDefault="000E55E3" w:rsidP="00EA769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color w:val="000000" w:themeColor="text1"/>
                <w:sz w:val="24"/>
                <w:szCs w:val="24"/>
              </w:rPr>
              <w:t>(DD-MM-RRRR)</w:t>
            </w:r>
          </w:p>
        </w:tc>
      </w:tr>
      <w:tr w:rsidR="0072349C" w:rsidRPr="0072349C" w14:paraId="372C684E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518A8B96" w14:textId="63B17F74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 autora/ki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B19C877" w14:textId="71367692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  <w:r w:rsidR="00330880" w:rsidRPr="008F4584">
              <w:rPr>
                <w:rStyle w:val="CytatintensywnyZnak"/>
                <w:color w:val="000000" w:themeColor="text1"/>
                <w:sz w:val="24"/>
                <w:szCs w:val="24"/>
              </w:rPr>
              <w:t xml:space="preserve"> (można wskazać więcej niż jedną osobę)</w:t>
            </w:r>
          </w:p>
        </w:tc>
      </w:tr>
      <w:tr w:rsidR="0072349C" w:rsidRPr="0072349C" w14:paraId="20770D97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DAA4177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 autora/ki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79E56DC" w14:textId="4675A636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3EE4CC87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12512144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 do autora/ki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D75E526" w14:textId="2A762EE6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</w:tbl>
    <w:p w14:paraId="18598750" w14:textId="42877B57" w:rsidR="00F456BF" w:rsidRPr="00D1100B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color w:val="auto"/>
          <w:sz w:val="28"/>
          <w:szCs w:val="28"/>
        </w:rPr>
      </w:pPr>
      <w:r w:rsidRPr="00D1100B">
        <w:rPr>
          <w:color w:val="auto"/>
          <w:sz w:val="28"/>
          <w:szCs w:val="28"/>
        </w:rPr>
        <w:t>Opis kursu</w:t>
      </w:r>
    </w:p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6238"/>
        <w:gridCol w:w="3259"/>
      </w:tblGrid>
      <w:tr w:rsidR="0072349C" w:rsidRPr="0072349C" w14:paraId="7BCEBAC5" w14:textId="77777777" w:rsidTr="1DDEA64E">
        <w:trPr>
          <w:trHeight w:val="664"/>
          <w:hidden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21C5" w14:textId="77777777" w:rsidR="00F456BF" w:rsidRPr="008F4584" w:rsidRDefault="00F456BF" w:rsidP="0041518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546C5A2D" w14:textId="77777777" w:rsidR="00F456BF" w:rsidRPr="008F4584" w:rsidRDefault="00F456BF" w:rsidP="0041518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00186061" w14:textId="77777777" w:rsidR="00415184" w:rsidRPr="008F4584" w:rsidRDefault="00415184" w:rsidP="0041518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5A8FC516" w14:textId="656C6F2B" w:rsidR="00627B8A" w:rsidRPr="008F4584" w:rsidRDefault="00F245DD" w:rsidP="00D1100B">
            <w:pPr>
              <w:pStyle w:val="Akapitzlist"/>
              <w:numPr>
                <w:ilvl w:val="1"/>
                <w:numId w:val="13"/>
              </w:numPr>
              <w:ind w:left="567" w:hanging="42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245DD">
              <w:rPr>
                <w:b/>
                <w:bCs/>
                <w:color w:val="000000" w:themeColor="text1"/>
                <w:sz w:val="24"/>
                <w:szCs w:val="24"/>
              </w:rPr>
              <w:t>Uzasadnienie potrzeby realizacji kursu pod kątem znaczenia dla potrzeb rozwoju kwalifikacji lub kompetencji osób dorosłych w odniesieniu do oczekiwań i  potrzeb gospodarczych, pracodawców oraz rynku pracy na potrzeby kształcenia kadr zielonej i cyfrowej gospodarki oraz opis współpracy w zakresie przygotowania kursu z przedsiębiorcami oraz podmiotami z otoczenia społeczno-gospodarczego</w:t>
            </w:r>
          </w:p>
          <w:p w14:paraId="234F917C" w14:textId="0A4D17A7" w:rsidR="00627B8A" w:rsidRPr="00761B99" w:rsidRDefault="00627B8A" w:rsidP="00761B99">
            <w:pPr>
              <w:pStyle w:val="Akapitzlist"/>
              <w:ind w:left="567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(Należy wykazać, że zasadność realizacji kursu 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wynika z faktycznych potrzeb </w:t>
            </w:r>
            <w:r w:rsidR="00761B99"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gospodarczych, zielonej i cyfrowej transformacji 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w oparciu o np. przygotowaną wspólnie z pracodawcami i przedstawicielami z otoczenia społeczno-gospodarczego analizę potrzeb </w:t>
            </w:r>
            <w:r w:rsidR="00761B99" w:rsidRPr="00D1100B">
              <w:rPr>
                <w:i/>
                <w:iCs/>
                <w:color w:val="000000" w:themeColor="text1"/>
                <w:sz w:val="24"/>
                <w:szCs w:val="24"/>
              </w:rPr>
              <w:t>rozwoju kompetencji osób dorosłych (uwzględniającą prognozowane zapotrzebowanie na umiejętności wynikające z raportów branżowych Bilansu Kapitału Ludzkiego oraz rekomendacje wydane przez Sektorowe Rady ds. Kompetencji)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61B99"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lub 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ekspertyzę, analizę, raport dotyczący potrzeb </w:t>
            </w:r>
            <w:r w:rsidR="00761B99" w:rsidRPr="00D1100B">
              <w:rPr>
                <w:i/>
                <w:iCs/>
                <w:color w:val="000000" w:themeColor="text1"/>
                <w:sz w:val="24"/>
                <w:szCs w:val="24"/>
              </w:rPr>
              <w:t>pracodawców lub rynku pracy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>, ze wskazaniem danych pozwalających na jednoznaczną identyfikację np. tytułu dokumentu)</w:t>
            </w:r>
          </w:p>
          <w:p w14:paraId="44152F92" w14:textId="5888C31E" w:rsidR="00F456BF" w:rsidRPr="008F4584" w:rsidRDefault="00F456BF" w:rsidP="008F4584">
            <w:pPr>
              <w:pStyle w:val="Akapitzlist"/>
              <w:spacing w:after="0" w:line="240" w:lineRule="auto"/>
              <w:ind w:left="601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60EED57D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B8FA" w14:textId="2B735FE1" w:rsidR="00F456BF" w:rsidRPr="008F4584" w:rsidRDefault="00430FCC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(maksymalnie 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6000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55CA159E" w14:textId="68E1696E" w:rsidR="0027679A" w:rsidRPr="00E141CE" w:rsidRDefault="0027679A" w:rsidP="00107EC2">
            <w:pPr>
              <w:pStyle w:val="Akapitzlist"/>
              <w:numPr>
                <w:ilvl w:val="0"/>
                <w:numId w:val="23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E141CE">
              <w:rPr>
                <w:color w:val="000000" w:themeColor="text1"/>
                <w:sz w:val="24"/>
                <w:szCs w:val="24"/>
              </w:rPr>
              <w:t>Uzasadnienie potrzeby realizacji kursu:</w:t>
            </w:r>
          </w:p>
          <w:p w14:paraId="59EE5F76" w14:textId="77777777" w:rsidR="00D13F6A" w:rsidRPr="008F4584" w:rsidRDefault="00D13F6A" w:rsidP="00D13F6A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653637CD" w14:textId="77777777" w:rsidR="0027679A" w:rsidRPr="008F4584" w:rsidRDefault="0027679A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7B4E5263" w14:textId="318A5D2B" w:rsidR="0027679A" w:rsidRPr="00D1100B" w:rsidRDefault="0027679A" w:rsidP="00107EC2">
            <w:pPr>
              <w:pStyle w:val="Akapitzlist"/>
              <w:numPr>
                <w:ilvl w:val="0"/>
                <w:numId w:val="23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1100B">
              <w:rPr>
                <w:color w:val="000000" w:themeColor="text1"/>
                <w:sz w:val="24"/>
                <w:szCs w:val="24"/>
              </w:rPr>
              <w:t xml:space="preserve">Uzasadnienie znaczenia kursu dla </w:t>
            </w:r>
            <w:r w:rsidRPr="00D1100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" w:eastAsia="pl-PL"/>
              </w:rPr>
              <w:t>potrzeb rozwoju gospodarki:</w:t>
            </w:r>
          </w:p>
          <w:p w14:paraId="2BDAC2C8" w14:textId="2347D0BF" w:rsidR="0027679A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lastRenderedPageBreak/>
              <w:t>Wpisz tekst</w:t>
            </w:r>
          </w:p>
          <w:p w14:paraId="7996DE4A" w14:textId="77777777" w:rsidR="0027679A" w:rsidRPr="008F4584" w:rsidRDefault="0027679A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57CFB700" w14:textId="29288AD8" w:rsidR="0027679A" w:rsidRPr="008F4584" w:rsidRDefault="463DCA5A" w:rsidP="00107EC2">
            <w:pPr>
              <w:pStyle w:val="Akapitzlist"/>
              <w:numPr>
                <w:ilvl w:val="0"/>
                <w:numId w:val="23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Uzasadnienie znaczenia kursu dla zielonej transformacji: </w:t>
            </w:r>
          </w:p>
          <w:p w14:paraId="136351FE" w14:textId="4AF2B8D1" w:rsidR="00A67F3C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5F67DB4" w14:textId="77777777" w:rsidR="0027679A" w:rsidRPr="008F4584" w:rsidRDefault="0027679A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0A4B80A9" w14:textId="4A97AC7B" w:rsidR="0027679A" w:rsidRPr="008F4584" w:rsidRDefault="463DCA5A" w:rsidP="00107EC2">
            <w:pPr>
              <w:pStyle w:val="Akapitzlist"/>
              <w:numPr>
                <w:ilvl w:val="0"/>
                <w:numId w:val="23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Uzasadnienie znaczenia kursu dla cyfrowej transformacji:</w:t>
            </w:r>
          </w:p>
          <w:p w14:paraId="37C0BA8F" w14:textId="28D11AD8" w:rsidR="00A67F3C" w:rsidRDefault="00A67F3C" w:rsidP="00107EC2">
            <w:pPr>
              <w:ind w:left="142" w:right="125"/>
              <w:rPr>
                <w:rStyle w:val="CytatintensywnyZnak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78FF964C" w14:textId="77777777" w:rsidR="00D13F6A" w:rsidRPr="008F4584" w:rsidRDefault="00D13F6A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4DC06569" w14:textId="012BBF00" w:rsidR="00627B8A" w:rsidRPr="00D1100B" w:rsidRDefault="00627B8A" w:rsidP="00107EC2">
            <w:pPr>
              <w:pStyle w:val="Akapitzlist"/>
              <w:numPr>
                <w:ilvl w:val="0"/>
                <w:numId w:val="23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1100B">
              <w:rPr>
                <w:color w:val="000000" w:themeColor="text1"/>
                <w:sz w:val="24"/>
                <w:szCs w:val="24"/>
              </w:rPr>
              <w:t xml:space="preserve">Opis współpracy w zakresie przygotowania kursu </w:t>
            </w:r>
            <w:r w:rsidR="00AC7238" w:rsidRPr="00D1100B">
              <w:rPr>
                <w:color w:val="000000" w:themeColor="text1"/>
                <w:sz w:val="24"/>
                <w:szCs w:val="24"/>
              </w:rPr>
              <w:t>z przedsiębiorcami oraz podmiotami z otoczenia społeczno-gospodarczego</w:t>
            </w:r>
          </w:p>
          <w:p w14:paraId="5C3067C4" w14:textId="77777777" w:rsidR="00627B8A" w:rsidRPr="008F4584" w:rsidRDefault="00627B8A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FD07506" w14:textId="77777777" w:rsidR="0027679A" w:rsidRDefault="0027679A" w:rsidP="00107EC2">
            <w:pPr>
              <w:ind w:left="142" w:right="125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B2638A1" w14:textId="10BA5A60" w:rsidR="00EF2320" w:rsidRPr="00D13F6A" w:rsidRDefault="00EF2320" w:rsidP="00107EC2">
            <w:pPr>
              <w:ind w:left="142" w:right="125"/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D13F6A"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  <w:t>Źródło, np. tytuł dokumentu</w:t>
            </w:r>
            <w:r w:rsidR="00D13F6A"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="00D13F6A" w:rsidRPr="00D13F6A"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  <w:t>(jeśli dotyczy)</w:t>
            </w:r>
            <w:r w:rsidR="00107EC2" w:rsidRPr="00D13F6A"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  <w:t>:</w:t>
            </w:r>
          </w:p>
          <w:p w14:paraId="44573CF9" w14:textId="77777777" w:rsidR="00EF2320" w:rsidRPr="00135FE3" w:rsidRDefault="00EF2320" w:rsidP="00107EC2">
            <w:pPr>
              <w:ind w:left="142" w:right="125"/>
              <w:rPr>
                <w:rStyle w:val="CytatintensywnyZnak"/>
                <w:color w:val="000000" w:themeColor="text1"/>
              </w:rPr>
            </w:pPr>
            <w:r w:rsidRPr="00135FE3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4E00363" w14:textId="7DA8624F" w:rsidR="00EF2320" w:rsidRPr="00EF2320" w:rsidRDefault="00EF2320" w:rsidP="00107EC2">
            <w:pPr>
              <w:ind w:left="142" w:right="125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55076902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9A61" w14:textId="5E28F3B8" w:rsidR="00F456BF" w:rsidRPr="008F4584" w:rsidDel="000B75F7" w:rsidRDefault="002D5A40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Cel główny i cele szczegółowe kursu </w:t>
            </w:r>
          </w:p>
        </w:tc>
      </w:tr>
      <w:tr w:rsidR="0072349C" w:rsidRPr="0072349C" w14:paraId="757C247E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28C8" w14:textId="54927EFC" w:rsidR="00F456BF" w:rsidRPr="008F4584" w:rsidRDefault="00430FCC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2000 znaków)</w:t>
            </w:r>
          </w:p>
          <w:p w14:paraId="63773BD0" w14:textId="68EB9827" w:rsidR="00EF4945" w:rsidRPr="008F4584" w:rsidRDefault="00EF4945" w:rsidP="00107EC2">
            <w:pPr>
              <w:pStyle w:val="Akapitzlist"/>
              <w:numPr>
                <w:ilvl w:val="0"/>
                <w:numId w:val="24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Cel główny kursu:</w:t>
            </w:r>
          </w:p>
          <w:p w14:paraId="3138FD1D" w14:textId="6B7F53B7" w:rsidR="00A67F3C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9490AF8" w14:textId="77777777" w:rsidR="00EF4945" w:rsidRPr="008F4584" w:rsidRDefault="00EF4945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2C3E92BE" w14:textId="77777777" w:rsidR="00EF4945" w:rsidRPr="008F4584" w:rsidRDefault="00EF4945" w:rsidP="00107EC2">
            <w:pPr>
              <w:pStyle w:val="Akapitzlist"/>
              <w:numPr>
                <w:ilvl w:val="0"/>
                <w:numId w:val="24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Cele szczegółowe kursu:</w:t>
            </w:r>
          </w:p>
          <w:p w14:paraId="7790597D" w14:textId="4E12879A" w:rsidR="00EF4945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18544F8A" w14:textId="13B89BD2" w:rsidR="00EF4945" w:rsidRPr="008F4584" w:rsidRDefault="00EF4945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6E2B9853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DAED" w14:textId="790EF74F" w:rsidR="00F456BF" w:rsidRPr="008F4584" w:rsidDel="000B75F7" w:rsidRDefault="002D5A40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Opis grupy docelowej, do której skierowany jest kurs wraz z opisem minimalnych wymagań niezbędnych do przystąpienia do kursu (jeśli występują</w:t>
            </w:r>
            <w:r w:rsidR="000940C8" w:rsidRPr="008F458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349C" w:rsidRPr="0072349C" w14:paraId="522B1437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AFB4" w14:textId="131E71ED" w:rsidR="00F456BF" w:rsidRPr="008F4584" w:rsidRDefault="00430FCC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4000 znaków)</w:t>
            </w:r>
          </w:p>
          <w:p w14:paraId="23EDD176" w14:textId="71CF5B7B" w:rsidR="00EF4945" w:rsidRPr="008F4584" w:rsidRDefault="00EF4945" w:rsidP="00107EC2">
            <w:pPr>
              <w:pStyle w:val="Akapitzlist"/>
              <w:numPr>
                <w:ilvl w:val="0"/>
                <w:numId w:val="25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Opis grupy docelowej, do której skierowany jest kurs:</w:t>
            </w:r>
          </w:p>
          <w:p w14:paraId="3AF584C8" w14:textId="3977B4F0" w:rsidR="00A67F3C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ABB73B3" w14:textId="77777777" w:rsidR="00EF4945" w:rsidRPr="008F4584" w:rsidRDefault="00EF4945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3A7F990F" w14:textId="7F2F0973" w:rsidR="00EF4945" w:rsidRPr="008F4584" w:rsidRDefault="00EF4945" w:rsidP="00107EC2">
            <w:pPr>
              <w:pStyle w:val="Akapitzlist"/>
              <w:numPr>
                <w:ilvl w:val="0"/>
                <w:numId w:val="25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Opis minimalnych wymagań niezbędnych do przystąpienia do kursu (jeśli występują):</w:t>
            </w:r>
          </w:p>
          <w:p w14:paraId="197FAD61" w14:textId="6B2E002E" w:rsidR="00EF4945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1B96EBE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BF3C" w14:textId="043827BB" w:rsidR="002D5A40" w:rsidRPr="008F4584" w:rsidRDefault="002D5A40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Opis struktury kursu </w:t>
            </w:r>
          </w:p>
          <w:p w14:paraId="3D973989" w14:textId="3925EF0B" w:rsidR="00EF4945" w:rsidRPr="008F4584" w:rsidRDefault="002D5A40" w:rsidP="00107EC2">
            <w:pPr>
              <w:pStyle w:val="Akapitzlist"/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(Należy podać 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w odniesieniu do każdego modułu merytorycznego kursu: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nazw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>ę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modułu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kursu wraz z </w:t>
            </w:r>
            <w:r w:rsidR="00432C9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krótkim 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>opisem omawianych zagadnień</w:t>
            </w:r>
            <w:r w:rsidR="00D16E7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 odniesieniu do</w:t>
            </w:r>
            <w:r w:rsidR="0027679A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celów kursu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6D920CD7" w14:textId="353ADC3B" w:rsidR="00DC25B2" w:rsidRPr="008F4584" w:rsidRDefault="00B66E31" w:rsidP="00107EC2">
            <w:pPr>
              <w:pStyle w:val="Akapitzlist"/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L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iczba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modułów merytorycznych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D5A40"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powinna wynosić od </w:t>
            </w:r>
            <w:r w:rsidR="00E141CE" w:rsidRPr="00D1100B">
              <w:rPr>
                <w:i/>
                <w:iCs/>
                <w:color w:val="000000" w:themeColor="text1"/>
                <w:sz w:val="24"/>
                <w:szCs w:val="24"/>
              </w:rPr>
              <w:t>4</w:t>
            </w:r>
            <w:r w:rsidR="000940C8"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 do</w:t>
            </w:r>
            <w:r w:rsidR="002D5A40" w:rsidRPr="00D1100B">
              <w:rPr>
                <w:i/>
                <w:iCs/>
                <w:color w:val="000000" w:themeColor="text1"/>
                <w:sz w:val="24"/>
                <w:szCs w:val="24"/>
              </w:rPr>
              <w:t xml:space="preserve"> 8 modułów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>; a dodatkowo moduł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>y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wstępu i zakończenia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>, które nie wymagają opisu w ofercie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59B361BD" w14:textId="722E4139" w:rsidR="00F456BF" w:rsidRPr="008F4584" w:rsidRDefault="002D5A40" w:rsidP="00107EC2">
            <w:pPr>
              <w:pStyle w:val="Akapitzlist"/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Należy wskazać,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które moduły dotyczą rozwoju umiejętności związanych z rozwojem zielonej i cyfrowej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transformacji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72349C" w:rsidRPr="0072349C" w14:paraId="410CD6B8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7B1E" w14:textId="73890F54" w:rsidR="00F456BF" w:rsidRPr="000A22FA" w:rsidRDefault="00430FCC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A22FA">
              <w:rPr>
                <w:i/>
                <w:iCs/>
                <w:color w:val="000000" w:themeColor="text1"/>
                <w:sz w:val="24"/>
                <w:szCs w:val="24"/>
              </w:rPr>
              <w:t>(maksymalnie 7000 znaków)</w:t>
            </w:r>
          </w:p>
          <w:p w14:paraId="5F1BAFFE" w14:textId="7F505A40" w:rsidR="008A0917" w:rsidRPr="008375D1" w:rsidRDefault="008A0917" w:rsidP="00107EC2">
            <w:pPr>
              <w:pStyle w:val="Akapitzlist"/>
              <w:numPr>
                <w:ilvl w:val="0"/>
                <w:numId w:val="38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0A22FA">
              <w:rPr>
                <w:color w:val="000000" w:themeColor="text1"/>
                <w:sz w:val="24"/>
                <w:szCs w:val="24"/>
              </w:rPr>
              <w:t>Szacowany czas realizacji całego kursu (liczba godzin dydaktycznych):</w:t>
            </w:r>
            <w:r w:rsidR="000E5BB0" w:rsidRPr="000A22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5BB0" w:rsidRPr="000A22FA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</w:p>
          <w:p w14:paraId="51E01B72" w14:textId="0D1B4261" w:rsidR="008A0917" w:rsidRPr="000A22FA" w:rsidRDefault="008A0917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D1100B">
              <w:rPr>
                <w:color w:val="000000" w:themeColor="text1"/>
                <w:sz w:val="24"/>
                <w:szCs w:val="24"/>
              </w:rPr>
              <w:t>w tym:</w:t>
            </w:r>
          </w:p>
          <w:p w14:paraId="655D116C" w14:textId="48A3409C" w:rsidR="008A0917" w:rsidRPr="00D1100B" w:rsidRDefault="00042C5D" w:rsidP="00107EC2">
            <w:pPr>
              <w:pStyle w:val="Akapitzlist"/>
              <w:numPr>
                <w:ilvl w:val="0"/>
                <w:numId w:val="38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1100B">
              <w:rPr>
                <w:color w:val="000000" w:themeColor="text1"/>
                <w:sz w:val="24"/>
                <w:szCs w:val="24"/>
              </w:rPr>
              <w:t>s</w:t>
            </w:r>
            <w:r w:rsidR="008A0917" w:rsidRPr="00D1100B">
              <w:rPr>
                <w:color w:val="000000" w:themeColor="text1"/>
                <w:sz w:val="24"/>
                <w:szCs w:val="24"/>
              </w:rPr>
              <w:t>zacowany czas realizacji zagadnień, które rozwijają kompetencje odpowiadające na potrzeby cyfrowej transformacji</w:t>
            </w:r>
            <w:r w:rsidR="000E5BB0" w:rsidRPr="00D1100B">
              <w:rPr>
                <w:color w:val="000000" w:themeColor="text1"/>
                <w:sz w:val="24"/>
                <w:szCs w:val="24"/>
              </w:rPr>
              <w:t xml:space="preserve"> (liczba godzin dydaktycznych)</w:t>
            </w:r>
            <w:r w:rsidR="008A0917" w:rsidRPr="00D1100B">
              <w:rPr>
                <w:color w:val="000000" w:themeColor="text1"/>
                <w:sz w:val="24"/>
                <w:szCs w:val="24"/>
              </w:rPr>
              <w:t>:</w:t>
            </w:r>
            <w:r w:rsidR="000E5BB0" w:rsidRPr="00D1100B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BB0" w:rsidRPr="00D1100B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  <w:r w:rsidR="000E5BB0" w:rsidRPr="00D1100B" w:rsidDel="000E5B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0AC4EDE" w14:textId="77777777" w:rsidR="00DD79F6" w:rsidRPr="000A22FA" w:rsidRDefault="00DD79F6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53DFBBB2" w14:textId="1104D000" w:rsidR="008A0917" w:rsidRPr="00D1100B" w:rsidRDefault="00042C5D" w:rsidP="00107EC2">
            <w:pPr>
              <w:pStyle w:val="Akapitzlist"/>
              <w:numPr>
                <w:ilvl w:val="0"/>
                <w:numId w:val="38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1100B">
              <w:rPr>
                <w:color w:val="000000" w:themeColor="text1"/>
                <w:sz w:val="24"/>
                <w:szCs w:val="24"/>
              </w:rPr>
              <w:t>s</w:t>
            </w:r>
            <w:r w:rsidR="008A0917" w:rsidRPr="00D1100B">
              <w:rPr>
                <w:color w:val="000000" w:themeColor="text1"/>
                <w:sz w:val="24"/>
                <w:szCs w:val="24"/>
              </w:rPr>
              <w:t>zacowany czas realizacji zagadnień, które rozwijają kompetencje odpowiadające na potrzeby zielonej transformacji</w:t>
            </w:r>
            <w:r w:rsidR="000E5BB0" w:rsidRPr="00D1100B">
              <w:rPr>
                <w:color w:val="000000" w:themeColor="text1"/>
                <w:sz w:val="24"/>
                <w:szCs w:val="24"/>
              </w:rPr>
              <w:t xml:space="preserve"> (liczba godzin dydaktycznych)</w:t>
            </w:r>
            <w:r w:rsidR="008A0917" w:rsidRPr="00D1100B">
              <w:rPr>
                <w:color w:val="000000" w:themeColor="text1"/>
                <w:sz w:val="24"/>
                <w:szCs w:val="24"/>
              </w:rPr>
              <w:t>:</w:t>
            </w:r>
            <w:r w:rsidR="000E5BB0" w:rsidRPr="00D1100B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BB0" w:rsidRPr="00D1100B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  <w:r w:rsidR="000E5BB0" w:rsidRPr="00D1100B" w:rsidDel="000E5B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60D61B" w14:textId="7269C79C" w:rsidR="0026470E" w:rsidRPr="000A22FA" w:rsidRDefault="0026470E" w:rsidP="00107EC2">
            <w:pPr>
              <w:ind w:left="142" w:right="12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A22FA">
              <w:rPr>
                <w:b/>
                <w:bCs/>
                <w:color w:val="000000" w:themeColor="text1"/>
                <w:sz w:val="24"/>
                <w:szCs w:val="24"/>
              </w:rPr>
              <w:t>Moduł nr 1:</w:t>
            </w:r>
          </w:p>
          <w:p w14:paraId="1F740FA3" w14:textId="1CFC6841" w:rsidR="0026470E" w:rsidRPr="008375D1" w:rsidRDefault="0026470E" w:rsidP="00107EC2">
            <w:pPr>
              <w:pStyle w:val="Akapitzlist"/>
              <w:numPr>
                <w:ilvl w:val="0"/>
                <w:numId w:val="27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0A22FA">
              <w:rPr>
                <w:color w:val="000000" w:themeColor="text1"/>
                <w:sz w:val="24"/>
                <w:szCs w:val="24"/>
              </w:rPr>
              <w:t>Nazwa modułu kursu:</w:t>
            </w:r>
          </w:p>
          <w:p w14:paraId="1A384F32" w14:textId="3B8FB90F" w:rsidR="00A67F3C" w:rsidRPr="00DD79F6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DD79F6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1E38D198" w14:textId="77777777" w:rsidR="0026470E" w:rsidRPr="00DD79F6" w:rsidRDefault="0026470E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66811E3F" w14:textId="3D2F1237" w:rsidR="0026470E" w:rsidRPr="000A22FA" w:rsidRDefault="1C6EDBF9" w:rsidP="00107EC2">
            <w:pPr>
              <w:pStyle w:val="Akapitzlist"/>
              <w:numPr>
                <w:ilvl w:val="0"/>
                <w:numId w:val="27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D79F6">
              <w:rPr>
                <w:color w:val="000000" w:themeColor="text1"/>
                <w:sz w:val="24"/>
                <w:szCs w:val="24"/>
              </w:rPr>
              <w:t>Krótki opis omawianych zagadnień w odniesieniu do celów kursu</w:t>
            </w:r>
            <w:r w:rsidR="31BD8C07" w:rsidRPr="00DD79F6">
              <w:rPr>
                <w:color w:val="000000" w:themeColor="text1"/>
                <w:sz w:val="24"/>
                <w:szCs w:val="24"/>
              </w:rPr>
              <w:t xml:space="preserve"> </w:t>
            </w:r>
            <w:r w:rsidR="31BD8C07" w:rsidRPr="00D1100B">
              <w:rPr>
                <w:color w:val="000000" w:themeColor="text1"/>
                <w:sz w:val="24"/>
                <w:szCs w:val="24"/>
              </w:rPr>
              <w:t>(</w:t>
            </w:r>
            <w:r w:rsidRPr="00D1100B">
              <w:rPr>
                <w:color w:val="000000" w:themeColor="text1"/>
                <w:sz w:val="24"/>
                <w:szCs w:val="24"/>
              </w:rPr>
              <w:t>w tym dotyczących zielonej i cyfrowej transformacji</w:t>
            </w:r>
            <w:r w:rsidR="0961F0E2" w:rsidRPr="00D1100B">
              <w:rPr>
                <w:color w:val="000000" w:themeColor="text1"/>
                <w:sz w:val="24"/>
                <w:szCs w:val="24"/>
              </w:rPr>
              <w:t>,</w:t>
            </w:r>
            <w:r w:rsidR="31BD8C07" w:rsidRPr="00D1100B">
              <w:rPr>
                <w:color w:val="000000" w:themeColor="text1"/>
                <w:sz w:val="24"/>
                <w:szCs w:val="24"/>
              </w:rPr>
              <w:t xml:space="preserve"> jeśli dotyczy)</w:t>
            </w:r>
            <w:r w:rsidRPr="000A22FA">
              <w:rPr>
                <w:color w:val="000000" w:themeColor="text1"/>
                <w:sz w:val="24"/>
                <w:szCs w:val="24"/>
              </w:rPr>
              <w:t>:</w:t>
            </w:r>
          </w:p>
          <w:p w14:paraId="10E7E5E0" w14:textId="54BE055D" w:rsidR="0026470E" w:rsidRPr="008375D1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0A22FA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7764857C" w14:textId="0C4E9C1D" w:rsidR="0026470E" w:rsidRPr="00DD79F6" w:rsidRDefault="0026470E" w:rsidP="00107EC2">
            <w:pPr>
              <w:ind w:left="142" w:right="12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D79F6">
              <w:rPr>
                <w:b/>
                <w:bCs/>
                <w:color w:val="000000" w:themeColor="text1"/>
                <w:sz w:val="24"/>
                <w:szCs w:val="24"/>
              </w:rPr>
              <w:t>Moduł nr 2:</w:t>
            </w:r>
          </w:p>
          <w:p w14:paraId="6661E56C" w14:textId="6321110A" w:rsidR="0026470E" w:rsidRPr="00DD79F6" w:rsidRDefault="0026470E" w:rsidP="00107EC2">
            <w:pPr>
              <w:pStyle w:val="Akapitzlist"/>
              <w:numPr>
                <w:ilvl w:val="0"/>
                <w:numId w:val="28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D79F6">
              <w:rPr>
                <w:color w:val="000000" w:themeColor="text1"/>
                <w:sz w:val="24"/>
                <w:szCs w:val="24"/>
              </w:rPr>
              <w:t>Nazwa modułu kursu:</w:t>
            </w:r>
          </w:p>
          <w:p w14:paraId="069795C3" w14:textId="0019E474" w:rsidR="00A67F3C" w:rsidRPr="00DD79F6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DD79F6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8FBC7E4" w14:textId="77777777" w:rsidR="0026470E" w:rsidRPr="00DD79F6" w:rsidRDefault="0026470E" w:rsidP="00107EC2">
            <w:pPr>
              <w:pStyle w:val="Akapitzlist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2E303E49" w14:textId="3AA47D45" w:rsidR="0026470E" w:rsidRPr="000A22FA" w:rsidRDefault="507BD5FF" w:rsidP="00107EC2">
            <w:pPr>
              <w:pStyle w:val="Akapitzlist"/>
              <w:numPr>
                <w:ilvl w:val="0"/>
                <w:numId w:val="28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D79F6">
              <w:rPr>
                <w:color w:val="000000" w:themeColor="text1"/>
                <w:sz w:val="24"/>
                <w:szCs w:val="24"/>
              </w:rPr>
              <w:t xml:space="preserve">Krótki opis omawianych zagadnień w odniesieniu do celów kursu </w:t>
            </w:r>
            <w:r w:rsidR="758C5348" w:rsidRPr="00D1100B">
              <w:rPr>
                <w:color w:val="000000" w:themeColor="text1"/>
                <w:sz w:val="24"/>
                <w:szCs w:val="24"/>
              </w:rPr>
              <w:t>(w tym dotyczących zielonej i cyfrowej transformacji</w:t>
            </w:r>
            <w:r w:rsidR="3C864C5C" w:rsidRPr="00D1100B">
              <w:rPr>
                <w:color w:val="000000" w:themeColor="text1"/>
                <w:sz w:val="24"/>
                <w:szCs w:val="24"/>
              </w:rPr>
              <w:t>,</w:t>
            </w:r>
            <w:r w:rsidR="758C5348" w:rsidRPr="00D1100B">
              <w:rPr>
                <w:color w:val="000000" w:themeColor="text1"/>
                <w:sz w:val="24"/>
                <w:szCs w:val="24"/>
              </w:rPr>
              <w:t xml:space="preserve"> jeśli dotyczy)</w:t>
            </w:r>
            <w:r w:rsidRPr="000A22FA">
              <w:rPr>
                <w:color w:val="000000" w:themeColor="text1"/>
                <w:sz w:val="24"/>
                <w:szCs w:val="24"/>
              </w:rPr>
              <w:t>:</w:t>
            </w:r>
          </w:p>
          <w:p w14:paraId="51DA5C1E" w14:textId="08479729" w:rsidR="0026470E" w:rsidRPr="00DD79F6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0A22FA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3220D407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F7BC" w14:textId="31FB2F6D" w:rsidR="00F456BF" w:rsidRPr="008F4584" w:rsidRDefault="002D5A40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Efekty </w:t>
            </w:r>
            <w:r w:rsidR="000940C8" w:rsidRPr="008F4584">
              <w:rPr>
                <w:b/>
                <w:bCs/>
                <w:color w:val="000000" w:themeColor="text1"/>
                <w:sz w:val="24"/>
                <w:szCs w:val="24"/>
              </w:rPr>
              <w:t>uczenia się</w:t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nabyte dzięki udziałowi w kursie, metody ich pomiaru, warunki zaliczenia</w:t>
            </w:r>
            <w:r w:rsidR="00042C5D" w:rsidRPr="008F4584">
              <w:rPr>
                <w:rStyle w:val="Odwoanieprzypisudolnego"/>
                <w:b/>
                <w:bCs/>
                <w:color w:val="000000" w:themeColor="text1"/>
                <w:sz w:val="24"/>
                <w:szCs w:val="24"/>
              </w:rPr>
              <w:footnoteReference w:id="4"/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5A9D43B" w14:textId="3F3FD69E" w:rsidR="00513F27" w:rsidRPr="008F4584" w:rsidRDefault="000940C8" w:rsidP="00107EC2">
            <w:pPr>
              <w:pStyle w:val="Akapitzlist"/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(Należy wskazać, jaki</w:t>
            </w:r>
            <w:r w:rsidR="0027679A" w:rsidRPr="008F4584">
              <w:rPr>
                <w:i/>
                <w:iCs/>
                <w:color w:val="000000" w:themeColor="text1"/>
                <w:sz w:val="24"/>
                <w:szCs w:val="24"/>
              </w:rPr>
              <w:t>e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efekty uczenia się nabędzie uczestnik kursu, w podziale na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wiedzę, umiejętności, kompetencje społeczne</w:t>
            </w:r>
            <w:r w:rsidR="00432C9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2496394C" w14:textId="0CAB2AB0" w:rsidR="000940C8" w:rsidRPr="008F4584" w:rsidRDefault="00432C9C" w:rsidP="00107EC2">
            <w:pPr>
              <w:pStyle w:val="Akapitzlist"/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Ponadto należy opisać, za pomocą jakich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narzędzi 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>[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np.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ćwiczeń/</w:t>
            </w:r>
            <w:r w:rsidR="00042C5D" w:rsidRPr="008F4584">
              <w:rPr>
                <w:i/>
                <w:iCs/>
                <w:color w:val="000000" w:themeColor="text1"/>
                <w:sz w:val="24"/>
                <w:szCs w:val="24"/>
              </w:rPr>
              <w:t>testów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>]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będzie weryfikowan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e nabywanie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>efektów uczenia się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oraz 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>zasady uzyskania zaliczenia np. informacj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>e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o minimalnym progu zaliczeniowym</w:t>
            </w:r>
            <w:r w:rsidR="000940C8" w:rsidRPr="008F4584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349C" w:rsidRPr="0072349C" w14:paraId="43D2E08F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6DC9" w14:textId="0B07A62D" w:rsidR="00F456BF" w:rsidRPr="008F4584" w:rsidRDefault="00430FCC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(maksymalnie 6000 znaków)</w:t>
            </w:r>
          </w:p>
          <w:p w14:paraId="1FF0C4D2" w14:textId="4099BD50" w:rsidR="0026470E" w:rsidRPr="008F4584" w:rsidRDefault="0026470E" w:rsidP="00107EC2">
            <w:pPr>
              <w:pStyle w:val="Akapitzlist"/>
              <w:numPr>
                <w:ilvl w:val="0"/>
                <w:numId w:val="29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Efekty uczenia się nabyte dzięki udziałowi w kursie:</w:t>
            </w:r>
          </w:p>
          <w:p w14:paraId="65007D5A" w14:textId="1F0CC78D" w:rsidR="00A67F3C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E49D575" w14:textId="77777777" w:rsidR="0026470E" w:rsidRPr="008F4584" w:rsidRDefault="0026470E" w:rsidP="00107EC2">
            <w:pPr>
              <w:pStyle w:val="Akapitzlist"/>
              <w:numPr>
                <w:ilvl w:val="0"/>
                <w:numId w:val="29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Metody pomiaru nabytych efektów uczenia się:</w:t>
            </w:r>
          </w:p>
          <w:p w14:paraId="318EBC13" w14:textId="1F14FD7C" w:rsidR="0026470E" w:rsidRPr="008F4584" w:rsidRDefault="00A67F3C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4A12D42" w14:textId="22C0E47F" w:rsidR="0026470E" w:rsidRPr="008F4584" w:rsidRDefault="0026470E" w:rsidP="00107EC2">
            <w:pPr>
              <w:pStyle w:val="Akapitzlist"/>
              <w:numPr>
                <w:ilvl w:val="0"/>
                <w:numId w:val="29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Warunki zaliczenia kursu:</w:t>
            </w:r>
          </w:p>
          <w:p w14:paraId="3072EBF5" w14:textId="10DEFF5C" w:rsidR="0026470E" w:rsidRPr="008F4584" w:rsidRDefault="00A67F3C" w:rsidP="00D13F6A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1B90F3C6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9D87" w14:textId="0BF19FE3" w:rsidR="00F456BF" w:rsidRPr="008F4584" w:rsidRDefault="0027377E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Potencjał uczelni oraz doświadczenie uczelni i autorów kursu w zakresie opracowywania kursów e-learningowych, kursów typu MOOC i sposób ich wykorzystania </w:t>
            </w:r>
          </w:p>
        </w:tc>
      </w:tr>
      <w:tr w:rsidR="0072349C" w:rsidRPr="0072349C" w14:paraId="3CDE66C4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A037" w14:textId="12FB166F" w:rsidR="00F456BF" w:rsidRPr="008F4584" w:rsidRDefault="00430FCC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2000 znaków)</w:t>
            </w:r>
          </w:p>
          <w:p w14:paraId="524E2931" w14:textId="77A4C275" w:rsidR="0027377E" w:rsidRPr="008F4584" w:rsidRDefault="0027377E" w:rsidP="00107EC2">
            <w:pPr>
              <w:pStyle w:val="Akapitzlist"/>
              <w:numPr>
                <w:ilvl w:val="0"/>
                <w:numId w:val="39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Potencjał oraz doświadczenie uczelni </w:t>
            </w:r>
            <w:r w:rsidR="00835ED8" w:rsidRPr="008F4584">
              <w:rPr>
                <w:color w:val="000000" w:themeColor="text1"/>
                <w:sz w:val="24"/>
                <w:szCs w:val="24"/>
              </w:rPr>
              <w:t>w zakresie opracowywania kursów e-learningowych, kursów typu MOOC</w:t>
            </w:r>
          </w:p>
          <w:p w14:paraId="251B6B84" w14:textId="77777777" w:rsidR="000E5BB0" w:rsidRPr="008F4584" w:rsidRDefault="000E5BB0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83925A2" w14:textId="5AAD2800" w:rsidR="0027377E" w:rsidRPr="008F4584" w:rsidRDefault="0027377E" w:rsidP="00107EC2">
            <w:pPr>
              <w:pStyle w:val="Akapitzlist"/>
              <w:numPr>
                <w:ilvl w:val="0"/>
                <w:numId w:val="39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Potencjał oraz doświadczenie autorów kursu</w:t>
            </w:r>
            <w:r w:rsidR="00835ED8" w:rsidRPr="008F4584">
              <w:rPr>
                <w:color w:val="000000" w:themeColor="text1"/>
                <w:sz w:val="24"/>
                <w:szCs w:val="24"/>
              </w:rPr>
              <w:t xml:space="preserve"> w zakresie opracowywania kursów e-learningowych, kursów typu MOOC</w:t>
            </w:r>
          </w:p>
          <w:p w14:paraId="3313795C" w14:textId="77777777" w:rsidR="000E5BB0" w:rsidRPr="008F4584" w:rsidRDefault="000E5BB0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970DEA2" w14:textId="4F8F8415" w:rsidR="0027377E" w:rsidRPr="008F4584" w:rsidRDefault="0027377E" w:rsidP="00107EC2">
            <w:pPr>
              <w:pStyle w:val="Akapitzlist"/>
              <w:numPr>
                <w:ilvl w:val="0"/>
                <w:numId w:val="39"/>
              </w:numPr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Sposób wykorzystania potencjału i doświadczenia uczelni 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>oraz</w:t>
            </w:r>
            <w:r w:rsidRPr="008F4584">
              <w:rPr>
                <w:color w:val="000000" w:themeColor="text1"/>
                <w:sz w:val="24"/>
                <w:szCs w:val="24"/>
              </w:rPr>
              <w:t xml:space="preserve"> autorów kursów</w:t>
            </w:r>
          </w:p>
          <w:p w14:paraId="22E4C175" w14:textId="4563EE7A" w:rsidR="0027377E" w:rsidRPr="008F4584" w:rsidRDefault="000E5BB0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4FAD4D4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4F0F" w14:textId="6E9C0EC0" w:rsidR="00F456BF" w:rsidRPr="008F4584" w:rsidRDefault="00F456BF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Opis sposobu </w:t>
            </w:r>
            <w:r w:rsidR="0027377E"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zarządzania</w:t>
            </w: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kurs</w:t>
            </w:r>
            <w:r w:rsidR="0027377E"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em</w:t>
            </w: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(w okresie 24 miesięcy od momentu opublikowania kursu oraz co najmniej 6 miesięcy po zakończeniu ewaluacji kursu) </w:t>
            </w:r>
          </w:p>
        </w:tc>
      </w:tr>
      <w:tr w:rsidR="0072349C" w:rsidRPr="0072349C" w14:paraId="7BAF822F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C3AC" w14:textId="73EEDE1F" w:rsidR="002D5A40" w:rsidRPr="008F4584" w:rsidRDefault="00430FCC" w:rsidP="00107EC2">
            <w:pPr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(maksymalnie </w:t>
            </w:r>
            <w:r w:rsidR="00384F69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1000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4DF1D834" w14:textId="11C8625C" w:rsidR="008C6FD0" w:rsidRPr="008F4584" w:rsidRDefault="463DCA5A" w:rsidP="00107EC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Opis sposobu </w:t>
            </w:r>
            <w:r w:rsidR="0027377E" w:rsidRPr="008F4584">
              <w:rPr>
                <w:color w:val="000000" w:themeColor="text1"/>
                <w:sz w:val="24"/>
                <w:szCs w:val="24"/>
              </w:rPr>
              <w:t>zarządzania kursem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68471005" w14:textId="77777777" w:rsidR="008C6FD0" w:rsidRPr="008F4584" w:rsidRDefault="008C6FD0" w:rsidP="00107EC2">
            <w:pPr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04541101" w14:textId="3DB5CBA5" w:rsidR="008C6FD0" w:rsidRPr="008F4584" w:rsidRDefault="00A67F3C" w:rsidP="00107EC2">
            <w:pPr>
              <w:spacing w:after="0" w:line="240" w:lineRule="auto"/>
              <w:ind w:left="142" w:right="125"/>
              <w:rPr>
                <w:rStyle w:val="CytatintensywnyZnak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02524719" w14:textId="77777777" w:rsidR="00A67F3C" w:rsidRPr="008F4584" w:rsidRDefault="00A67F3C" w:rsidP="00107EC2">
            <w:pPr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2BA8897E" w14:textId="72E35B41" w:rsidR="008C6FD0" w:rsidRPr="008F4584" w:rsidRDefault="006167AD" w:rsidP="00107EC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42" w:right="125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Planowany okres udostępniania kursu </w:t>
            </w:r>
            <w:r>
              <w:rPr>
                <w:color w:val="000000" w:themeColor="text1"/>
                <w:sz w:val="24"/>
                <w:szCs w:val="24"/>
              </w:rPr>
              <w:t>w ramach trwałości rezultatów projektu po okresie 24 miesięcy udostępniania</w:t>
            </w:r>
            <w:r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167AD">
              <w:rPr>
                <w:color w:val="000000" w:themeColor="text1"/>
                <w:sz w:val="24"/>
                <w:szCs w:val="24"/>
              </w:rPr>
              <w:t>(w miesiącach)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: Wpisz wartość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 nie mniejszą niż 6</w:t>
            </w:r>
          </w:p>
        </w:tc>
      </w:tr>
      <w:tr w:rsidR="0072349C" w:rsidRPr="0072349C" w14:paraId="160DEFB8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0300" w14:textId="6CF9DCA5" w:rsidR="00E17757" w:rsidRPr="008F4584" w:rsidRDefault="00E17757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Dodatkowe informacje dotyczące kryterium premiującego</w:t>
            </w:r>
            <w:r w:rsidRPr="008F4584">
              <w:rPr>
                <w:rStyle w:val="Odwoanieprzypisudolnego"/>
                <w:b/>
                <w:bCs/>
                <w:color w:val="000000" w:themeColor="text1"/>
                <w:sz w:val="24"/>
                <w:szCs w:val="24"/>
              </w:rPr>
              <w:footnoteReference w:id="5"/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49C" w:rsidRPr="0072349C" w14:paraId="50144708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C116" w14:textId="3E9B5EEC" w:rsidR="00E17757" w:rsidRPr="008F4584" w:rsidRDefault="00E17757" w:rsidP="00107EC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została pozytywnie oceniona w ramach programu „Regionalna inicjatywna doskonałości”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062708" w14:textId="48DD5607" w:rsidR="00E17757" w:rsidRPr="008F4584" w:rsidRDefault="00D4630F" w:rsidP="00107EC2">
            <w:pPr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247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2230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72349C" w:rsidRPr="0072349C" w14:paraId="20C15275" w14:textId="77777777" w:rsidTr="00D1100B">
        <w:trPr>
          <w:trHeight w:val="100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5B79" w14:textId="69955E18" w:rsidR="00E17757" w:rsidRPr="008F4584" w:rsidRDefault="00E17757" w:rsidP="00107EC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lastRenderedPageBreak/>
              <w:t>Uczelnia znalazła się na liście uczelni wyłonionych w ramach przedsięwzięcia „Dydaktyczna inicjatywa doskonałości”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F00373" w14:textId="0165408E" w:rsidR="00E17757" w:rsidRPr="008F4584" w:rsidRDefault="00D4630F" w:rsidP="00107EC2">
            <w:pPr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7053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89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 </w:t>
            </w:r>
          </w:p>
        </w:tc>
      </w:tr>
      <w:tr w:rsidR="0072349C" w:rsidRPr="0072349C" w14:paraId="7571E03B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A820" w14:textId="734DF0B8" w:rsidR="00E17757" w:rsidRPr="008F4584" w:rsidRDefault="00E17757" w:rsidP="00107EC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jest konsorcjantem w ramach Inicjatywy Uniwersytetów Europejskich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B99ABC" w14:textId="246A4448" w:rsidR="00E17757" w:rsidRPr="008F4584" w:rsidRDefault="00D4630F" w:rsidP="00107EC2">
            <w:pPr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6435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5473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DD79F6" w:rsidRPr="0072349C" w14:paraId="67895EFB" w14:textId="77777777" w:rsidTr="00D1100B">
        <w:trPr>
          <w:trHeight w:val="1589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5D45" w14:textId="34CA744A" w:rsidR="00DD79F6" w:rsidRPr="008F4584" w:rsidRDefault="00DD79F6" w:rsidP="00107EC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D79F6">
              <w:rPr>
                <w:color w:val="000000" w:themeColor="text1"/>
                <w:sz w:val="24"/>
                <w:szCs w:val="24"/>
              </w:rPr>
              <w:t>Kurs jest częścią serii liczącej co najmniej dwa kursy</w:t>
            </w:r>
            <w:r w:rsidR="00677CFD">
              <w:rPr>
                <w:color w:val="000000" w:themeColor="text1"/>
                <w:sz w:val="24"/>
                <w:szCs w:val="24"/>
              </w:rPr>
              <w:t xml:space="preserve"> i co najwyżej sześć kursów</w:t>
            </w:r>
            <w:r w:rsidRPr="00DD79F6">
              <w:rPr>
                <w:color w:val="000000" w:themeColor="text1"/>
                <w:sz w:val="24"/>
                <w:szCs w:val="24"/>
              </w:rPr>
              <w:t xml:space="preserve"> o różnej tematyce</w:t>
            </w:r>
            <w:r w:rsidR="00677CFD">
              <w:rPr>
                <w:color w:val="000000" w:themeColor="text1"/>
                <w:sz w:val="24"/>
                <w:szCs w:val="24"/>
              </w:rPr>
              <w:t>, które</w:t>
            </w:r>
            <w:r w:rsidRPr="00DD79F6">
              <w:rPr>
                <w:color w:val="000000" w:themeColor="text1"/>
                <w:sz w:val="24"/>
                <w:szCs w:val="24"/>
              </w:rPr>
              <w:t xml:space="preserve"> mają na celu wsparcie nabycia kompetencji lub kwalifikacji osób dorosłych w celu zniwelowania kompleksowo zdiagnozowanej luki kompetencyjnej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100B">
              <w:rPr>
                <w:i/>
                <w:iCs/>
              </w:rPr>
              <w:t xml:space="preserve">– w przypadku udzielenia odpowiedzi twierdzącej proszę o uzupełnienie informacji </w:t>
            </w:r>
            <w:r w:rsidR="008D2B96" w:rsidRPr="00D1100B">
              <w:rPr>
                <w:i/>
                <w:iCs/>
              </w:rPr>
              <w:t xml:space="preserve">w pkt </w:t>
            </w:r>
            <w:r w:rsidR="00E55F1C" w:rsidRPr="00D1100B">
              <w:rPr>
                <w:i/>
                <w:iCs/>
              </w:rPr>
              <w:t xml:space="preserve">3.9 </w:t>
            </w:r>
            <w:r w:rsidRPr="00D1100B">
              <w:rPr>
                <w:i/>
                <w:iCs/>
              </w:rPr>
              <w:t>poniżej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991362" w14:textId="29128A5F" w:rsidR="00DD79F6" w:rsidRDefault="00D4630F" w:rsidP="00107EC2">
            <w:pPr>
              <w:spacing w:after="0" w:line="240" w:lineRule="auto"/>
              <w:ind w:left="142" w:right="125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94013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6E4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D79F6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186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9F6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D79F6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C45FC3" w:rsidRPr="0072349C" w14:paraId="6125CC11" w14:textId="77777777" w:rsidTr="00D1100B">
        <w:trPr>
          <w:trHeight w:val="689"/>
        </w:trPr>
        <w:tc>
          <w:tcPr>
            <w:tcW w:w="5000" w:type="pct"/>
            <w:gridSpan w:val="2"/>
            <w:tcBorders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EF72" w14:textId="5CDC96A4" w:rsidR="00C45FC3" w:rsidRDefault="00C45FC3" w:rsidP="00107EC2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142" w:right="125" w:firstLin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1100B">
              <w:rPr>
                <w:b/>
                <w:bCs/>
                <w:color w:val="000000" w:themeColor="text1"/>
                <w:sz w:val="24"/>
                <w:szCs w:val="24"/>
              </w:rPr>
              <w:t xml:space="preserve">Informacje dotyczące serii kursów </w:t>
            </w:r>
            <w:r w:rsidRPr="00D1100B">
              <w:rPr>
                <w:i/>
                <w:iCs/>
              </w:rPr>
              <w:t>należy uzupełnić tylko w przypadku, jeśli kurs ma być częścią serii, co odznaczono w pkt. 3.8 d)</w:t>
            </w:r>
            <w:r w:rsidR="008375D1" w:rsidRPr="00D1100B">
              <w:rPr>
                <w:i/>
                <w:iCs/>
              </w:rPr>
              <w:t>, jeśli nie dotyczy - proszę pozostawić bez zmian</w:t>
            </w:r>
          </w:p>
        </w:tc>
      </w:tr>
      <w:tr w:rsidR="000A22FA" w:rsidRPr="0072349C" w14:paraId="702E2884" w14:textId="77777777" w:rsidTr="00D1100B">
        <w:trPr>
          <w:trHeight w:val="664"/>
        </w:trPr>
        <w:tc>
          <w:tcPr>
            <w:tcW w:w="5000" w:type="pct"/>
            <w:gridSpan w:val="2"/>
            <w:tcBorders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8B90" w14:textId="39978C99" w:rsidR="00C45FC3" w:rsidRPr="00D1100B" w:rsidRDefault="00C45FC3" w:rsidP="00107EC2">
            <w:pPr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6000 znaków)</w:t>
            </w:r>
          </w:p>
          <w:p w14:paraId="05E8BCC4" w14:textId="755F7CD2" w:rsidR="002B76E4" w:rsidRPr="00283A34" w:rsidRDefault="002B76E4" w:rsidP="00107EC2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142" w:right="125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</w:t>
            </w:r>
            <w:r w:rsidR="00283A34">
              <w:rPr>
                <w:color w:val="000000" w:themeColor="text1"/>
                <w:sz w:val="24"/>
                <w:szCs w:val="24"/>
              </w:rPr>
              <w:t>zwa serii kursów:</w:t>
            </w:r>
            <w:r w:rsidR="00283A34" w:rsidRPr="00283A34">
              <w:rPr>
                <w:i/>
                <w:iCs/>
                <w:color w:val="000000" w:themeColor="text1"/>
                <w:sz w:val="24"/>
                <w:szCs w:val="24"/>
              </w:rPr>
              <w:t xml:space="preserve"> Wpisz tekst</w:t>
            </w:r>
          </w:p>
          <w:p w14:paraId="73D69D0B" w14:textId="77777777" w:rsidR="002B76E4" w:rsidRDefault="002B76E4" w:rsidP="00107EC2">
            <w:pPr>
              <w:pStyle w:val="Akapitzlist"/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23752A3F" w14:textId="4C9E66B2" w:rsidR="000A22FA" w:rsidRPr="008375D1" w:rsidRDefault="000A22FA" w:rsidP="00107EC2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D1100B">
              <w:rPr>
                <w:color w:val="000000" w:themeColor="text1"/>
                <w:sz w:val="24"/>
                <w:szCs w:val="24"/>
              </w:rPr>
              <w:t>Tytuły kursów wchodzących w skład serii</w:t>
            </w:r>
            <w:r w:rsidR="00677CFD">
              <w:rPr>
                <w:color w:val="000000" w:themeColor="text1"/>
                <w:sz w:val="24"/>
                <w:szCs w:val="24"/>
              </w:rPr>
              <w:t xml:space="preserve"> (od 2 do 6 kursów)</w:t>
            </w:r>
            <w:r w:rsidRPr="00D1100B">
              <w:rPr>
                <w:color w:val="000000" w:themeColor="text1"/>
                <w:sz w:val="24"/>
                <w:szCs w:val="24"/>
              </w:rPr>
              <w:t>:</w:t>
            </w:r>
          </w:p>
          <w:p w14:paraId="02504B90" w14:textId="575E3CAC" w:rsidR="000A22FA" w:rsidRPr="00D1100B" w:rsidRDefault="008375D1" w:rsidP="00107EC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42" w:right="125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>Wpisz tekst</w:t>
            </w:r>
          </w:p>
          <w:p w14:paraId="1417F5D0" w14:textId="41512D5D" w:rsidR="00F245DD" w:rsidRPr="00D1100B" w:rsidRDefault="008375D1" w:rsidP="00107EC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42" w:right="125" w:firstLine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>Wpisz tekst</w:t>
            </w:r>
          </w:p>
          <w:p w14:paraId="1194B0D9" w14:textId="1051204B" w:rsidR="008375D1" w:rsidRDefault="008375D1" w:rsidP="00107EC2">
            <w:pPr>
              <w:pStyle w:val="Akapitzlist"/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13509E36" w14:textId="453C910C" w:rsidR="008375D1" w:rsidRDefault="008375D1" w:rsidP="00107EC2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142" w:right="125" w:firstLine="0"/>
              <w:rPr>
                <w:color w:val="000000" w:themeColor="text1"/>
                <w:sz w:val="24"/>
                <w:szCs w:val="24"/>
              </w:rPr>
            </w:pPr>
            <w:r w:rsidRPr="008375D1">
              <w:rPr>
                <w:color w:val="000000" w:themeColor="text1"/>
                <w:sz w:val="24"/>
                <w:szCs w:val="24"/>
              </w:rPr>
              <w:t xml:space="preserve">Uzasadnienie potrzeby realizacji </w:t>
            </w:r>
            <w:r w:rsidR="00E55F1C">
              <w:rPr>
                <w:color w:val="000000" w:themeColor="text1"/>
                <w:sz w:val="24"/>
                <w:szCs w:val="24"/>
              </w:rPr>
              <w:t xml:space="preserve">serii </w:t>
            </w:r>
            <w:r w:rsidRPr="008375D1">
              <w:rPr>
                <w:color w:val="000000" w:themeColor="text1"/>
                <w:sz w:val="24"/>
                <w:szCs w:val="24"/>
              </w:rPr>
              <w:t>kurs</w:t>
            </w:r>
            <w:r w:rsidR="00E55F1C">
              <w:rPr>
                <w:color w:val="000000" w:themeColor="text1"/>
                <w:sz w:val="24"/>
                <w:szCs w:val="24"/>
              </w:rPr>
              <w:t>ów</w:t>
            </w:r>
            <w:r w:rsidRPr="008375D1">
              <w:rPr>
                <w:color w:val="000000" w:themeColor="text1"/>
                <w:sz w:val="24"/>
                <w:szCs w:val="24"/>
              </w:rPr>
              <w:t xml:space="preserve"> pod kątem znaczenia dla potrzeb rozwoju kwalifikacji lub kompetencji osób dorosłych w odniesieniu do oczekiwań i  potrzeb gospodarczych, pracodawców oraz rynku pracy na potrzeby kształcenia kadr zielonej i cyfrowej gospodarki oraz opis współpracy w zakresie przygotowania </w:t>
            </w:r>
            <w:r w:rsidR="00E55F1C">
              <w:rPr>
                <w:color w:val="000000" w:themeColor="text1"/>
                <w:sz w:val="24"/>
                <w:szCs w:val="24"/>
              </w:rPr>
              <w:t xml:space="preserve">serii </w:t>
            </w:r>
            <w:r w:rsidRPr="008375D1">
              <w:rPr>
                <w:color w:val="000000" w:themeColor="text1"/>
                <w:sz w:val="24"/>
                <w:szCs w:val="24"/>
              </w:rPr>
              <w:t>kurs</w:t>
            </w:r>
            <w:r w:rsidR="00E55F1C">
              <w:rPr>
                <w:color w:val="000000" w:themeColor="text1"/>
                <w:sz w:val="24"/>
                <w:szCs w:val="24"/>
              </w:rPr>
              <w:t>ów</w:t>
            </w:r>
            <w:r w:rsidRPr="008375D1">
              <w:rPr>
                <w:color w:val="000000" w:themeColor="text1"/>
                <w:sz w:val="24"/>
                <w:szCs w:val="24"/>
              </w:rPr>
              <w:t xml:space="preserve"> z przedsiębiorcami oraz podmiotami z otoczenia społeczno-gospodarczego</w:t>
            </w:r>
          </w:p>
          <w:p w14:paraId="60604948" w14:textId="0A6BE085" w:rsidR="00054345" w:rsidRPr="002F37A8" w:rsidRDefault="00054345" w:rsidP="00107EC2">
            <w:pPr>
              <w:pStyle w:val="Akapitzlist"/>
              <w:spacing w:after="0" w:line="240" w:lineRule="auto"/>
              <w:ind w:left="142" w:right="125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F37A8">
              <w:rPr>
                <w:i/>
                <w:iCs/>
                <w:color w:val="000000" w:themeColor="text1"/>
                <w:sz w:val="24"/>
                <w:szCs w:val="24"/>
              </w:rPr>
              <w:t xml:space="preserve">(Należy wykazać, że zasadność realizacji </w:t>
            </w:r>
            <w:r w:rsidR="002F37A8" w:rsidRPr="002F37A8">
              <w:rPr>
                <w:i/>
                <w:iCs/>
                <w:color w:val="000000" w:themeColor="text1"/>
                <w:sz w:val="24"/>
                <w:szCs w:val="24"/>
              </w:rPr>
              <w:t xml:space="preserve">serii </w:t>
            </w:r>
            <w:r w:rsidRPr="002F37A8">
              <w:rPr>
                <w:i/>
                <w:iCs/>
                <w:color w:val="000000" w:themeColor="text1"/>
                <w:sz w:val="24"/>
                <w:szCs w:val="24"/>
              </w:rPr>
              <w:t>kurs</w:t>
            </w:r>
            <w:r w:rsidR="002F37A8" w:rsidRPr="002F37A8">
              <w:rPr>
                <w:i/>
                <w:iCs/>
                <w:color w:val="000000" w:themeColor="text1"/>
                <w:sz w:val="24"/>
                <w:szCs w:val="24"/>
              </w:rPr>
              <w:t>ów</w:t>
            </w:r>
            <w:r w:rsidRPr="002F37A8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>wynika z faktycznych potrzeb gospodarczych, zielonej i cyfrowej transformacji w oparciu o np. przygotowaną wspólnie z pracodawcami i przedstawicielami z otoczenia społeczno-gospodarczego analizę potrzeb rozwoju kompetencji osób dorosłych (uwzględniającą prognozowane zapotrzebowanie na umiejętności wynikające z raportów branżowych Bilansu Kapitału Ludzkiego oraz rekomendacje wydane przez Sektorowe Rady ds. Kompetencji)</w:t>
            </w:r>
            <w:r w:rsidRPr="002F37A8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1100B">
              <w:rPr>
                <w:i/>
                <w:iCs/>
                <w:color w:val="000000" w:themeColor="text1"/>
                <w:sz w:val="24"/>
                <w:szCs w:val="24"/>
              </w:rPr>
              <w:t>lub ekspertyzę, analizę, raport dotyczący potrzeb pracodawców lub rynku pracy, ze wskazaniem danych pozwalających na jednoznaczną identyfikację np. tytułu dokumentu)</w:t>
            </w:r>
          </w:p>
          <w:p w14:paraId="3F955EBD" w14:textId="77777777" w:rsidR="00054345" w:rsidRDefault="00054345" w:rsidP="00107EC2">
            <w:pPr>
              <w:pStyle w:val="Akapitzlist"/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23BC0DEC" w14:textId="77777777" w:rsidR="008375D1" w:rsidRPr="008F4584" w:rsidRDefault="008375D1" w:rsidP="00107EC2">
            <w:pPr>
              <w:ind w:left="142" w:right="125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012E8D1E" w14:textId="77777777" w:rsidR="00F245DD" w:rsidRDefault="00F245DD" w:rsidP="00107EC2">
            <w:pPr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  <w:p w14:paraId="71E8606F" w14:textId="07D8526E" w:rsidR="00EF2320" w:rsidRPr="00D13F6A" w:rsidRDefault="00EF2320" w:rsidP="00107EC2">
            <w:pPr>
              <w:ind w:left="142" w:right="125"/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D13F6A"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  <w:t>Źródło, np. tytuł dokumentu</w:t>
            </w:r>
            <w:r w:rsidR="00D13F6A" w:rsidRPr="00D13F6A">
              <w:rPr>
                <w:rStyle w:val="CytatintensywnyZnak"/>
                <w:i w:val="0"/>
                <w:iCs w:val="0"/>
                <w:color w:val="000000" w:themeColor="text1"/>
                <w:sz w:val="24"/>
                <w:szCs w:val="24"/>
              </w:rPr>
              <w:t xml:space="preserve"> (jeśli dotyczy):</w:t>
            </w:r>
          </w:p>
          <w:p w14:paraId="7AC8666D" w14:textId="77777777" w:rsidR="00EF2320" w:rsidRPr="00135FE3" w:rsidRDefault="00EF2320" w:rsidP="00107EC2">
            <w:pPr>
              <w:ind w:left="142" w:right="125"/>
              <w:rPr>
                <w:rStyle w:val="CytatintensywnyZnak"/>
                <w:color w:val="000000" w:themeColor="text1"/>
              </w:rPr>
            </w:pPr>
            <w:r w:rsidRPr="00135FE3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4948139" w14:textId="037A2D75" w:rsidR="00EF2320" w:rsidRPr="00D1100B" w:rsidRDefault="00EF2320" w:rsidP="00107EC2">
            <w:pPr>
              <w:spacing w:after="0" w:line="240" w:lineRule="auto"/>
              <w:ind w:left="142" w:right="125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57911A" w14:textId="4B232E5E" w:rsidR="00F456BF" w:rsidRPr="00D1100B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color w:val="auto"/>
          <w:sz w:val="28"/>
          <w:szCs w:val="28"/>
        </w:rPr>
      </w:pPr>
      <w:r w:rsidRPr="00D1100B">
        <w:rPr>
          <w:color w:val="auto"/>
          <w:sz w:val="28"/>
          <w:szCs w:val="28"/>
        </w:rPr>
        <w:lastRenderedPageBreak/>
        <w:t>Oświadczenia</w:t>
      </w:r>
    </w:p>
    <w:p w14:paraId="7DF6F81B" w14:textId="17037DAF" w:rsidR="003159A4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bookmarkStart w:id="5" w:name="_Hlk199409436"/>
      <w:r w:rsidRPr="008F4584">
        <w:rPr>
          <w:rFonts w:cstheme="minorHAnsi"/>
          <w:color w:val="000000" w:themeColor="text1"/>
          <w:sz w:val="24"/>
          <w:szCs w:val="24"/>
          <w:lang w:val="pl-PL"/>
        </w:rPr>
        <w:t>Oświadczam, ż</w:t>
      </w:r>
      <w:r w:rsidR="003159A4" w:rsidRPr="008F4584">
        <w:rPr>
          <w:rFonts w:cstheme="minorHAnsi"/>
          <w:color w:val="000000" w:themeColor="text1"/>
          <w:sz w:val="24"/>
          <w:szCs w:val="24"/>
          <w:lang w:val="pl-PL"/>
        </w:rPr>
        <w:t>e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:</w:t>
      </w:r>
    </w:p>
    <w:p w14:paraId="60666B3C" w14:textId="6D5C32AB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dane zawarte w niniejszej ofercie są zgodne z prawdą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2699D031" w14:textId="70C6FCF8" w:rsidR="00120509" w:rsidRPr="008F4584" w:rsidRDefault="00120509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jestem uprawniony</w:t>
      </w:r>
      <w:r w:rsidR="00910483" w:rsidRPr="008F4584">
        <w:rPr>
          <w:rFonts w:cstheme="minorHAnsi"/>
          <w:color w:val="000000" w:themeColor="text1"/>
          <w:sz w:val="24"/>
          <w:szCs w:val="24"/>
          <w:lang w:val="pl-PL"/>
        </w:rPr>
        <w:t>/a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do reprezentowania uczelni w zakresie objętym niniejszą ofertą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bookmarkEnd w:id="5"/>
    <w:p w14:paraId="4E79600D" w14:textId="3C71AA9E" w:rsidR="00120509" w:rsidRPr="008F4584" w:rsidRDefault="00120509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uczelnia, któr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ą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reprezentuję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spełnia warunki udziału w postępowaniu wskazane w części </w:t>
      </w:r>
      <w:r w:rsidR="0072349C">
        <w:rPr>
          <w:rFonts w:cstheme="minorHAnsi"/>
          <w:color w:val="000000" w:themeColor="text1"/>
          <w:sz w:val="24"/>
          <w:szCs w:val="24"/>
          <w:lang w:val="pl-PL"/>
        </w:rPr>
        <w:t>4</w:t>
      </w:r>
      <w:r w:rsidR="0072349C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ust. 1 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Zaproszenia  Ministra Nauki i Szkolnictwa Wyższego do składania ofert w projekcie „</w:t>
      </w:r>
      <w:r w:rsidR="00AC7238" w:rsidRPr="00AC7238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Wsparcie oferty uczelni w zakresie rozwoju kompetencji osób dorosłych za pośrednictwem platformy NAVOICA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”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tj.:</w:t>
      </w:r>
    </w:p>
    <w:p w14:paraId="4555CB0A" w14:textId="0030057C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znajduje się w likwidacji;</w:t>
      </w:r>
    </w:p>
    <w:p w14:paraId="01A9599A" w14:textId="35CA7187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wystąpiono do ministra właściwego do spraw szkolnictwa wyższego i nauki o zgodę na likwidację uczelni;</w:t>
      </w:r>
    </w:p>
    <w:p w14:paraId="6B4F44B7" w14:textId="1F403956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wobec uczelni minister właściwy do spraw szkolnictwa wyższego i nauki nie ogłosił informacji o zawieszeniu uprawnień uczelni do prowadzenia studiów</w:t>
      </w:r>
      <w:r w:rsidR="0053586D">
        <w:rPr>
          <w:rFonts w:cstheme="minorHAnsi"/>
          <w:color w:val="000000" w:themeColor="text1"/>
          <w:sz w:val="24"/>
          <w:szCs w:val="24"/>
          <w:lang w:val="pl-PL"/>
        </w:rPr>
        <w:t>.</w:t>
      </w:r>
    </w:p>
    <w:p w14:paraId="00BA27E7" w14:textId="63D8C09C" w:rsidR="00F456BF" w:rsidRDefault="00F456BF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kurs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, którego dotyczy oferta</w:t>
      </w:r>
      <w:r w:rsidR="00BA7120" w:rsidRPr="008F4584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stanowi 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nowy, oryginalny produkt, który nie był dotychczas publikowany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0D620EF8" w14:textId="205B2D4D" w:rsidR="00172F81" w:rsidRDefault="00172F81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E141CE">
        <w:rPr>
          <w:rFonts w:cstheme="minorHAnsi"/>
          <w:color w:val="000000" w:themeColor="text1"/>
          <w:sz w:val="24"/>
          <w:szCs w:val="24"/>
          <w:lang w:val="pl-PL"/>
        </w:rPr>
        <w:t>kurs, którego dotyczy oferta, nie uzyskał wcześniej wsparcia finansowego z innych źródeł i jest wytworzony na potrzeby projektu</w:t>
      </w:r>
      <w:r w:rsidRPr="00E141CE">
        <w:rPr>
          <w:lang w:val="pl-PL"/>
        </w:rPr>
        <w:t xml:space="preserve"> </w:t>
      </w:r>
      <w:r w:rsidRPr="00E141CE">
        <w:rPr>
          <w:rFonts w:cstheme="minorHAnsi"/>
          <w:color w:val="000000" w:themeColor="text1"/>
          <w:sz w:val="24"/>
          <w:szCs w:val="24"/>
          <w:lang w:val="pl-PL"/>
        </w:rPr>
        <w:t>„Wsparcie oferty uczelni w zakresie rozwoju kompetencji osób dorosłych za pośrednictwem platformy NAVOICA”;</w:t>
      </w:r>
    </w:p>
    <w:p w14:paraId="64E5A954" w14:textId="7F6CFC7F" w:rsidR="00C13A67" w:rsidRPr="00E141CE" w:rsidRDefault="00C13A67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>
        <w:rPr>
          <w:rFonts w:cstheme="minorHAnsi"/>
          <w:color w:val="000000" w:themeColor="text1"/>
          <w:sz w:val="24"/>
          <w:szCs w:val="24"/>
          <w:lang w:val="pl-PL"/>
        </w:rPr>
        <w:t>kurs, którego dotyczy oferta, nie jest stworzony na zamówienie jednego przedsiębiorstwa;</w:t>
      </w:r>
    </w:p>
    <w:p w14:paraId="6A027D1C" w14:textId="07A036FB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podmiot, który reprezentuję nie podlega wykluczeniu z możliwości otrzymania dofinansowania, w tym wykluczeniu, o którym mowa w art. 207 ust. 4 ustawy z dnia 27 sierpnia 2009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 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r. o finansach publicznych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7C869B85" w14:textId="00F5F217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instytucja, którą reprezentuję nie zalega z uiszczaniem podatków, jak również z opłacaniem składek na ubezpieczenie społeczne i zdrowotne, Fundusz Pracy, Państwowy Fundusz Rehabilitacji Osób Niepełnosprawnych lub innych należności wymaganych odrębnymi  przepisami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5309434A" w14:textId="69787C15" w:rsidR="00F456BF" w:rsidRPr="008F4584" w:rsidRDefault="0038716D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>
        <w:rPr>
          <w:rFonts w:cstheme="minorHAnsi"/>
          <w:color w:val="000000" w:themeColor="text1"/>
          <w:sz w:val="24"/>
          <w:szCs w:val="24"/>
          <w:lang w:val="pl-PL"/>
        </w:rPr>
        <w:t>oferta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>jest realizowan</w:t>
      </w:r>
      <w:r>
        <w:rPr>
          <w:rFonts w:cstheme="minorHAnsi"/>
          <w:color w:val="000000" w:themeColor="text1"/>
          <w:sz w:val="24"/>
          <w:szCs w:val="24"/>
          <w:lang w:val="pl-PL"/>
        </w:rPr>
        <w:t>a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z uwzględnieniem zasad równościowych w tym zasady równości kobiet i mężczyzn w rozumieniu dokumentu pn. </w:t>
      </w:r>
      <w:r w:rsidR="00F456BF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Wytyczne dotyczące realizacji zasad równościowych w ramach funduszy unijnych na lata 2021-2027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 </w:t>
      </w:r>
    </w:p>
    <w:p w14:paraId="04E9E4E2" w14:textId="2D49E8F1" w:rsidR="00F456BF" w:rsidRPr="008F4584" w:rsidRDefault="0038716D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>
        <w:rPr>
          <w:rFonts w:cstheme="minorHAnsi"/>
          <w:color w:val="000000" w:themeColor="text1"/>
          <w:sz w:val="24"/>
          <w:szCs w:val="24"/>
          <w:lang w:val="pl-PL"/>
        </w:rPr>
        <w:t>oferta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>jest zgodn</w:t>
      </w:r>
      <w:r>
        <w:rPr>
          <w:rFonts w:cstheme="minorHAnsi"/>
          <w:color w:val="000000" w:themeColor="text1"/>
          <w:sz w:val="24"/>
          <w:szCs w:val="24"/>
          <w:lang w:val="pl-PL"/>
        </w:rPr>
        <w:t>a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z zasadą zrównoważonego rozwoju, tj. zastosowane w </w:t>
      </w:r>
      <w:r>
        <w:rPr>
          <w:rFonts w:cstheme="minorHAnsi"/>
          <w:color w:val="000000" w:themeColor="text1"/>
          <w:sz w:val="24"/>
          <w:szCs w:val="24"/>
          <w:lang w:val="pl-PL"/>
        </w:rPr>
        <w:t>niej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>będą rozwiązania proekologiczne, takie jak np.: oszczędność energii i wody, powtórne wykorzystanie zasobów. W projekcie stosowana będzie zasada „nie czyń poważnych szkód” środowisku (zasada DNSH)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1BFE76D0" w14:textId="7527104B" w:rsidR="00F456BF" w:rsidRPr="008F4584" w:rsidRDefault="005736F0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>
        <w:rPr>
          <w:rFonts w:cstheme="minorHAnsi"/>
          <w:color w:val="000000" w:themeColor="text1"/>
          <w:sz w:val="24"/>
          <w:szCs w:val="24"/>
          <w:lang w:val="pl-PL"/>
        </w:rPr>
        <w:t>oferta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>jest zgodn</w:t>
      </w:r>
      <w:r>
        <w:rPr>
          <w:rFonts w:cstheme="minorHAnsi"/>
          <w:color w:val="000000" w:themeColor="text1"/>
          <w:sz w:val="24"/>
          <w:szCs w:val="24"/>
          <w:lang w:val="pl-PL"/>
        </w:rPr>
        <w:t>a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z właściwymi przepisami prawa unijnego i krajowego, w tym dotyczącymi zamówień publicznych oraz pomocy publicznej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0C20D2B2" w14:textId="76A90CD9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zadania przewidziane do realizacji i wydatki przewidziane do poniesienia w ramach </w:t>
      </w:r>
      <w:r w:rsidR="005736F0">
        <w:rPr>
          <w:rFonts w:cstheme="minorHAnsi"/>
          <w:color w:val="000000" w:themeColor="text1"/>
          <w:sz w:val="24"/>
          <w:szCs w:val="24"/>
          <w:lang w:val="pl-PL"/>
        </w:rPr>
        <w:t>oferty</w:t>
      </w:r>
      <w:r w:rsidR="005736F0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są i nie będą finansowane/współfinansowane ze środków budżetu państwa oraz z innych wspólnotowych instrumentów finansowych, w tym z innych funduszy strukturalnych Unii Europejskiej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623FB4ED" w14:textId="4437DC56" w:rsidR="00F456BF" w:rsidRPr="00AC7238" w:rsidRDefault="00F456BF" w:rsidP="4465E3FE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color w:val="000000" w:themeColor="text1"/>
          <w:sz w:val="24"/>
          <w:szCs w:val="24"/>
          <w:lang w:val="pl-PL"/>
        </w:rPr>
      </w:pPr>
      <w:r w:rsidRPr="008F4584">
        <w:rPr>
          <w:color w:val="000000" w:themeColor="text1"/>
          <w:sz w:val="24"/>
          <w:szCs w:val="24"/>
          <w:lang w:val="pl-PL"/>
        </w:rPr>
        <w:t xml:space="preserve">wszystkie osoby, których dane są zawarte w ofercie oraz załącznikach do oferty, </w:t>
      </w:r>
      <w:r w:rsidRPr="008F4584">
        <w:rPr>
          <w:color w:val="000000" w:themeColor="text1"/>
          <w:sz w:val="24"/>
          <w:szCs w:val="24"/>
          <w:lang w:val="pl-PL"/>
        </w:rPr>
        <w:lastRenderedPageBreak/>
        <w:t xml:space="preserve">zapoznały się z załącznikiem nr </w:t>
      </w:r>
      <w:r w:rsidR="00513F27" w:rsidRPr="008F4584">
        <w:rPr>
          <w:color w:val="000000" w:themeColor="text1"/>
          <w:sz w:val="24"/>
          <w:szCs w:val="24"/>
          <w:lang w:val="pl-PL"/>
        </w:rPr>
        <w:t xml:space="preserve">4 </w:t>
      </w:r>
      <w:r w:rsidRPr="008F4584">
        <w:rPr>
          <w:color w:val="000000" w:themeColor="text1"/>
          <w:sz w:val="24"/>
          <w:szCs w:val="24"/>
          <w:lang w:val="pl-PL"/>
        </w:rPr>
        <w:t xml:space="preserve">do Zaproszenia tj. z klauzulami informacyjnymi dotyczącymi przetwarzania danych osobowych zawartych w niniejszej ofercie, w celach związanych z procesem oceny ofert, udzielenia finansowania i realizacji umowy, w tym w celu monitoringu, kontroli, sprawozdawczości i ewaluacji w ramach realizacji projektu pt. </w:t>
      </w:r>
      <w:r w:rsidRPr="00AC7238">
        <w:rPr>
          <w:color w:val="000000" w:themeColor="text1"/>
          <w:sz w:val="24"/>
          <w:szCs w:val="24"/>
          <w:lang w:val="pl-PL"/>
        </w:rPr>
        <w:t>„</w:t>
      </w:r>
      <w:r w:rsidR="00AC7238" w:rsidRPr="00AC7238">
        <w:rPr>
          <w:lang w:val="pl-PL"/>
        </w:rPr>
        <w:t xml:space="preserve"> </w:t>
      </w:r>
      <w:r w:rsidR="00AC7238" w:rsidRPr="00AC7238">
        <w:rPr>
          <w:color w:val="000000" w:themeColor="text1"/>
          <w:sz w:val="24"/>
          <w:szCs w:val="24"/>
          <w:lang w:val="pl-PL"/>
        </w:rPr>
        <w:t>Wsparcie oferty uczelni w zakresie rozwoju kompetencji osób dorosłych za pośrednictwem platformy NAVOICA</w:t>
      </w:r>
      <w:r w:rsidR="00BA7120" w:rsidRPr="00AC7238">
        <w:rPr>
          <w:color w:val="000000" w:themeColor="text1"/>
          <w:sz w:val="24"/>
          <w:szCs w:val="24"/>
          <w:lang w:val="pl-PL"/>
        </w:rPr>
        <w:t>”</w:t>
      </w:r>
      <w:r w:rsidR="00DC25B2" w:rsidRPr="00AC7238">
        <w:rPr>
          <w:color w:val="000000" w:themeColor="text1"/>
          <w:sz w:val="24"/>
          <w:szCs w:val="24"/>
          <w:lang w:val="pl-PL"/>
        </w:rPr>
        <w:t>;</w:t>
      </w:r>
    </w:p>
    <w:p w14:paraId="3F288CBB" w14:textId="6A43FD85" w:rsidR="00C13A67" w:rsidRDefault="003159A4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u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czelnia zapoznała się z zapisami 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Zaproszenia Ministra Nauki i Szkolnictwa Wyższego do składania ofert w projekcie „</w:t>
      </w:r>
      <w:r w:rsidR="00AC7238" w:rsidRPr="00AC7238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Wsparcie oferty uczelni w zakresie rozwoju kompetencji osób dorosłych za pośrednictwem platformy NAVOICA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”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i załącznikami do Zaproszenia, w szczególności z załącznikiem nr</w:t>
      </w:r>
      <w:r w:rsidR="00513F2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3 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Podręcznik </w:t>
      </w:r>
      <w:r w:rsidR="00A70D4A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dla 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twórców kursów w projekcie „</w:t>
      </w:r>
      <w:r w:rsidR="00AC7238" w:rsidRPr="00AC7238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Wsparcie oferty uczelni w zakresie rozwoju kompetencji osób dorosłych za pośrednictwem platformy NAVOICA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”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>i zobowiązuje się do ich stosowania</w:t>
      </w:r>
      <w:r w:rsidR="00C13A67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6796B947" w14:textId="0041A57B" w:rsidR="00FA79A8" w:rsidRPr="00C13A67" w:rsidRDefault="00C13A67" w:rsidP="00D1100B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C13A67">
        <w:rPr>
          <w:rFonts w:cstheme="minorHAnsi"/>
          <w:color w:val="000000" w:themeColor="text1"/>
          <w:sz w:val="24"/>
          <w:szCs w:val="24"/>
          <w:lang w:val="pl-PL"/>
        </w:rPr>
        <w:t>uczelnia zobowi</w:t>
      </w:r>
      <w:r>
        <w:rPr>
          <w:rFonts w:cstheme="minorHAnsi"/>
          <w:color w:val="000000" w:themeColor="text1"/>
          <w:sz w:val="24"/>
          <w:szCs w:val="24"/>
          <w:lang w:val="pl-PL"/>
        </w:rPr>
        <w:t>ązuje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 xml:space="preserve"> się</w:t>
      </w:r>
      <w:r>
        <w:rPr>
          <w:rFonts w:cstheme="minorHAnsi"/>
          <w:color w:val="000000" w:themeColor="text1"/>
          <w:sz w:val="24"/>
          <w:szCs w:val="24"/>
          <w:lang w:val="pl-PL"/>
        </w:rPr>
        <w:t xml:space="preserve"> do zapewnienia </w:t>
      </w:r>
      <w:r w:rsidR="0036278C">
        <w:rPr>
          <w:rFonts w:cstheme="minorHAnsi"/>
          <w:color w:val="000000" w:themeColor="text1"/>
          <w:sz w:val="24"/>
          <w:szCs w:val="24"/>
          <w:lang w:val="pl-PL"/>
        </w:rPr>
        <w:t>do</w:t>
      </w:r>
      <w:r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>roku od uruchomienia kursu 50 zarejestrowanych osób na platformie NAVOICA, które</w:t>
      </w:r>
      <w:r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>przystąpią do kursu (now</w:t>
      </w:r>
      <w:r>
        <w:rPr>
          <w:rFonts w:cstheme="minorHAnsi"/>
          <w:color w:val="000000" w:themeColor="text1"/>
          <w:sz w:val="24"/>
          <w:szCs w:val="24"/>
          <w:lang w:val="pl-PL"/>
        </w:rPr>
        <w:t>ych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pl-PL"/>
        </w:rPr>
        <w:t>lub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 xml:space="preserve"> dotychczasow</w:t>
      </w:r>
      <w:r>
        <w:rPr>
          <w:rFonts w:cstheme="minorHAnsi"/>
          <w:color w:val="000000" w:themeColor="text1"/>
          <w:sz w:val="24"/>
          <w:szCs w:val="24"/>
          <w:lang w:val="pl-PL"/>
        </w:rPr>
        <w:t>ych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 xml:space="preserve"> użytkowni</w:t>
      </w:r>
      <w:r>
        <w:rPr>
          <w:rFonts w:cstheme="minorHAnsi"/>
          <w:color w:val="000000" w:themeColor="text1"/>
          <w:sz w:val="24"/>
          <w:szCs w:val="24"/>
          <w:lang w:val="pl-PL"/>
        </w:rPr>
        <w:t>ków</w:t>
      </w:r>
      <w:r w:rsidRPr="00C13A67">
        <w:rPr>
          <w:rFonts w:cstheme="minorHAnsi"/>
          <w:color w:val="000000" w:themeColor="text1"/>
          <w:sz w:val="24"/>
          <w:szCs w:val="24"/>
          <w:lang w:val="pl-PL"/>
        </w:rPr>
        <w:t xml:space="preserve"> platformy</w:t>
      </w:r>
      <w:r>
        <w:rPr>
          <w:rFonts w:cstheme="minorHAnsi"/>
          <w:color w:val="000000" w:themeColor="text1"/>
          <w:sz w:val="24"/>
          <w:szCs w:val="24"/>
          <w:lang w:val="pl-PL"/>
        </w:rPr>
        <w:t>)</w:t>
      </w:r>
      <w:r w:rsidR="00FA79A8" w:rsidRPr="00C13A67">
        <w:rPr>
          <w:rFonts w:cstheme="minorHAnsi"/>
          <w:color w:val="000000" w:themeColor="text1"/>
          <w:sz w:val="24"/>
          <w:szCs w:val="24"/>
          <w:lang w:val="pl-PL"/>
        </w:rPr>
        <w:t>.</w:t>
      </w:r>
    </w:p>
    <w:p w14:paraId="410CE621" w14:textId="07AC1EFD" w:rsidR="00F456BF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Wyrażam zgodę na udostępnienie założeń niniejsze</w:t>
      </w:r>
      <w:r w:rsidR="0036278C">
        <w:rPr>
          <w:rFonts w:cstheme="minorHAnsi"/>
          <w:color w:val="000000" w:themeColor="text1"/>
          <w:sz w:val="24"/>
          <w:szCs w:val="24"/>
          <w:lang w:val="pl-PL"/>
        </w:rPr>
        <w:t>j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36278C">
        <w:rPr>
          <w:rFonts w:cstheme="minorHAnsi"/>
          <w:color w:val="000000" w:themeColor="text1"/>
          <w:sz w:val="24"/>
          <w:szCs w:val="24"/>
          <w:lang w:val="pl-PL"/>
        </w:rPr>
        <w:t>oferty</w:t>
      </w:r>
      <w:r w:rsidR="0036278C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oraz efektów je</w:t>
      </w:r>
      <w:r w:rsidR="005736F0">
        <w:rPr>
          <w:rFonts w:cstheme="minorHAnsi"/>
          <w:color w:val="000000" w:themeColor="text1"/>
          <w:sz w:val="24"/>
          <w:szCs w:val="24"/>
          <w:lang w:val="pl-PL"/>
        </w:rPr>
        <w:t>j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realizacji</w:t>
      </w:r>
      <w:r w:rsidR="00E1775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innym instytucjom oraz ekspertom dokonującym ewaluacji i oceny oraz wyrażam zgodę na udział w badaniach ewaluacyjnych mających na celu ocenę projektu.</w:t>
      </w:r>
    </w:p>
    <w:p w14:paraId="26E54766" w14:textId="712D8DB9" w:rsidR="00F456BF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Jestem świadomy</w:t>
      </w:r>
      <w:r w:rsidR="00910483" w:rsidRPr="008F4584">
        <w:rPr>
          <w:rFonts w:cstheme="minorHAnsi"/>
          <w:color w:val="000000" w:themeColor="text1"/>
          <w:sz w:val="24"/>
          <w:szCs w:val="24"/>
          <w:lang w:val="pl-PL"/>
        </w:rPr>
        <w:t>/a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odpowiedzialności karnej za podanie fałszywych danych lub złożenie</w:t>
      </w:r>
      <w:r w:rsidR="00E1775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fałszywych oświadczeń.</w:t>
      </w:r>
    </w:p>
    <w:p w14:paraId="44F0CB80" w14:textId="77777777" w:rsidR="00F456BF" w:rsidRPr="008F4584" w:rsidRDefault="00F456BF" w:rsidP="00F456BF">
      <w:pPr>
        <w:pStyle w:val="TableParagraph"/>
        <w:tabs>
          <w:tab w:val="left" w:pos="567"/>
        </w:tabs>
        <w:spacing w:before="122" w:after="120"/>
        <w:ind w:left="425" w:right="408"/>
        <w:rPr>
          <w:rFonts w:cstheme="minorHAnsi"/>
          <w:color w:val="000000" w:themeColor="text1"/>
          <w:sz w:val="24"/>
          <w:szCs w:val="24"/>
          <w:lang w:val="pl-PL"/>
        </w:rPr>
      </w:pPr>
    </w:p>
    <w:p w14:paraId="0E68CCB7" w14:textId="77777777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color w:val="000000" w:themeColor="text1"/>
          <w:sz w:val="28"/>
          <w:szCs w:val="28"/>
        </w:rPr>
      </w:pPr>
      <w:r w:rsidRPr="008F4584">
        <w:rPr>
          <w:color w:val="000000" w:themeColor="text1"/>
          <w:sz w:val="28"/>
          <w:szCs w:val="28"/>
        </w:rPr>
        <w:t>Załączniki</w:t>
      </w:r>
    </w:p>
    <w:p w14:paraId="3CD982BC" w14:textId="77777777" w:rsidR="006B72CE" w:rsidRPr="008F4584" w:rsidRDefault="006B72CE" w:rsidP="006B72CE">
      <w:pPr>
        <w:pStyle w:val="TableParagraph"/>
        <w:numPr>
          <w:ilvl w:val="0"/>
          <w:numId w:val="21"/>
        </w:numPr>
        <w:tabs>
          <w:tab w:val="left" w:pos="365"/>
        </w:tabs>
        <w:spacing w:before="119"/>
        <w:ind w:right="453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Pełnomocnictwo dla osoby/osób uprawnionej/uprawnionych do reprezentowania uczelni 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(jeśli dotyczy)</w:t>
      </w:r>
    </w:p>
    <w:p w14:paraId="58A5D823" w14:textId="38A29261" w:rsidR="000940C8" w:rsidRPr="008F4584" w:rsidRDefault="000940C8" w:rsidP="000940C8">
      <w:pPr>
        <w:pStyle w:val="TableParagraph"/>
        <w:numPr>
          <w:ilvl w:val="0"/>
          <w:numId w:val="21"/>
        </w:numPr>
        <w:tabs>
          <w:tab w:val="left" w:pos="365"/>
        </w:tabs>
        <w:spacing w:before="119"/>
        <w:ind w:right="45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Kosztorys </w:t>
      </w:r>
    </w:p>
    <w:p w14:paraId="408B6189" w14:textId="5E31BC4A" w:rsidR="00F456BF" w:rsidRPr="008F4584" w:rsidRDefault="00F456BF" w:rsidP="008F4584">
      <w:pPr>
        <w:pStyle w:val="TableParagraph"/>
        <w:tabs>
          <w:tab w:val="left" w:pos="365"/>
        </w:tabs>
        <w:spacing w:before="119"/>
        <w:ind w:left="360" w:right="453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</w:p>
    <w:sectPr w:rsidR="00F456BF" w:rsidRPr="008F4584" w:rsidSect="008F4584">
      <w:headerReference w:type="default" r:id="rId8"/>
      <w:footerReference w:type="default" r:id="rId9"/>
      <w:pgSz w:w="11906" w:h="16838"/>
      <w:pgMar w:top="1496" w:right="1417" w:bottom="993" w:left="1417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DB2D" w14:textId="77777777" w:rsidR="00D4630F" w:rsidRDefault="00D4630F" w:rsidP="00F456BF">
      <w:pPr>
        <w:spacing w:after="0" w:line="240" w:lineRule="auto"/>
      </w:pPr>
      <w:r>
        <w:separator/>
      </w:r>
    </w:p>
  </w:endnote>
  <w:endnote w:type="continuationSeparator" w:id="0">
    <w:p w14:paraId="2ECAB908" w14:textId="77777777" w:rsidR="00D4630F" w:rsidRDefault="00D4630F" w:rsidP="00F4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286"/>
      <w:docPartObj>
        <w:docPartGallery w:val="Page Numbers (Bottom of Page)"/>
        <w:docPartUnique/>
      </w:docPartObj>
    </w:sdtPr>
    <w:sdtEndPr/>
    <w:sdtContent>
      <w:p w14:paraId="5327E0C0" w14:textId="05792844" w:rsidR="000E55E3" w:rsidRDefault="000E55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5715E" w14:textId="77777777" w:rsidR="000E55E3" w:rsidRDefault="000E5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6B67" w14:textId="77777777" w:rsidR="00D4630F" w:rsidRDefault="00D4630F" w:rsidP="00F456BF">
      <w:pPr>
        <w:spacing w:after="0" w:line="240" w:lineRule="auto"/>
      </w:pPr>
      <w:r>
        <w:separator/>
      </w:r>
    </w:p>
  </w:footnote>
  <w:footnote w:type="continuationSeparator" w:id="0">
    <w:p w14:paraId="6BFAC654" w14:textId="77777777" w:rsidR="00D4630F" w:rsidRDefault="00D4630F" w:rsidP="00F456BF">
      <w:pPr>
        <w:spacing w:after="0" w:line="240" w:lineRule="auto"/>
      </w:pPr>
      <w:r>
        <w:continuationSeparator/>
      </w:r>
    </w:p>
  </w:footnote>
  <w:footnote w:id="1">
    <w:p w14:paraId="23170ECF" w14:textId="3C1BEE5E" w:rsidR="0040295F" w:rsidRDefault="004029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0C8">
        <w:rPr>
          <w:rFonts w:asciiTheme="minorHAnsi" w:hAnsiTheme="minorHAnsi" w:cstheme="minorHAnsi"/>
        </w:rPr>
        <w:t xml:space="preserve">Przed przystąpieniem do wypełniania </w:t>
      </w:r>
      <w:r>
        <w:rPr>
          <w:rFonts w:asciiTheme="minorHAnsi" w:hAnsiTheme="minorHAnsi" w:cstheme="minorHAnsi"/>
        </w:rPr>
        <w:t>oferty</w:t>
      </w:r>
      <w:r w:rsidRPr="000940C8">
        <w:rPr>
          <w:rFonts w:asciiTheme="minorHAnsi" w:hAnsiTheme="minorHAnsi" w:cstheme="minorHAnsi"/>
        </w:rPr>
        <w:t xml:space="preserve"> uczelnia wnioskująca powinna zapoznać się z zapisami </w:t>
      </w:r>
      <w:r w:rsidRPr="000940C8">
        <w:rPr>
          <w:rFonts w:asciiTheme="minorHAnsi" w:hAnsiTheme="minorHAnsi" w:cstheme="minorHAnsi"/>
          <w:i/>
          <w:iCs/>
        </w:rPr>
        <w:t xml:space="preserve">Zaproszenia </w:t>
      </w:r>
      <w:bookmarkStart w:id="2" w:name="_Hlk199509782"/>
      <w:r w:rsidRPr="000940C8">
        <w:rPr>
          <w:rFonts w:asciiTheme="minorHAnsi" w:hAnsiTheme="minorHAnsi" w:cstheme="minorHAnsi"/>
          <w:i/>
          <w:iCs/>
        </w:rPr>
        <w:t>Ministra Nauki i Szkolnictwa Wyższego do składania ofert w projekcie „</w:t>
      </w:r>
      <w:r w:rsidR="002A77C3" w:rsidRPr="002A77C3">
        <w:rPr>
          <w:rFonts w:asciiTheme="minorHAnsi" w:hAnsiTheme="minorHAnsi" w:cstheme="minorHAnsi"/>
          <w:i/>
          <w:iCs/>
        </w:rPr>
        <w:t>Wsparcie oferty uczelni w zakresie rozwoju kompetencji osób dorosłych za pośrednictwem platformy NAVOICA</w:t>
      </w:r>
      <w:r w:rsidRPr="000940C8">
        <w:rPr>
          <w:rFonts w:asciiTheme="minorHAnsi" w:hAnsiTheme="minorHAnsi" w:cstheme="minorHAnsi"/>
          <w:i/>
          <w:iCs/>
        </w:rPr>
        <w:t>”</w:t>
      </w:r>
      <w:bookmarkEnd w:id="2"/>
      <w:r w:rsidRPr="00094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0940C8">
        <w:rPr>
          <w:rFonts w:asciiTheme="minorHAnsi" w:hAnsiTheme="minorHAnsi" w:cstheme="minorHAnsi"/>
        </w:rPr>
        <w:t xml:space="preserve"> załącznik</w:t>
      </w:r>
      <w:r>
        <w:rPr>
          <w:rFonts w:asciiTheme="minorHAnsi" w:hAnsiTheme="minorHAnsi" w:cstheme="minorHAnsi"/>
        </w:rPr>
        <w:t>ami</w:t>
      </w:r>
      <w:r w:rsidRPr="000940C8">
        <w:rPr>
          <w:rFonts w:asciiTheme="minorHAnsi" w:hAnsiTheme="minorHAnsi" w:cstheme="minorHAnsi"/>
        </w:rPr>
        <w:t xml:space="preserve"> do </w:t>
      </w:r>
      <w:r w:rsidRPr="000940C8">
        <w:rPr>
          <w:rFonts w:asciiTheme="minorHAnsi" w:hAnsiTheme="minorHAnsi" w:cstheme="minorHAnsi"/>
          <w:i/>
          <w:iCs/>
        </w:rPr>
        <w:t>Zaproszenia</w:t>
      </w:r>
      <w:r w:rsidRPr="000940C8">
        <w:rPr>
          <w:rFonts w:asciiTheme="minorHAnsi" w:hAnsiTheme="minorHAnsi" w:cstheme="minorHAnsi"/>
        </w:rPr>
        <w:t xml:space="preserve">, w szczególności </w:t>
      </w:r>
      <w:r>
        <w:rPr>
          <w:rFonts w:asciiTheme="minorHAnsi" w:hAnsiTheme="minorHAnsi" w:cstheme="minorHAnsi"/>
        </w:rPr>
        <w:t>z</w:t>
      </w:r>
      <w:r w:rsidR="00E0475E">
        <w:rPr>
          <w:rFonts w:asciiTheme="minorHAnsi" w:hAnsiTheme="minorHAnsi" w:cstheme="minorHAnsi"/>
        </w:rPr>
        <w:t> </w:t>
      </w:r>
      <w:r w:rsidRPr="000940C8">
        <w:rPr>
          <w:rFonts w:asciiTheme="minorHAnsi" w:hAnsiTheme="minorHAnsi" w:cstheme="minorHAnsi"/>
        </w:rPr>
        <w:t xml:space="preserve">załącznikiem </w:t>
      </w:r>
      <w:r w:rsidRPr="008F4584">
        <w:rPr>
          <w:rFonts w:asciiTheme="minorHAnsi" w:hAnsiTheme="minorHAnsi" w:cstheme="minorHAnsi"/>
        </w:rPr>
        <w:t>nr</w:t>
      </w:r>
      <w:r w:rsidR="00E72F03" w:rsidRPr="008F4584">
        <w:rPr>
          <w:rFonts w:asciiTheme="minorHAnsi" w:hAnsiTheme="minorHAnsi" w:cstheme="minorHAnsi"/>
        </w:rPr>
        <w:t xml:space="preserve"> 3 </w:t>
      </w:r>
      <w:bookmarkStart w:id="3" w:name="_Hlk200714570"/>
      <w:bookmarkStart w:id="4" w:name="_Hlk199922120"/>
      <w:r w:rsidRPr="008F4584">
        <w:rPr>
          <w:rFonts w:asciiTheme="minorHAnsi" w:hAnsiTheme="minorHAnsi" w:cstheme="minorHAnsi"/>
          <w:i/>
          <w:iCs/>
        </w:rPr>
        <w:t xml:space="preserve">Podręcznik </w:t>
      </w:r>
      <w:r w:rsidR="00A70D4A">
        <w:rPr>
          <w:rFonts w:asciiTheme="minorHAnsi" w:hAnsiTheme="minorHAnsi" w:cstheme="minorHAnsi"/>
          <w:i/>
          <w:iCs/>
        </w:rPr>
        <w:t xml:space="preserve">dla </w:t>
      </w:r>
      <w:r w:rsidR="00E72F03" w:rsidRPr="008F4584">
        <w:rPr>
          <w:rFonts w:asciiTheme="minorHAnsi" w:hAnsiTheme="minorHAnsi" w:cstheme="minorHAnsi"/>
          <w:i/>
          <w:iCs/>
        </w:rPr>
        <w:t>twórców kursów w projekcie „</w:t>
      </w:r>
      <w:r w:rsidR="002A77C3" w:rsidRPr="002A77C3">
        <w:rPr>
          <w:rFonts w:asciiTheme="minorHAnsi" w:hAnsiTheme="minorHAnsi" w:cstheme="minorHAnsi"/>
          <w:i/>
          <w:iCs/>
        </w:rPr>
        <w:t>Wsparcie oferty uczelni w zakresie rozwoju kompetencji osób dorosłych za pośrednictwem platformy NAVOICA</w:t>
      </w:r>
      <w:r w:rsidR="00E72F03" w:rsidRPr="008F4584">
        <w:rPr>
          <w:rFonts w:asciiTheme="minorHAnsi" w:hAnsiTheme="minorHAnsi" w:cstheme="minorHAnsi"/>
          <w:i/>
          <w:iCs/>
        </w:rPr>
        <w:t>”</w:t>
      </w:r>
      <w:bookmarkEnd w:id="3"/>
      <w:r w:rsidR="00A70D4A">
        <w:rPr>
          <w:rFonts w:asciiTheme="minorHAnsi" w:hAnsiTheme="minorHAnsi" w:cstheme="minorHAnsi"/>
          <w:i/>
          <w:iCs/>
        </w:rPr>
        <w:t>.</w:t>
      </w:r>
    </w:p>
    <w:bookmarkEnd w:id="4"/>
  </w:footnote>
  <w:footnote w:id="2">
    <w:p w14:paraId="0FD08A94" w14:textId="2F2E5137" w:rsidR="00FC50A4" w:rsidRDefault="00FC5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100B">
        <w:rPr>
          <w:rFonts w:asciiTheme="minorHAnsi" w:hAnsiTheme="minorHAnsi" w:cstheme="minorHAnsi"/>
        </w:rPr>
        <w:t>W przypadku kursu interdyscyplinarnego można zaznaczyć więcej niż jedną dziedzinę</w:t>
      </w:r>
      <w:r>
        <w:rPr>
          <w:rFonts w:asciiTheme="minorHAnsi" w:hAnsiTheme="minorHAnsi" w:cstheme="minorHAnsi"/>
        </w:rPr>
        <w:t>.</w:t>
      </w:r>
    </w:p>
  </w:footnote>
  <w:footnote w:id="3">
    <w:p w14:paraId="146C8A5B" w14:textId="6A3AB7EF" w:rsidR="00415184" w:rsidRDefault="00415184" w:rsidP="00476F92">
      <w:pPr>
        <w:pStyle w:val="Tekstprzypisudolnego"/>
        <w:spacing w:after="60"/>
      </w:pPr>
      <w:r>
        <w:rPr>
          <w:rStyle w:val="Odwoanieprzypisudolnego"/>
        </w:rPr>
        <w:footnoteRef/>
      </w:r>
      <w:r>
        <w:t xml:space="preserve"> </w:t>
      </w:r>
      <w:r w:rsidRPr="00EA7696">
        <w:rPr>
          <w:rFonts w:asciiTheme="minorHAnsi" w:hAnsiTheme="minorHAnsi" w:cstheme="minorHAnsi"/>
        </w:rPr>
        <w:t xml:space="preserve">Należy podać przewidywany okres konieczny na przygotowanie treści merytorycznej kursu </w:t>
      </w:r>
      <w:r>
        <w:rPr>
          <w:rFonts w:asciiTheme="minorHAnsi" w:hAnsiTheme="minorHAnsi" w:cstheme="minorHAnsi"/>
        </w:rPr>
        <w:t xml:space="preserve">(maksymalnie do 6 miesięcy </w:t>
      </w:r>
      <w:r w:rsidRPr="00DC25B2">
        <w:rPr>
          <w:rFonts w:asciiTheme="minorHAnsi" w:hAnsiTheme="minorHAnsi" w:cstheme="minorHAnsi"/>
        </w:rPr>
        <w:t xml:space="preserve">od </w:t>
      </w:r>
      <w:r w:rsidRPr="002E5F55">
        <w:rPr>
          <w:rFonts w:asciiTheme="minorHAnsi" w:hAnsiTheme="minorHAnsi" w:cstheme="minorHAnsi"/>
        </w:rPr>
        <w:t>dnia podpisania umowy</w:t>
      </w:r>
      <w:r w:rsidRPr="00DC25B2">
        <w:rPr>
          <w:rFonts w:asciiTheme="minorHAnsi" w:hAnsiTheme="minorHAnsi" w:cstheme="minorHAnsi"/>
        </w:rPr>
        <w:t>) oraz</w:t>
      </w:r>
      <w:r w:rsidRPr="00EA7696">
        <w:rPr>
          <w:rFonts w:asciiTheme="minorHAnsi" w:hAnsiTheme="minorHAnsi" w:cstheme="minorHAnsi"/>
        </w:rPr>
        <w:t xml:space="preserve"> zaimplementowanie </w:t>
      </w:r>
      <w:r>
        <w:rPr>
          <w:rFonts w:asciiTheme="minorHAnsi" w:hAnsiTheme="minorHAnsi" w:cstheme="minorHAnsi"/>
        </w:rPr>
        <w:t xml:space="preserve">kursu </w:t>
      </w:r>
      <w:r w:rsidRPr="00EA7696">
        <w:rPr>
          <w:rFonts w:asciiTheme="minorHAnsi" w:hAnsiTheme="minorHAnsi" w:cstheme="minorHAnsi"/>
        </w:rPr>
        <w:t>na platformę NAVOICA</w:t>
      </w:r>
      <w:r>
        <w:rPr>
          <w:rFonts w:asciiTheme="minorHAnsi" w:hAnsiTheme="minorHAnsi" w:cstheme="minorHAnsi"/>
        </w:rPr>
        <w:t xml:space="preserve">. Data końcowa </w:t>
      </w:r>
      <w:r w:rsidR="00476F92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 xml:space="preserve">może wykraczać poza </w:t>
      </w:r>
      <w:r w:rsidR="002B4216">
        <w:rPr>
          <w:rFonts w:asciiTheme="minorHAnsi" w:hAnsiTheme="minorHAnsi" w:cstheme="minorHAnsi"/>
        </w:rPr>
        <w:t xml:space="preserve">termin wskazany w części </w:t>
      </w:r>
      <w:r w:rsidR="0072349C">
        <w:rPr>
          <w:rFonts w:asciiTheme="minorHAnsi" w:hAnsiTheme="minorHAnsi" w:cstheme="minorHAnsi"/>
        </w:rPr>
        <w:t>2</w:t>
      </w:r>
      <w:r w:rsidR="00A13184">
        <w:rPr>
          <w:rFonts w:asciiTheme="minorHAnsi" w:hAnsiTheme="minorHAnsi" w:cstheme="minorHAnsi"/>
        </w:rPr>
        <w:t xml:space="preserve"> </w:t>
      </w:r>
      <w:r w:rsidR="00E17757">
        <w:rPr>
          <w:rFonts w:asciiTheme="minorHAnsi" w:hAnsiTheme="minorHAnsi" w:cstheme="minorHAnsi"/>
        </w:rPr>
        <w:t>ust. 1</w:t>
      </w:r>
      <w:r w:rsidR="00E913DD">
        <w:rPr>
          <w:rFonts w:asciiTheme="minorHAnsi" w:hAnsiTheme="minorHAnsi" w:cstheme="minorHAnsi"/>
        </w:rPr>
        <w:t>6</w:t>
      </w:r>
      <w:r w:rsidR="00E0475E">
        <w:rPr>
          <w:rFonts w:asciiTheme="minorHAnsi" w:hAnsiTheme="minorHAnsi" w:cstheme="minorHAnsi"/>
        </w:rPr>
        <w:t xml:space="preserve"> </w:t>
      </w:r>
      <w:r w:rsidR="002B4216" w:rsidRPr="002E5F55">
        <w:rPr>
          <w:rFonts w:asciiTheme="minorHAnsi" w:hAnsiTheme="minorHAnsi" w:cstheme="minorHAnsi"/>
          <w:i/>
          <w:iCs/>
        </w:rPr>
        <w:t>Zaproszenia</w:t>
      </w:r>
      <w:r w:rsidR="00E0475E" w:rsidRPr="00E0475E">
        <w:t xml:space="preserve"> </w:t>
      </w:r>
      <w:r w:rsidR="00E0475E" w:rsidRPr="00E0475E">
        <w:rPr>
          <w:rFonts w:asciiTheme="minorHAnsi" w:hAnsiTheme="minorHAnsi" w:cstheme="minorHAnsi"/>
          <w:i/>
          <w:iCs/>
        </w:rPr>
        <w:t>Ministra Nauki i Szkolnictwa Wyższego do składania ofert w projekcie „</w:t>
      </w:r>
      <w:r w:rsidR="00AC7238" w:rsidRPr="00AC7238">
        <w:rPr>
          <w:rFonts w:asciiTheme="minorHAnsi" w:hAnsiTheme="minorHAnsi" w:cstheme="minorHAnsi"/>
          <w:i/>
          <w:iCs/>
        </w:rPr>
        <w:t>Wsparcie oferty uczelni w zakresie rozwoju kompetencji osób dorosłych za pośrednictwem platformy NAVOICA</w:t>
      </w:r>
      <w:r w:rsidR="00E0475E" w:rsidRPr="00E0475E">
        <w:rPr>
          <w:rFonts w:asciiTheme="minorHAnsi" w:hAnsiTheme="minorHAnsi" w:cstheme="minorHAnsi"/>
          <w:i/>
          <w:iCs/>
        </w:rPr>
        <w:t>”</w:t>
      </w:r>
      <w:r w:rsidR="00E0475E">
        <w:rPr>
          <w:rFonts w:asciiTheme="minorHAnsi" w:hAnsiTheme="minorHAnsi" w:cstheme="minorHAnsi"/>
          <w:i/>
          <w:iCs/>
        </w:rPr>
        <w:t xml:space="preserve"> </w:t>
      </w:r>
      <w:r w:rsidR="002B4216" w:rsidRPr="002E5F55">
        <w:rPr>
          <w:rFonts w:asciiTheme="minorHAnsi" w:hAnsiTheme="minorHAnsi" w:cstheme="minorHAnsi"/>
          <w:i/>
          <w:iCs/>
        </w:rPr>
        <w:t>.</w:t>
      </w:r>
      <w:r w:rsidR="002B4216">
        <w:rPr>
          <w:rFonts w:asciiTheme="minorHAnsi" w:hAnsiTheme="minorHAnsi" w:cstheme="minorHAnsi"/>
        </w:rPr>
        <w:t xml:space="preserve"> </w:t>
      </w:r>
    </w:p>
  </w:footnote>
  <w:footnote w:id="4">
    <w:p w14:paraId="0C574357" w14:textId="7BA2ECC9" w:rsidR="00042C5D" w:rsidRPr="0026443C" w:rsidRDefault="00042C5D">
      <w:pPr>
        <w:pStyle w:val="Tekstprzypisudolnego"/>
        <w:rPr>
          <w:rFonts w:asciiTheme="minorHAnsi" w:hAnsiTheme="minorHAnsi" w:cstheme="minorHAnsi"/>
        </w:rPr>
      </w:pPr>
      <w:r w:rsidRPr="0026443C">
        <w:rPr>
          <w:rStyle w:val="Odwoanieprzypisudolnego"/>
          <w:rFonts w:asciiTheme="minorHAnsi" w:hAnsiTheme="minorHAnsi" w:cstheme="minorHAnsi"/>
        </w:rPr>
        <w:footnoteRef/>
      </w:r>
      <w:r w:rsidRPr="0026443C">
        <w:rPr>
          <w:rFonts w:asciiTheme="minorHAnsi" w:hAnsiTheme="minorHAnsi" w:cstheme="minorHAnsi"/>
        </w:rPr>
        <w:t xml:space="preserve"> Pkt. 3.</w:t>
      </w:r>
      <w:r w:rsidR="007751D8">
        <w:rPr>
          <w:rFonts w:asciiTheme="minorHAnsi" w:hAnsiTheme="minorHAnsi" w:cstheme="minorHAnsi"/>
        </w:rPr>
        <w:t>5</w:t>
      </w:r>
      <w:r w:rsidRPr="0026443C">
        <w:rPr>
          <w:rFonts w:asciiTheme="minorHAnsi" w:hAnsiTheme="minorHAnsi" w:cstheme="minorHAnsi"/>
        </w:rPr>
        <w:t xml:space="preserve"> należy uzupełnić z uwzględnieniem zapisów w rozdziale </w:t>
      </w:r>
      <w:r w:rsidR="0026443C">
        <w:rPr>
          <w:rFonts w:asciiTheme="minorHAnsi" w:hAnsiTheme="minorHAnsi" w:cstheme="minorHAnsi"/>
        </w:rPr>
        <w:t>1</w:t>
      </w:r>
      <w:r w:rsidRPr="0026443C">
        <w:rPr>
          <w:rFonts w:asciiTheme="minorHAnsi" w:hAnsiTheme="minorHAnsi" w:cstheme="minorHAnsi"/>
        </w:rPr>
        <w:t xml:space="preserve"> </w:t>
      </w:r>
      <w:r w:rsidRPr="0026443C">
        <w:rPr>
          <w:rFonts w:asciiTheme="minorHAnsi" w:hAnsiTheme="minorHAnsi" w:cstheme="minorHAnsi"/>
          <w:i/>
          <w:iCs/>
        </w:rPr>
        <w:t>Podręcznika</w:t>
      </w:r>
      <w:r w:rsidR="00627B8A">
        <w:rPr>
          <w:rFonts w:asciiTheme="minorHAnsi" w:hAnsiTheme="minorHAnsi" w:cstheme="minorHAnsi"/>
          <w:i/>
          <w:iCs/>
        </w:rPr>
        <w:t xml:space="preserve"> dla</w:t>
      </w:r>
      <w:r w:rsidR="0026443C" w:rsidRPr="0026443C">
        <w:rPr>
          <w:rFonts w:asciiTheme="minorHAnsi" w:hAnsiTheme="minorHAnsi" w:cstheme="minorHAnsi"/>
          <w:i/>
          <w:iCs/>
        </w:rPr>
        <w:t xml:space="preserve"> twórców kursów w projekcie „</w:t>
      </w:r>
      <w:r w:rsidR="00AC7238" w:rsidRPr="00AC7238">
        <w:rPr>
          <w:rFonts w:asciiTheme="minorHAnsi" w:hAnsiTheme="minorHAnsi" w:cstheme="minorHAnsi"/>
          <w:i/>
          <w:iCs/>
        </w:rPr>
        <w:t>Wsparcie oferty uczelni w zakresie rozwoju kompetencji osób dorosłych za pośrednictwem platformy NAVOICA</w:t>
      </w:r>
      <w:r w:rsidR="0026443C" w:rsidRPr="00A13184">
        <w:rPr>
          <w:rFonts w:asciiTheme="minorHAnsi" w:hAnsiTheme="minorHAnsi" w:cstheme="minorHAnsi"/>
          <w:i/>
          <w:iCs/>
        </w:rPr>
        <w:t>”</w:t>
      </w:r>
      <w:r w:rsidR="0026443C" w:rsidRPr="00A13184">
        <w:rPr>
          <w:rFonts w:asciiTheme="minorHAnsi" w:hAnsiTheme="minorHAnsi" w:cstheme="minorHAnsi"/>
        </w:rPr>
        <w:t xml:space="preserve"> </w:t>
      </w:r>
      <w:r w:rsidRPr="00A13184">
        <w:rPr>
          <w:rFonts w:asciiTheme="minorHAnsi" w:hAnsiTheme="minorHAnsi" w:cstheme="minorHAnsi"/>
        </w:rPr>
        <w:t>(</w:t>
      </w:r>
      <w:r w:rsidR="0026443C" w:rsidRPr="00A13184">
        <w:rPr>
          <w:rFonts w:asciiTheme="minorHAnsi" w:hAnsiTheme="minorHAnsi" w:cstheme="minorHAnsi"/>
        </w:rPr>
        <w:t xml:space="preserve">w szczególności podrozdziały: </w:t>
      </w:r>
      <w:r w:rsidR="0026443C" w:rsidRPr="00A13184">
        <w:rPr>
          <w:rFonts w:asciiTheme="minorHAnsi" w:hAnsiTheme="minorHAnsi" w:cstheme="minorHAnsi"/>
          <w:i/>
          <w:iCs/>
        </w:rPr>
        <w:t>Zasady oceniania</w:t>
      </w:r>
      <w:r w:rsidR="0026443C" w:rsidRPr="00A13184">
        <w:rPr>
          <w:rFonts w:asciiTheme="minorHAnsi" w:hAnsiTheme="minorHAnsi" w:cstheme="minorHAnsi"/>
        </w:rPr>
        <w:t xml:space="preserve"> oraz </w:t>
      </w:r>
      <w:r w:rsidR="0026443C" w:rsidRPr="00A13184">
        <w:rPr>
          <w:rFonts w:asciiTheme="minorHAnsi" w:hAnsiTheme="minorHAnsi" w:cstheme="minorHAnsi"/>
          <w:i/>
          <w:iCs/>
        </w:rPr>
        <w:t>Wymagania dotyczące testów i ćwiczeń</w:t>
      </w:r>
      <w:r w:rsidR="0026443C" w:rsidRPr="00A13184">
        <w:rPr>
          <w:rFonts w:asciiTheme="minorHAnsi" w:hAnsiTheme="minorHAnsi" w:cstheme="minorHAnsi"/>
        </w:rPr>
        <w:t xml:space="preserve"> - w zakresie narzędzi dostępnych na platformie NAVOICA</w:t>
      </w:r>
      <w:r w:rsidRPr="00A13184">
        <w:rPr>
          <w:rFonts w:asciiTheme="minorHAnsi" w:hAnsiTheme="minorHAnsi" w:cstheme="minorHAnsi"/>
        </w:rPr>
        <w:t>).</w:t>
      </w:r>
    </w:p>
  </w:footnote>
  <w:footnote w:id="5">
    <w:p w14:paraId="470BC439" w14:textId="74ABE5A4" w:rsidR="00E17757" w:rsidRDefault="00E17757" w:rsidP="00E177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696">
        <w:rPr>
          <w:rFonts w:asciiTheme="minorHAnsi" w:hAnsiTheme="minorHAnsi" w:cstheme="minorHAnsi"/>
        </w:rPr>
        <w:t xml:space="preserve">W każdym pytaniu </w:t>
      </w:r>
      <w:r>
        <w:rPr>
          <w:rFonts w:asciiTheme="minorHAnsi" w:hAnsiTheme="minorHAnsi" w:cstheme="minorHAnsi"/>
        </w:rPr>
        <w:t>w lit. a)-</w:t>
      </w:r>
      <w:r w:rsidR="00E913D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)</w:t>
      </w:r>
      <w:r w:rsidRPr="00EA7696">
        <w:rPr>
          <w:rFonts w:asciiTheme="minorHAnsi" w:hAnsiTheme="minorHAnsi" w:cstheme="minorHAnsi"/>
        </w:rPr>
        <w:t xml:space="preserve"> należy </w:t>
      </w:r>
      <w:r>
        <w:rPr>
          <w:rFonts w:asciiTheme="minorHAnsi" w:hAnsiTheme="minorHAnsi" w:cstheme="minorHAnsi"/>
        </w:rPr>
        <w:t>zaznaczyć</w:t>
      </w:r>
      <w:r w:rsidRPr="00EA7696">
        <w:rPr>
          <w:rFonts w:asciiTheme="minorHAnsi" w:hAnsiTheme="minorHAnsi" w:cstheme="minorHAnsi"/>
        </w:rPr>
        <w:t xml:space="preserve"> odpowiedź TAK albo NIE -</w:t>
      </w:r>
      <w:r>
        <w:rPr>
          <w:rFonts w:asciiTheme="minorHAnsi" w:hAnsiTheme="minorHAnsi" w:cstheme="minorHAnsi"/>
        </w:rPr>
        <w:t xml:space="preserve"> </w:t>
      </w:r>
      <w:r w:rsidRPr="00EA7696">
        <w:rPr>
          <w:rFonts w:asciiTheme="minorHAnsi" w:hAnsiTheme="minorHAnsi" w:cstheme="minorHAnsi"/>
        </w:rPr>
        <w:t>zgodnie ze stanem faktycznym.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4FA5" w14:textId="5C5A434C" w:rsidR="00F456BF" w:rsidRDefault="00F456BF">
    <w:pPr>
      <w:pStyle w:val="Nagwek"/>
    </w:pPr>
    <w:r>
      <w:rPr>
        <w:noProof/>
        <w:lang w:eastAsia="pl-PL"/>
      </w:rPr>
      <w:drawing>
        <wp:inline distT="0" distB="0" distL="0" distR="0" wp14:anchorId="0DD4AB15" wp14:editId="472DD69E">
          <wp:extent cx="5760720" cy="794540"/>
          <wp:effectExtent l="0" t="0" r="0" b="5715"/>
          <wp:docPr id="16" name="Obraz 16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92"/>
    <w:multiLevelType w:val="hybridMultilevel"/>
    <w:tmpl w:val="73ACEEE8"/>
    <w:lvl w:ilvl="0" w:tplc="E19EF0C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230E"/>
    <w:multiLevelType w:val="hybridMultilevel"/>
    <w:tmpl w:val="E4623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E39"/>
    <w:multiLevelType w:val="hybridMultilevel"/>
    <w:tmpl w:val="7B6EABF4"/>
    <w:lvl w:ilvl="0" w:tplc="EC32B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31C"/>
    <w:multiLevelType w:val="multilevel"/>
    <w:tmpl w:val="90407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61032"/>
    <w:multiLevelType w:val="multilevel"/>
    <w:tmpl w:val="137E1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162CB"/>
    <w:multiLevelType w:val="hybridMultilevel"/>
    <w:tmpl w:val="9AE0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C1223"/>
    <w:multiLevelType w:val="hybridMultilevel"/>
    <w:tmpl w:val="E8106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4B94"/>
    <w:multiLevelType w:val="multilevel"/>
    <w:tmpl w:val="F4B6A1C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7BC316C"/>
    <w:multiLevelType w:val="multilevel"/>
    <w:tmpl w:val="7062D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7E5EE0"/>
    <w:multiLevelType w:val="multilevel"/>
    <w:tmpl w:val="E29E7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1C3F7D"/>
    <w:multiLevelType w:val="hybridMultilevel"/>
    <w:tmpl w:val="A810F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014BDB"/>
    <w:multiLevelType w:val="multilevel"/>
    <w:tmpl w:val="1B141C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C43F45"/>
    <w:multiLevelType w:val="hybridMultilevel"/>
    <w:tmpl w:val="D32278F8"/>
    <w:lvl w:ilvl="0" w:tplc="933C001A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96C3E"/>
    <w:multiLevelType w:val="multilevel"/>
    <w:tmpl w:val="3580C6CE"/>
    <w:lvl w:ilvl="0">
      <w:start w:val="4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11F6B0B"/>
    <w:multiLevelType w:val="multilevel"/>
    <w:tmpl w:val="8DB4D3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2D9270D"/>
    <w:multiLevelType w:val="multilevel"/>
    <w:tmpl w:val="456E0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4355D2"/>
    <w:multiLevelType w:val="multilevel"/>
    <w:tmpl w:val="02CEEF4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6E275F7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3F3A99"/>
    <w:multiLevelType w:val="multilevel"/>
    <w:tmpl w:val="4A806E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97354CB"/>
    <w:multiLevelType w:val="hybridMultilevel"/>
    <w:tmpl w:val="82BE5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416E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52C96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3947348"/>
    <w:multiLevelType w:val="hybridMultilevel"/>
    <w:tmpl w:val="BD94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03456"/>
    <w:multiLevelType w:val="hybridMultilevel"/>
    <w:tmpl w:val="75AE2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C1028"/>
    <w:multiLevelType w:val="multilevel"/>
    <w:tmpl w:val="38BC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F32E0C"/>
    <w:multiLevelType w:val="hybridMultilevel"/>
    <w:tmpl w:val="5AA4B3AA"/>
    <w:lvl w:ilvl="0" w:tplc="83221E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96ED0"/>
    <w:multiLevelType w:val="hybridMultilevel"/>
    <w:tmpl w:val="E9C49740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D55E5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2C5AA0"/>
    <w:multiLevelType w:val="multilevel"/>
    <w:tmpl w:val="AB183D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F0067A"/>
    <w:multiLevelType w:val="multilevel"/>
    <w:tmpl w:val="69289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A18355C"/>
    <w:multiLevelType w:val="hybridMultilevel"/>
    <w:tmpl w:val="D514DF62"/>
    <w:lvl w:ilvl="0" w:tplc="D86C4D1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211C3"/>
    <w:multiLevelType w:val="hybridMultilevel"/>
    <w:tmpl w:val="EEB88EF8"/>
    <w:lvl w:ilvl="0" w:tplc="6A0235C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45238"/>
    <w:multiLevelType w:val="hybridMultilevel"/>
    <w:tmpl w:val="D9320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D647C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CF5B41"/>
    <w:multiLevelType w:val="hybridMultilevel"/>
    <w:tmpl w:val="E4623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93FF4"/>
    <w:multiLevelType w:val="multilevel"/>
    <w:tmpl w:val="2542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7C541C"/>
    <w:multiLevelType w:val="hybridMultilevel"/>
    <w:tmpl w:val="6688FF1A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2363C"/>
    <w:multiLevelType w:val="hybridMultilevel"/>
    <w:tmpl w:val="C29A2D54"/>
    <w:lvl w:ilvl="0" w:tplc="2E6A149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C4521"/>
    <w:multiLevelType w:val="multilevel"/>
    <w:tmpl w:val="2CFAC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7DA6CE0"/>
    <w:multiLevelType w:val="multilevel"/>
    <w:tmpl w:val="EA1E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37103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0EA137F"/>
    <w:multiLevelType w:val="hybridMultilevel"/>
    <w:tmpl w:val="64C8C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439FE"/>
    <w:multiLevelType w:val="multilevel"/>
    <w:tmpl w:val="2CFAC0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57A282E"/>
    <w:multiLevelType w:val="hybridMultilevel"/>
    <w:tmpl w:val="5E92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2165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049C0"/>
    <w:multiLevelType w:val="multilevel"/>
    <w:tmpl w:val="26BA1BB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4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39"/>
  </w:num>
  <w:num w:numId="5">
    <w:abstractNumId w:val="27"/>
  </w:num>
  <w:num w:numId="6">
    <w:abstractNumId w:val="14"/>
  </w:num>
  <w:num w:numId="7">
    <w:abstractNumId w:val="29"/>
  </w:num>
  <w:num w:numId="8">
    <w:abstractNumId w:val="33"/>
  </w:num>
  <w:num w:numId="9">
    <w:abstractNumId w:val="12"/>
  </w:num>
  <w:num w:numId="10">
    <w:abstractNumId w:val="21"/>
  </w:num>
  <w:num w:numId="11">
    <w:abstractNumId w:val="28"/>
  </w:num>
  <w:num w:numId="12">
    <w:abstractNumId w:val="46"/>
  </w:num>
  <w:num w:numId="13">
    <w:abstractNumId w:val="35"/>
  </w:num>
  <w:num w:numId="14">
    <w:abstractNumId w:val="8"/>
  </w:num>
  <w:num w:numId="15">
    <w:abstractNumId w:val="4"/>
  </w:num>
  <w:num w:numId="16">
    <w:abstractNumId w:val="3"/>
  </w:num>
  <w:num w:numId="17">
    <w:abstractNumId w:val="45"/>
  </w:num>
  <w:num w:numId="18">
    <w:abstractNumId w:val="18"/>
  </w:num>
  <w:num w:numId="19">
    <w:abstractNumId w:val="40"/>
  </w:num>
  <w:num w:numId="20">
    <w:abstractNumId w:val="13"/>
  </w:num>
  <w:num w:numId="21">
    <w:abstractNumId w:val="9"/>
  </w:num>
  <w:num w:numId="22">
    <w:abstractNumId w:val="5"/>
  </w:num>
  <w:num w:numId="23">
    <w:abstractNumId w:val="26"/>
  </w:num>
  <w:num w:numId="24">
    <w:abstractNumId w:val="2"/>
  </w:num>
  <w:num w:numId="25">
    <w:abstractNumId w:val="25"/>
  </w:num>
  <w:num w:numId="26">
    <w:abstractNumId w:val="37"/>
  </w:num>
  <w:num w:numId="27">
    <w:abstractNumId w:val="44"/>
  </w:num>
  <w:num w:numId="28">
    <w:abstractNumId w:val="20"/>
  </w:num>
  <w:num w:numId="29">
    <w:abstractNumId w:val="0"/>
  </w:num>
  <w:num w:numId="30">
    <w:abstractNumId w:val="11"/>
  </w:num>
  <w:num w:numId="31">
    <w:abstractNumId w:val="42"/>
  </w:num>
  <w:num w:numId="32">
    <w:abstractNumId w:val="38"/>
  </w:num>
  <w:num w:numId="33">
    <w:abstractNumId w:val="43"/>
  </w:num>
  <w:num w:numId="34">
    <w:abstractNumId w:val="41"/>
  </w:num>
  <w:num w:numId="35">
    <w:abstractNumId w:val="19"/>
  </w:num>
  <w:num w:numId="36">
    <w:abstractNumId w:val="1"/>
  </w:num>
  <w:num w:numId="37">
    <w:abstractNumId w:val="22"/>
  </w:num>
  <w:num w:numId="38">
    <w:abstractNumId w:val="23"/>
  </w:num>
  <w:num w:numId="39">
    <w:abstractNumId w:val="30"/>
  </w:num>
  <w:num w:numId="40">
    <w:abstractNumId w:val="36"/>
  </w:num>
  <w:num w:numId="41">
    <w:abstractNumId w:val="34"/>
  </w:num>
  <w:num w:numId="42">
    <w:abstractNumId w:val="15"/>
  </w:num>
  <w:num w:numId="43">
    <w:abstractNumId w:val="24"/>
  </w:num>
  <w:num w:numId="44">
    <w:abstractNumId w:val="6"/>
  </w:num>
  <w:num w:numId="45">
    <w:abstractNumId w:val="32"/>
  </w:num>
  <w:num w:numId="46">
    <w:abstractNumId w:val="10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BF"/>
    <w:rsid w:val="00021913"/>
    <w:rsid w:val="0002374A"/>
    <w:rsid w:val="00042C5D"/>
    <w:rsid w:val="00054345"/>
    <w:rsid w:val="00065074"/>
    <w:rsid w:val="00081A71"/>
    <w:rsid w:val="000940C8"/>
    <w:rsid w:val="000A1094"/>
    <w:rsid w:val="000A22FA"/>
    <w:rsid w:val="000E55E3"/>
    <w:rsid w:val="000E5BB0"/>
    <w:rsid w:val="000F2B33"/>
    <w:rsid w:val="000F4E3B"/>
    <w:rsid w:val="00107EC2"/>
    <w:rsid w:val="00120509"/>
    <w:rsid w:val="00172F81"/>
    <w:rsid w:val="001B2ABC"/>
    <w:rsid w:val="001C62BB"/>
    <w:rsid w:val="001E3D1E"/>
    <w:rsid w:val="001E7A72"/>
    <w:rsid w:val="001F6970"/>
    <w:rsid w:val="002323D8"/>
    <w:rsid w:val="0026443C"/>
    <w:rsid w:val="0026470E"/>
    <w:rsid w:val="0027377E"/>
    <w:rsid w:val="0027679A"/>
    <w:rsid w:val="00283A34"/>
    <w:rsid w:val="00284102"/>
    <w:rsid w:val="002A5362"/>
    <w:rsid w:val="002A77C3"/>
    <w:rsid w:val="002B4216"/>
    <w:rsid w:val="002B76E4"/>
    <w:rsid w:val="002C18FF"/>
    <w:rsid w:val="002C5530"/>
    <w:rsid w:val="002C6937"/>
    <w:rsid w:val="002D5A40"/>
    <w:rsid w:val="002E5F55"/>
    <w:rsid w:val="002E7012"/>
    <w:rsid w:val="002F2023"/>
    <w:rsid w:val="002F37A8"/>
    <w:rsid w:val="003032B8"/>
    <w:rsid w:val="00313F56"/>
    <w:rsid w:val="003159A4"/>
    <w:rsid w:val="00317790"/>
    <w:rsid w:val="00330880"/>
    <w:rsid w:val="0034158A"/>
    <w:rsid w:val="0036245C"/>
    <w:rsid w:val="0036278C"/>
    <w:rsid w:val="00384F69"/>
    <w:rsid w:val="0038716D"/>
    <w:rsid w:val="00390DEA"/>
    <w:rsid w:val="003E307E"/>
    <w:rsid w:val="0040295F"/>
    <w:rsid w:val="00415184"/>
    <w:rsid w:val="00430FCC"/>
    <w:rsid w:val="00432C9C"/>
    <w:rsid w:val="00452E77"/>
    <w:rsid w:val="004633A0"/>
    <w:rsid w:val="00476F92"/>
    <w:rsid w:val="004824E2"/>
    <w:rsid w:val="004A0F4D"/>
    <w:rsid w:val="004C140C"/>
    <w:rsid w:val="00513F27"/>
    <w:rsid w:val="0053586D"/>
    <w:rsid w:val="005736F0"/>
    <w:rsid w:val="00574C80"/>
    <w:rsid w:val="005967BF"/>
    <w:rsid w:val="005C1D66"/>
    <w:rsid w:val="005C55A0"/>
    <w:rsid w:val="005E3FA0"/>
    <w:rsid w:val="005E58B6"/>
    <w:rsid w:val="005F4B72"/>
    <w:rsid w:val="006167AD"/>
    <w:rsid w:val="00627B8A"/>
    <w:rsid w:val="0064124D"/>
    <w:rsid w:val="00677CFD"/>
    <w:rsid w:val="006868FE"/>
    <w:rsid w:val="006B72CE"/>
    <w:rsid w:val="006C5060"/>
    <w:rsid w:val="006C75AF"/>
    <w:rsid w:val="006D39DB"/>
    <w:rsid w:val="0072349C"/>
    <w:rsid w:val="00735A88"/>
    <w:rsid w:val="00742AE7"/>
    <w:rsid w:val="00761B99"/>
    <w:rsid w:val="007631BE"/>
    <w:rsid w:val="007705F2"/>
    <w:rsid w:val="007751D8"/>
    <w:rsid w:val="00776559"/>
    <w:rsid w:val="007C6540"/>
    <w:rsid w:val="007E059C"/>
    <w:rsid w:val="008118DC"/>
    <w:rsid w:val="00826C97"/>
    <w:rsid w:val="00835ED8"/>
    <w:rsid w:val="008375D1"/>
    <w:rsid w:val="008A0917"/>
    <w:rsid w:val="008B0575"/>
    <w:rsid w:val="008C2E17"/>
    <w:rsid w:val="008C6FD0"/>
    <w:rsid w:val="008D2B96"/>
    <w:rsid w:val="008F4584"/>
    <w:rsid w:val="00910483"/>
    <w:rsid w:val="009227BE"/>
    <w:rsid w:val="009469FF"/>
    <w:rsid w:val="009631AC"/>
    <w:rsid w:val="00974A5B"/>
    <w:rsid w:val="00984508"/>
    <w:rsid w:val="009C4CDF"/>
    <w:rsid w:val="00A13184"/>
    <w:rsid w:val="00A31F54"/>
    <w:rsid w:val="00A4188D"/>
    <w:rsid w:val="00A67F3C"/>
    <w:rsid w:val="00A70D4A"/>
    <w:rsid w:val="00A74D4C"/>
    <w:rsid w:val="00AC39B3"/>
    <w:rsid w:val="00AC40B8"/>
    <w:rsid w:val="00AC7238"/>
    <w:rsid w:val="00AF5570"/>
    <w:rsid w:val="00B00FA2"/>
    <w:rsid w:val="00B66E31"/>
    <w:rsid w:val="00B93750"/>
    <w:rsid w:val="00B95387"/>
    <w:rsid w:val="00BA7120"/>
    <w:rsid w:val="00BB2FBD"/>
    <w:rsid w:val="00BF2142"/>
    <w:rsid w:val="00C12B95"/>
    <w:rsid w:val="00C13A67"/>
    <w:rsid w:val="00C14A6F"/>
    <w:rsid w:val="00C45FC3"/>
    <w:rsid w:val="00C6084D"/>
    <w:rsid w:val="00C9498F"/>
    <w:rsid w:val="00CA1A3B"/>
    <w:rsid w:val="00CB2E80"/>
    <w:rsid w:val="00CE46A7"/>
    <w:rsid w:val="00D1100B"/>
    <w:rsid w:val="00D13F6A"/>
    <w:rsid w:val="00D16E7C"/>
    <w:rsid w:val="00D37CFF"/>
    <w:rsid w:val="00D4630F"/>
    <w:rsid w:val="00D9263C"/>
    <w:rsid w:val="00DC25B2"/>
    <w:rsid w:val="00DD261F"/>
    <w:rsid w:val="00DD318B"/>
    <w:rsid w:val="00DD79F6"/>
    <w:rsid w:val="00E0475E"/>
    <w:rsid w:val="00E141CE"/>
    <w:rsid w:val="00E17757"/>
    <w:rsid w:val="00E55F1C"/>
    <w:rsid w:val="00E61155"/>
    <w:rsid w:val="00E663B5"/>
    <w:rsid w:val="00E72F03"/>
    <w:rsid w:val="00E8508C"/>
    <w:rsid w:val="00E913DD"/>
    <w:rsid w:val="00E974BF"/>
    <w:rsid w:val="00EE1521"/>
    <w:rsid w:val="00EE392E"/>
    <w:rsid w:val="00EF2320"/>
    <w:rsid w:val="00EF4945"/>
    <w:rsid w:val="00F245DD"/>
    <w:rsid w:val="00F24A8E"/>
    <w:rsid w:val="00F456BF"/>
    <w:rsid w:val="00F60399"/>
    <w:rsid w:val="00F935C8"/>
    <w:rsid w:val="00FA118D"/>
    <w:rsid w:val="00FA79A8"/>
    <w:rsid w:val="00FC50A4"/>
    <w:rsid w:val="00FF4543"/>
    <w:rsid w:val="00FF6742"/>
    <w:rsid w:val="0961F0E2"/>
    <w:rsid w:val="0C644395"/>
    <w:rsid w:val="17803C2F"/>
    <w:rsid w:val="1C671FCD"/>
    <w:rsid w:val="1C6EDBF9"/>
    <w:rsid w:val="1DDEA64E"/>
    <w:rsid w:val="22C97FA1"/>
    <w:rsid w:val="2E3B0A02"/>
    <w:rsid w:val="2FD550EC"/>
    <w:rsid w:val="31BD8C07"/>
    <w:rsid w:val="35B0223D"/>
    <w:rsid w:val="397F45E6"/>
    <w:rsid w:val="3C864C5C"/>
    <w:rsid w:val="3FA74D82"/>
    <w:rsid w:val="4465E3FE"/>
    <w:rsid w:val="463DCA5A"/>
    <w:rsid w:val="4726EDB3"/>
    <w:rsid w:val="4C72AE80"/>
    <w:rsid w:val="507BD5FF"/>
    <w:rsid w:val="5B3A8ED4"/>
    <w:rsid w:val="758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FBD11"/>
  <w15:chartTrackingRefBased/>
  <w15:docId w15:val="{A3153858-5B00-4D02-9F5F-F76B7B33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5D1"/>
  </w:style>
  <w:style w:type="paragraph" w:styleId="Nagwek1">
    <w:name w:val="heading 1"/>
    <w:basedOn w:val="Normalny"/>
    <w:next w:val="Normalny"/>
    <w:link w:val="Nagwek1Znak"/>
    <w:uiPriority w:val="9"/>
    <w:qFormat/>
    <w:rsid w:val="00415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6BF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rsid w:val="00F456B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456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56B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6B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6BF"/>
    <w:rPr>
      <w:kern w:val="2"/>
      <w:sz w:val="20"/>
      <w:szCs w:val="2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F456B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Tabela-Siatka">
    <w:name w:val="Table Grid"/>
    <w:basedOn w:val="Standardowy"/>
    <w:uiPriority w:val="59"/>
    <w:rsid w:val="00F456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456BF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BF"/>
  </w:style>
  <w:style w:type="paragraph" w:styleId="Stopka">
    <w:name w:val="footer"/>
    <w:basedOn w:val="Normalny"/>
    <w:link w:val="Stopka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BF"/>
  </w:style>
  <w:style w:type="character" w:customStyle="1" w:styleId="Nagwek1Znak">
    <w:name w:val="Nagłówek 1 Znak"/>
    <w:basedOn w:val="Domylnaczcionkaakapitu"/>
    <w:link w:val="Nagwek1"/>
    <w:uiPriority w:val="9"/>
    <w:rsid w:val="0041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8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84"/>
    <w:rPr>
      <w:b/>
      <w:bCs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F3C"/>
    <w:rPr>
      <w:i/>
      <w:iCs/>
      <w:color w:val="4472C4" w:themeColor="accent1"/>
      <w:kern w:val="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F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kern w:val="2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A67F3C"/>
    <w:rPr>
      <w:i/>
      <w:iCs/>
      <w:color w:val="4472C4" w:themeColor="accent1"/>
    </w:rPr>
  </w:style>
  <w:style w:type="character" w:styleId="Tekstzastpczy">
    <w:name w:val="Placeholder Text"/>
    <w:basedOn w:val="Domylnaczcionkaakapitu"/>
    <w:uiPriority w:val="99"/>
    <w:semiHidden/>
    <w:rsid w:val="000E5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D579-36C3-46CF-95D1-AA62FCD4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Makowska Anna</cp:lastModifiedBy>
  <cp:revision>3</cp:revision>
  <dcterms:created xsi:type="dcterms:W3CDTF">2025-10-22T09:46:00Z</dcterms:created>
  <dcterms:modified xsi:type="dcterms:W3CDTF">2025-10-31T10:27:00Z</dcterms:modified>
</cp:coreProperties>
</file>