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4C1B0" w14:textId="2264AEB2" w:rsidR="006151CC" w:rsidRPr="006151CC" w:rsidRDefault="006151CC" w:rsidP="0040724F">
      <w:pPr>
        <w:spacing w:after="0"/>
        <w:rPr>
          <w:rFonts w:asciiTheme="minorHAnsi" w:hAnsiTheme="minorHAnsi" w:cstheme="minorHAnsi"/>
          <w:bCs/>
          <w:lang w:eastAsia="pl-PL"/>
        </w:rPr>
      </w:pPr>
      <w:bookmarkStart w:id="0" w:name="_GoBack"/>
      <w:bookmarkEnd w:id="0"/>
      <w:r w:rsidRPr="006151CC">
        <w:rPr>
          <w:rFonts w:asciiTheme="minorHAnsi" w:hAnsiTheme="minorHAnsi" w:cstheme="minorHAnsi"/>
          <w:b/>
          <w:lang w:eastAsia="pl-PL"/>
        </w:rPr>
        <w:t xml:space="preserve">Załącznik nr 2 </w:t>
      </w:r>
      <w:r w:rsidRPr="006151CC">
        <w:rPr>
          <w:rFonts w:asciiTheme="minorHAnsi" w:hAnsiTheme="minorHAnsi" w:cstheme="minorHAnsi"/>
          <w:bCs/>
          <w:lang w:eastAsia="pl-PL"/>
        </w:rPr>
        <w:t xml:space="preserve">do </w:t>
      </w:r>
      <w:r w:rsidR="00781CD7">
        <w:rPr>
          <w:rFonts w:asciiTheme="minorHAnsi" w:hAnsiTheme="minorHAnsi" w:cstheme="minorHAnsi"/>
          <w:bCs/>
          <w:lang w:eastAsia="pl-PL"/>
        </w:rPr>
        <w:t>Procedur realizacji Modułu II</w:t>
      </w:r>
      <w:r w:rsidRPr="006151CC">
        <w:rPr>
          <w:rFonts w:asciiTheme="minorHAnsi" w:hAnsiTheme="minorHAnsi" w:cstheme="minorHAnsi"/>
          <w:bCs/>
          <w:lang w:eastAsia="pl-PL"/>
        </w:rPr>
        <w:t xml:space="preserve"> programu „Pomoc </w:t>
      </w:r>
      <w:r w:rsidR="00781CD7">
        <w:rPr>
          <w:rFonts w:asciiTheme="minorHAnsi" w:hAnsiTheme="minorHAnsi" w:cstheme="minorHAnsi"/>
          <w:bCs/>
          <w:lang w:eastAsia="pl-PL"/>
        </w:rPr>
        <w:t xml:space="preserve">obywatelom Ukrainy z </w:t>
      </w:r>
      <w:r w:rsidR="005B326D">
        <w:rPr>
          <w:rFonts w:asciiTheme="minorHAnsi" w:hAnsiTheme="minorHAnsi" w:cstheme="minorHAnsi"/>
          <w:bCs/>
          <w:lang w:eastAsia="pl-PL"/>
        </w:rPr>
        <w:t>niepełnosprawnością</w:t>
      </w:r>
      <w:r w:rsidRPr="006151CC">
        <w:rPr>
          <w:rFonts w:asciiTheme="minorHAnsi" w:hAnsiTheme="minorHAnsi" w:cstheme="minorHAnsi"/>
          <w:bCs/>
          <w:lang w:eastAsia="pl-PL"/>
        </w:rPr>
        <w:t>”</w:t>
      </w:r>
    </w:p>
    <w:p w14:paraId="5BB741F2" w14:textId="77777777" w:rsidR="006151CC" w:rsidRPr="006151CC" w:rsidRDefault="006151CC" w:rsidP="005B3D3A">
      <w:pPr>
        <w:spacing w:before="240" w:after="0"/>
        <w:rPr>
          <w:rFonts w:asciiTheme="minorHAnsi" w:hAnsiTheme="minorHAnsi" w:cstheme="minorHAnsi"/>
          <w:b/>
          <w:lang w:eastAsia="pl-PL"/>
        </w:rPr>
      </w:pPr>
      <w:r w:rsidRPr="006151CC">
        <w:rPr>
          <w:rFonts w:asciiTheme="minorHAnsi" w:hAnsiTheme="minorHAnsi" w:cstheme="minorHAnsi"/>
          <w:b/>
          <w:lang w:eastAsia="pl-PL"/>
        </w:rPr>
        <w:t>Wzór umowy zawieranej w sytuacji realizacji zadań bezpośrednio przez samorząd</w:t>
      </w:r>
    </w:p>
    <w:p w14:paraId="2069C5EB" w14:textId="77777777" w:rsidR="006151CC" w:rsidRPr="006151CC" w:rsidRDefault="006151CC" w:rsidP="0040724F">
      <w:pPr>
        <w:spacing w:before="240" w:after="0"/>
        <w:jc w:val="center"/>
        <w:rPr>
          <w:rFonts w:asciiTheme="minorHAnsi" w:hAnsiTheme="minorHAnsi" w:cstheme="minorHAnsi"/>
          <w:b/>
          <w:sz w:val="28"/>
          <w:szCs w:val="28"/>
          <w:lang w:eastAsia="pl-PL"/>
        </w:rPr>
      </w:pPr>
      <w:r w:rsidRPr="006151CC">
        <w:rPr>
          <w:rFonts w:asciiTheme="minorHAnsi" w:hAnsiTheme="minorHAnsi" w:cstheme="minorHAnsi"/>
          <w:b/>
          <w:sz w:val="28"/>
          <w:szCs w:val="28"/>
          <w:lang w:eastAsia="pl-PL"/>
        </w:rPr>
        <w:t>UMOWA nr ....................................</w:t>
      </w:r>
    </w:p>
    <w:p w14:paraId="14DA9C85" w14:textId="77777777" w:rsidR="006151CC" w:rsidRPr="005B3D3A" w:rsidRDefault="006151CC" w:rsidP="0040724F">
      <w:pPr>
        <w:spacing w:after="0"/>
        <w:jc w:val="center"/>
        <w:rPr>
          <w:rFonts w:asciiTheme="minorHAnsi" w:hAnsiTheme="minorHAnsi" w:cstheme="minorHAnsi"/>
          <w:bCs/>
          <w:lang w:eastAsia="pl-PL"/>
        </w:rPr>
      </w:pPr>
      <w:bookmarkStart w:id="1" w:name="_Hlk8913504"/>
      <w:r w:rsidRPr="005B3D3A">
        <w:rPr>
          <w:rFonts w:asciiTheme="minorHAnsi" w:hAnsiTheme="minorHAnsi" w:cstheme="minorHAnsi"/>
          <w:bCs/>
          <w:lang w:eastAsia="pl-PL"/>
        </w:rPr>
        <w:t>(zgodnie z obowiązującym w PFRON systemem MIDAS)</w:t>
      </w:r>
    </w:p>
    <w:p w14:paraId="21B34D1F" w14:textId="3655572A" w:rsidR="006151CC" w:rsidRPr="006151CC" w:rsidRDefault="006151CC" w:rsidP="005B3D3A">
      <w:pPr>
        <w:spacing w:before="120" w:after="0"/>
        <w:ind w:left="284" w:hanging="284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bookmarkStart w:id="2" w:name="_Hlk10057030"/>
      <w:bookmarkEnd w:id="1"/>
      <w:r w:rsidRPr="006151CC">
        <w:rPr>
          <w:rFonts w:asciiTheme="minorHAnsi" w:hAnsiTheme="minorHAnsi" w:cstheme="minorHAnsi"/>
          <w:b/>
          <w:sz w:val="24"/>
          <w:szCs w:val="24"/>
          <w:lang w:eastAsia="pl-PL"/>
        </w:rPr>
        <w:t>w sprawie przyznania pomoc</w:t>
      </w:r>
      <w:r w:rsidR="005B326D">
        <w:rPr>
          <w:rFonts w:asciiTheme="minorHAnsi" w:hAnsiTheme="minorHAnsi" w:cstheme="minorHAnsi"/>
          <w:b/>
          <w:sz w:val="24"/>
          <w:szCs w:val="24"/>
          <w:lang w:eastAsia="pl-PL"/>
        </w:rPr>
        <w:t>y finansowej w ramach Modułu II</w:t>
      </w:r>
      <w:r w:rsidRPr="006151CC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programu </w:t>
      </w:r>
      <w:bookmarkEnd w:id="2"/>
      <w:r w:rsidRPr="006151CC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„Pomoc </w:t>
      </w:r>
      <w:r w:rsidR="005B326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obywatelom </w:t>
      </w:r>
      <w:r w:rsidR="00E14E88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Ukrainy </w:t>
      </w:r>
      <w:r w:rsidR="005B326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z </w:t>
      </w:r>
      <w:r w:rsidR="006D53DD">
        <w:rPr>
          <w:rFonts w:asciiTheme="minorHAnsi" w:hAnsiTheme="minorHAnsi" w:cstheme="minorHAnsi"/>
          <w:b/>
          <w:sz w:val="24"/>
          <w:szCs w:val="24"/>
          <w:lang w:eastAsia="pl-PL"/>
        </w:rPr>
        <w:t>niepełnosprawnością</w:t>
      </w:r>
      <w:r w:rsidRPr="006151CC">
        <w:rPr>
          <w:rFonts w:asciiTheme="minorHAnsi" w:hAnsiTheme="minorHAnsi" w:cstheme="minorHAnsi"/>
          <w:b/>
          <w:sz w:val="24"/>
          <w:szCs w:val="24"/>
          <w:lang w:eastAsia="pl-PL"/>
        </w:rPr>
        <w:t>”</w:t>
      </w:r>
    </w:p>
    <w:p w14:paraId="76A25794" w14:textId="77777777" w:rsidR="006151CC" w:rsidRPr="006151CC" w:rsidRDefault="006151CC" w:rsidP="0040724F">
      <w:p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Zawarta w dniu........................................................ w....................................................... pomiędzy:</w:t>
      </w:r>
    </w:p>
    <w:p w14:paraId="4D06C73E" w14:textId="77777777" w:rsidR="006151CC" w:rsidRPr="0040724F" w:rsidRDefault="006151CC" w:rsidP="0040724F">
      <w:pPr>
        <w:spacing w:after="0"/>
        <w:ind w:left="1247" w:firstLine="708"/>
        <w:rPr>
          <w:rFonts w:asciiTheme="minorHAnsi" w:hAnsiTheme="minorHAnsi" w:cstheme="minorHAnsi"/>
          <w:lang w:eastAsia="pl-PL"/>
        </w:rPr>
      </w:pPr>
      <w:r w:rsidRPr="0040724F">
        <w:rPr>
          <w:rFonts w:asciiTheme="minorHAnsi" w:hAnsiTheme="minorHAnsi" w:cstheme="minorHAnsi"/>
          <w:lang w:eastAsia="pl-PL"/>
        </w:rPr>
        <w:t>(miesiąc słownie)</w:t>
      </w:r>
      <w:r w:rsidRPr="0040724F">
        <w:rPr>
          <w:rFonts w:asciiTheme="minorHAnsi" w:hAnsiTheme="minorHAnsi" w:cstheme="minorHAnsi"/>
          <w:lang w:eastAsia="pl-PL"/>
        </w:rPr>
        <w:tab/>
      </w:r>
      <w:r w:rsidRPr="0040724F">
        <w:rPr>
          <w:rFonts w:asciiTheme="minorHAnsi" w:hAnsiTheme="minorHAnsi" w:cstheme="minorHAnsi"/>
          <w:lang w:eastAsia="pl-PL"/>
        </w:rPr>
        <w:tab/>
      </w:r>
      <w:r w:rsidRPr="0040724F">
        <w:rPr>
          <w:rFonts w:asciiTheme="minorHAnsi" w:hAnsiTheme="minorHAnsi" w:cstheme="minorHAnsi"/>
          <w:lang w:eastAsia="pl-PL"/>
        </w:rPr>
        <w:tab/>
      </w:r>
      <w:r w:rsidRPr="0040724F">
        <w:rPr>
          <w:rFonts w:asciiTheme="minorHAnsi" w:hAnsiTheme="minorHAnsi" w:cstheme="minorHAnsi"/>
          <w:lang w:eastAsia="pl-PL"/>
        </w:rPr>
        <w:tab/>
      </w:r>
      <w:r w:rsidRPr="0040724F">
        <w:rPr>
          <w:rFonts w:asciiTheme="minorHAnsi" w:hAnsiTheme="minorHAnsi" w:cstheme="minorHAnsi"/>
          <w:lang w:eastAsia="pl-PL"/>
        </w:rPr>
        <w:tab/>
        <w:t>(miejscowość)</w:t>
      </w:r>
    </w:p>
    <w:p w14:paraId="181686BE" w14:textId="77777777" w:rsidR="006151CC" w:rsidRPr="006151CC" w:rsidRDefault="006151CC" w:rsidP="0040724F">
      <w:p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Państwowym Funduszem Rehabilitacji Osób Niepełnosprawnych z siedzibą w Warszawie Al. Jana Pawła II nr 13, zwanym dalej „PFRON”, reprezentowanym przez:</w:t>
      </w:r>
    </w:p>
    <w:p w14:paraId="333BEC1C" w14:textId="77777777" w:rsidR="006151CC" w:rsidRPr="006151CC" w:rsidRDefault="006151CC" w:rsidP="0040724F">
      <w:pPr>
        <w:spacing w:before="60" w:after="0"/>
        <w:outlineLvl w:val="0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1)</w:t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t xml:space="preserve"> ........................................................................... - ............................................................................</w:t>
      </w:r>
    </w:p>
    <w:p w14:paraId="1CDDB3C8" w14:textId="7C4C207E" w:rsidR="006151CC" w:rsidRPr="0040724F" w:rsidRDefault="006151CC" w:rsidP="0040724F">
      <w:pPr>
        <w:spacing w:after="0"/>
        <w:ind w:left="1416"/>
        <w:rPr>
          <w:rFonts w:asciiTheme="minorHAnsi" w:hAnsiTheme="minorHAnsi" w:cstheme="minorHAnsi"/>
          <w:lang w:eastAsia="pl-PL"/>
        </w:rPr>
      </w:pPr>
      <w:r w:rsidRPr="0040724F">
        <w:rPr>
          <w:rFonts w:asciiTheme="minorHAnsi" w:hAnsiTheme="minorHAnsi" w:cstheme="minorHAnsi"/>
          <w:lang w:eastAsia="pl-PL"/>
        </w:rPr>
        <w:t>(nazwisko i imię)</w:t>
      </w:r>
      <w:r w:rsidRPr="0040724F">
        <w:rPr>
          <w:rFonts w:asciiTheme="minorHAnsi" w:hAnsiTheme="minorHAnsi" w:cstheme="minorHAnsi"/>
          <w:lang w:eastAsia="pl-PL"/>
        </w:rPr>
        <w:tab/>
      </w:r>
      <w:r w:rsidRPr="0040724F">
        <w:rPr>
          <w:rFonts w:asciiTheme="minorHAnsi" w:hAnsiTheme="minorHAnsi" w:cstheme="minorHAnsi"/>
          <w:lang w:eastAsia="pl-PL"/>
        </w:rPr>
        <w:tab/>
      </w:r>
      <w:r w:rsidRPr="0040724F">
        <w:rPr>
          <w:rFonts w:asciiTheme="minorHAnsi" w:hAnsiTheme="minorHAnsi" w:cstheme="minorHAnsi"/>
          <w:lang w:eastAsia="pl-PL"/>
        </w:rPr>
        <w:tab/>
      </w:r>
      <w:r w:rsidRPr="0040724F">
        <w:rPr>
          <w:rFonts w:asciiTheme="minorHAnsi" w:hAnsiTheme="minorHAnsi" w:cstheme="minorHAnsi"/>
          <w:lang w:eastAsia="pl-PL"/>
        </w:rPr>
        <w:tab/>
      </w:r>
      <w:r w:rsidRPr="0040724F">
        <w:rPr>
          <w:rFonts w:asciiTheme="minorHAnsi" w:hAnsiTheme="minorHAnsi" w:cstheme="minorHAnsi"/>
          <w:lang w:eastAsia="pl-PL"/>
        </w:rPr>
        <w:tab/>
        <w:t>(stanowisko)</w:t>
      </w:r>
    </w:p>
    <w:p w14:paraId="0046CFAF" w14:textId="77777777" w:rsidR="006151CC" w:rsidRPr="006151CC" w:rsidRDefault="006151CC" w:rsidP="0040724F">
      <w:pPr>
        <w:spacing w:before="120" w:after="0"/>
        <w:outlineLvl w:val="0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2)</w:t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t xml:space="preserve"> ........................................................................... - ............................................................................</w:t>
      </w:r>
    </w:p>
    <w:p w14:paraId="379A1FC0" w14:textId="0F876A74" w:rsidR="006151CC" w:rsidRPr="0040724F" w:rsidRDefault="006151CC" w:rsidP="0040724F">
      <w:pPr>
        <w:spacing w:after="0"/>
        <w:ind w:left="1416"/>
        <w:rPr>
          <w:rFonts w:asciiTheme="minorHAnsi" w:hAnsiTheme="minorHAnsi" w:cstheme="minorHAnsi"/>
          <w:lang w:eastAsia="pl-PL"/>
        </w:rPr>
      </w:pPr>
      <w:r w:rsidRPr="0040724F">
        <w:rPr>
          <w:rFonts w:asciiTheme="minorHAnsi" w:hAnsiTheme="minorHAnsi" w:cstheme="minorHAnsi"/>
          <w:lang w:eastAsia="pl-PL"/>
        </w:rPr>
        <w:t>(nazwisko i imię)</w:t>
      </w:r>
      <w:r w:rsidRPr="0040724F">
        <w:rPr>
          <w:rFonts w:asciiTheme="minorHAnsi" w:hAnsiTheme="minorHAnsi" w:cstheme="minorHAnsi"/>
          <w:lang w:eastAsia="pl-PL"/>
        </w:rPr>
        <w:tab/>
      </w:r>
      <w:r w:rsidRPr="0040724F">
        <w:rPr>
          <w:rFonts w:asciiTheme="minorHAnsi" w:hAnsiTheme="minorHAnsi" w:cstheme="minorHAnsi"/>
          <w:lang w:eastAsia="pl-PL"/>
        </w:rPr>
        <w:tab/>
      </w:r>
      <w:r w:rsidRPr="0040724F">
        <w:rPr>
          <w:rFonts w:asciiTheme="minorHAnsi" w:hAnsiTheme="minorHAnsi" w:cstheme="minorHAnsi"/>
          <w:lang w:eastAsia="pl-PL"/>
        </w:rPr>
        <w:tab/>
      </w:r>
      <w:r w:rsidRPr="0040724F">
        <w:rPr>
          <w:rFonts w:asciiTheme="minorHAnsi" w:hAnsiTheme="minorHAnsi" w:cstheme="minorHAnsi"/>
          <w:lang w:eastAsia="pl-PL"/>
        </w:rPr>
        <w:tab/>
      </w:r>
      <w:r w:rsidRPr="0040724F">
        <w:rPr>
          <w:rFonts w:asciiTheme="minorHAnsi" w:hAnsiTheme="minorHAnsi" w:cstheme="minorHAnsi"/>
          <w:lang w:eastAsia="pl-PL"/>
        </w:rPr>
        <w:tab/>
        <w:t>(stanowisko)</w:t>
      </w:r>
    </w:p>
    <w:p w14:paraId="2EC0E4EA" w14:textId="77777777" w:rsidR="006151CC" w:rsidRPr="006151CC" w:rsidRDefault="006151CC" w:rsidP="0040724F">
      <w:pPr>
        <w:spacing w:before="120" w:after="120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/>
          <w:sz w:val="24"/>
          <w:szCs w:val="24"/>
          <w:lang w:eastAsia="pl-PL"/>
        </w:rPr>
        <w:t>a</w:t>
      </w:r>
    </w:p>
    <w:p w14:paraId="391AB6E8" w14:textId="77777777" w:rsidR="006151CC" w:rsidRPr="006151CC" w:rsidRDefault="006151CC" w:rsidP="0040724F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............................................................... z siedzibą w ...........................................................................</w:t>
      </w:r>
    </w:p>
    <w:p w14:paraId="50E7AA36" w14:textId="77777777" w:rsidR="006151CC" w:rsidRPr="0040724F" w:rsidRDefault="006151CC" w:rsidP="0040724F">
      <w:pPr>
        <w:spacing w:after="0"/>
        <w:ind w:left="1416"/>
        <w:rPr>
          <w:rFonts w:asciiTheme="minorHAnsi" w:hAnsiTheme="minorHAnsi" w:cstheme="minorHAnsi"/>
          <w:lang w:eastAsia="pl-PL"/>
        </w:rPr>
      </w:pPr>
      <w:r w:rsidRPr="0040724F">
        <w:rPr>
          <w:rFonts w:asciiTheme="minorHAnsi" w:hAnsiTheme="minorHAnsi" w:cstheme="minorHAnsi"/>
          <w:lang w:eastAsia="pl-PL"/>
        </w:rPr>
        <w:t>(nazwa osoby prawnej)</w:t>
      </w:r>
      <w:r w:rsidRPr="0040724F">
        <w:rPr>
          <w:rFonts w:asciiTheme="minorHAnsi" w:hAnsiTheme="minorHAnsi" w:cstheme="minorHAnsi"/>
          <w:lang w:eastAsia="pl-PL"/>
        </w:rPr>
        <w:tab/>
      </w:r>
      <w:r w:rsidRPr="0040724F">
        <w:rPr>
          <w:rFonts w:asciiTheme="minorHAnsi" w:hAnsiTheme="minorHAnsi" w:cstheme="minorHAnsi"/>
          <w:lang w:eastAsia="pl-PL"/>
        </w:rPr>
        <w:tab/>
      </w:r>
      <w:r w:rsidRPr="0040724F">
        <w:rPr>
          <w:rFonts w:asciiTheme="minorHAnsi" w:hAnsiTheme="minorHAnsi" w:cstheme="minorHAnsi"/>
          <w:lang w:eastAsia="pl-PL"/>
        </w:rPr>
        <w:tab/>
      </w:r>
      <w:r w:rsidRPr="0040724F">
        <w:rPr>
          <w:rFonts w:asciiTheme="minorHAnsi" w:hAnsiTheme="minorHAnsi" w:cstheme="minorHAnsi"/>
          <w:lang w:eastAsia="pl-PL"/>
        </w:rPr>
        <w:tab/>
      </w:r>
      <w:r w:rsidRPr="0040724F">
        <w:rPr>
          <w:rFonts w:asciiTheme="minorHAnsi" w:hAnsiTheme="minorHAnsi" w:cstheme="minorHAnsi"/>
          <w:lang w:eastAsia="pl-PL"/>
        </w:rPr>
        <w:tab/>
        <w:t>(miejscowość)</w:t>
      </w:r>
    </w:p>
    <w:p w14:paraId="6279C1D7" w14:textId="77777777" w:rsidR="006151CC" w:rsidRPr="006151CC" w:rsidRDefault="006151CC" w:rsidP="0040724F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</w:t>
      </w:r>
    </w:p>
    <w:p w14:paraId="740E4858" w14:textId="77777777" w:rsidR="006151CC" w:rsidRPr="0040724F" w:rsidRDefault="006151CC" w:rsidP="0040724F">
      <w:pPr>
        <w:spacing w:after="0"/>
        <w:ind w:left="2832" w:firstLine="708"/>
        <w:rPr>
          <w:rFonts w:asciiTheme="minorHAnsi" w:hAnsiTheme="minorHAnsi" w:cstheme="minorHAnsi"/>
          <w:lang w:eastAsia="pl-PL"/>
        </w:rPr>
      </w:pPr>
      <w:r w:rsidRPr="0040724F">
        <w:rPr>
          <w:rFonts w:asciiTheme="minorHAnsi" w:hAnsiTheme="minorHAnsi" w:cstheme="minorHAnsi"/>
          <w:lang w:eastAsia="pl-PL"/>
        </w:rPr>
        <w:t>(nr kodu, dokładny adres)</w:t>
      </w:r>
    </w:p>
    <w:p w14:paraId="62FA3FBE" w14:textId="77777777" w:rsidR="006151CC" w:rsidRPr="006151CC" w:rsidRDefault="006151CC" w:rsidP="0040724F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 xml:space="preserve">zwaną/ym dalej </w:t>
      </w:r>
      <w:r w:rsidRPr="006151CC">
        <w:rPr>
          <w:rFonts w:asciiTheme="minorHAnsi" w:hAnsiTheme="minorHAnsi" w:cstheme="minorHAnsi"/>
          <w:bCs/>
          <w:iCs/>
          <w:sz w:val="24"/>
          <w:szCs w:val="24"/>
          <w:lang w:eastAsia="pl-PL"/>
        </w:rPr>
        <w:t>„Wnioskodawcą”, reprezentowaną (-ym) przez</w:t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t>:</w:t>
      </w:r>
    </w:p>
    <w:p w14:paraId="356C4BE4" w14:textId="77777777" w:rsidR="006151CC" w:rsidRPr="006151CC" w:rsidRDefault="006151CC" w:rsidP="0040724F">
      <w:pPr>
        <w:spacing w:before="60" w:after="0"/>
        <w:outlineLvl w:val="0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1)</w:t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t xml:space="preserve"> ........................................................................... - ............................................................................</w:t>
      </w:r>
    </w:p>
    <w:p w14:paraId="16A84AF0" w14:textId="590B8E2D" w:rsidR="006151CC" w:rsidRPr="0040724F" w:rsidRDefault="006151CC" w:rsidP="0040724F">
      <w:pPr>
        <w:spacing w:after="0"/>
        <w:ind w:left="1416"/>
        <w:rPr>
          <w:rFonts w:asciiTheme="minorHAnsi" w:hAnsiTheme="minorHAnsi" w:cstheme="minorHAnsi"/>
          <w:lang w:eastAsia="pl-PL"/>
        </w:rPr>
      </w:pPr>
      <w:r w:rsidRPr="0040724F">
        <w:rPr>
          <w:rFonts w:asciiTheme="minorHAnsi" w:hAnsiTheme="minorHAnsi" w:cstheme="minorHAnsi"/>
          <w:lang w:eastAsia="pl-PL"/>
        </w:rPr>
        <w:t>(nazwisko i imię)</w:t>
      </w:r>
      <w:r w:rsidRPr="0040724F">
        <w:rPr>
          <w:rFonts w:asciiTheme="minorHAnsi" w:hAnsiTheme="minorHAnsi" w:cstheme="minorHAnsi"/>
          <w:lang w:eastAsia="pl-PL"/>
        </w:rPr>
        <w:tab/>
      </w:r>
      <w:r w:rsidRPr="0040724F">
        <w:rPr>
          <w:rFonts w:asciiTheme="minorHAnsi" w:hAnsiTheme="minorHAnsi" w:cstheme="minorHAnsi"/>
          <w:lang w:eastAsia="pl-PL"/>
        </w:rPr>
        <w:tab/>
      </w:r>
      <w:r w:rsidRPr="0040724F">
        <w:rPr>
          <w:rFonts w:asciiTheme="minorHAnsi" w:hAnsiTheme="minorHAnsi" w:cstheme="minorHAnsi"/>
          <w:lang w:eastAsia="pl-PL"/>
        </w:rPr>
        <w:tab/>
      </w:r>
      <w:r w:rsidRPr="0040724F">
        <w:rPr>
          <w:rFonts w:asciiTheme="minorHAnsi" w:hAnsiTheme="minorHAnsi" w:cstheme="minorHAnsi"/>
          <w:lang w:eastAsia="pl-PL"/>
        </w:rPr>
        <w:tab/>
      </w:r>
      <w:r w:rsidRPr="0040724F">
        <w:rPr>
          <w:rFonts w:asciiTheme="minorHAnsi" w:hAnsiTheme="minorHAnsi" w:cstheme="minorHAnsi"/>
          <w:lang w:eastAsia="pl-PL"/>
        </w:rPr>
        <w:tab/>
        <w:t>(stanowisko)</w:t>
      </w:r>
    </w:p>
    <w:p w14:paraId="514F9C3F" w14:textId="77777777" w:rsidR="006151CC" w:rsidRPr="006151CC" w:rsidRDefault="006151CC" w:rsidP="0040724F">
      <w:pPr>
        <w:spacing w:before="120" w:after="0"/>
        <w:outlineLvl w:val="0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2)</w:t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t xml:space="preserve"> ........................................................................... - ............................................................................</w:t>
      </w:r>
    </w:p>
    <w:p w14:paraId="762A0C87" w14:textId="2B5A2A5E" w:rsidR="006151CC" w:rsidRPr="0040724F" w:rsidRDefault="006151CC" w:rsidP="0040724F">
      <w:pPr>
        <w:spacing w:after="0"/>
        <w:ind w:left="1416"/>
        <w:rPr>
          <w:rFonts w:asciiTheme="minorHAnsi" w:hAnsiTheme="minorHAnsi" w:cstheme="minorHAnsi"/>
          <w:lang w:eastAsia="pl-PL"/>
        </w:rPr>
      </w:pPr>
      <w:r w:rsidRPr="0040724F">
        <w:rPr>
          <w:rFonts w:asciiTheme="minorHAnsi" w:hAnsiTheme="minorHAnsi" w:cstheme="minorHAnsi"/>
          <w:lang w:eastAsia="pl-PL"/>
        </w:rPr>
        <w:t>(nazwisko i imię)</w:t>
      </w:r>
      <w:r w:rsidRPr="0040724F">
        <w:rPr>
          <w:rFonts w:asciiTheme="minorHAnsi" w:hAnsiTheme="minorHAnsi" w:cstheme="minorHAnsi"/>
          <w:lang w:eastAsia="pl-PL"/>
        </w:rPr>
        <w:tab/>
      </w:r>
      <w:r w:rsidRPr="0040724F">
        <w:rPr>
          <w:rFonts w:asciiTheme="minorHAnsi" w:hAnsiTheme="minorHAnsi" w:cstheme="minorHAnsi"/>
          <w:lang w:eastAsia="pl-PL"/>
        </w:rPr>
        <w:tab/>
      </w:r>
      <w:r w:rsidRPr="0040724F">
        <w:rPr>
          <w:rFonts w:asciiTheme="minorHAnsi" w:hAnsiTheme="minorHAnsi" w:cstheme="minorHAnsi"/>
          <w:lang w:eastAsia="pl-PL"/>
        </w:rPr>
        <w:tab/>
      </w:r>
      <w:r w:rsidRPr="0040724F">
        <w:rPr>
          <w:rFonts w:asciiTheme="minorHAnsi" w:hAnsiTheme="minorHAnsi" w:cstheme="minorHAnsi"/>
          <w:lang w:eastAsia="pl-PL"/>
        </w:rPr>
        <w:tab/>
      </w:r>
      <w:r w:rsidRPr="0040724F">
        <w:rPr>
          <w:rFonts w:asciiTheme="minorHAnsi" w:hAnsiTheme="minorHAnsi" w:cstheme="minorHAnsi"/>
          <w:lang w:eastAsia="pl-PL"/>
        </w:rPr>
        <w:tab/>
        <w:t>(stanowisko)</w:t>
      </w:r>
    </w:p>
    <w:p w14:paraId="462F899C" w14:textId="77777777" w:rsidR="006151CC" w:rsidRPr="0040724F" w:rsidRDefault="006151CC" w:rsidP="0040724F">
      <w:pPr>
        <w:spacing w:before="120" w:after="0"/>
        <w:rPr>
          <w:rFonts w:asciiTheme="minorHAnsi" w:hAnsiTheme="minorHAnsi" w:cstheme="minorHAnsi"/>
          <w:bCs/>
          <w:iCs/>
          <w:lang w:eastAsia="pl-PL"/>
        </w:rPr>
      </w:pPr>
      <w:r w:rsidRPr="0040724F">
        <w:rPr>
          <w:rFonts w:asciiTheme="minorHAnsi" w:hAnsiTheme="minorHAnsi" w:cstheme="minorHAnsi"/>
          <w:bCs/>
          <w:iCs/>
          <w:lang w:eastAsia="pl-PL"/>
        </w:rPr>
        <w:t>Jeżeli w imieniu Wnioskodawcy umowę podpisują osoby upełnomocnione do reprezentowania Wnioskodawcy, należy dodać:</w:t>
      </w:r>
    </w:p>
    <w:p w14:paraId="28BEF52C" w14:textId="77777777" w:rsidR="006151CC" w:rsidRPr="006151CC" w:rsidRDefault="006151CC" w:rsidP="005B3D3A">
      <w:pPr>
        <w:spacing w:before="12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zgodnie z treścią pełnomocnictwa z dnia.............................................................................................</w:t>
      </w:r>
    </w:p>
    <w:p w14:paraId="40D0681C" w14:textId="77777777" w:rsidR="006151CC" w:rsidRPr="006151CC" w:rsidRDefault="006151CC" w:rsidP="005B3D3A">
      <w:pPr>
        <w:spacing w:before="12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zwanymi dalej łącznie „Stronami”,</w:t>
      </w:r>
    </w:p>
    <w:p w14:paraId="1636CCD2" w14:textId="048D790D" w:rsidR="0040724F" w:rsidRDefault="006151CC" w:rsidP="005B3D3A">
      <w:pPr>
        <w:spacing w:before="240" w:after="0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o następującej treści:</w:t>
      </w:r>
      <w:r w:rsidR="0040724F">
        <w:rPr>
          <w:rFonts w:asciiTheme="minorHAnsi" w:hAnsiTheme="minorHAnsi" w:cstheme="minorHAnsi"/>
          <w:sz w:val="24"/>
          <w:szCs w:val="24"/>
          <w:lang w:eastAsia="pl-PL"/>
        </w:rPr>
        <w:br w:type="page"/>
      </w:r>
    </w:p>
    <w:p w14:paraId="4F5C552D" w14:textId="762D7108" w:rsidR="006151CC" w:rsidRPr="0040724F" w:rsidRDefault="0040724F" w:rsidP="0040724F">
      <w:pPr>
        <w:spacing w:before="240" w:after="240"/>
        <w:jc w:val="center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40724F">
        <w:rPr>
          <w:rFonts w:asciiTheme="minorHAnsi" w:hAnsiTheme="minorHAnsi" w:cstheme="minorHAnsi"/>
          <w:bCs/>
          <w:sz w:val="24"/>
          <w:szCs w:val="24"/>
          <w:lang w:eastAsia="pl-PL"/>
        </w:rPr>
        <w:lastRenderedPageBreak/>
        <w:t>Paragraf</w:t>
      </w:r>
      <w:r w:rsidR="006151CC" w:rsidRPr="0040724F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1</w:t>
      </w:r>
      <w:r w:rsidR="001B3509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243C84BA" w14:textId="70D84D4D" w:rsidR="006151CC" w:rsidRPr="006151CC" w:rsidRDefault="006151CC" w:rsidP="002806B2">
      <w:pPr>
        <w:numPr>
          <w:ilvl w:val="0"/>
          <w:numId w:val="20"/>
        </w:numPr>
        <w:spacing w:after="0"/>
        <w:ind w:left="426" w:hanging="426"/>
        <w:contextualSpacing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Przedmiotem umowy jest finansowanie / dofinansowanie </w:t>
      </w:r>
      <w:r w:rsidRPr="006151CC">
        <w:rPr>
          <w:rFonts w:asciiTheme="minorHAnsi" w:hAnsiTheme="minorHAnsi" w:cstheme="minorHAnsi"/>
          <w:b/>
          <w:bCs/>
          <w:sz w:val="24"/>
          <w:szCs w:val="24"/>
          <w:vertAlign w:val="superscript"/>
          <w:lang w:eastAsia="pl-PL"/>
        </w:rPr>
        <w:endnoteReference w:customMarkFollows="1" w:id="1"/>
        <w:t>*</w:t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t xml:space="preserve"> ze ś</w:t>
      </w:r>
      <w:r w:rsidR="002806B2">
        <w:rPr>
          <w:rFonts w:asciiTheme="minorHAnsi" w:hAnsiTheme="minorHAnsi" w:cstheme="minorHAnsi"/>
          <w:sz w:val="24"/>
          <w:szCs w:val="24"/>
          <w:lang w:eastAsia="pl-PL"/>
        </w:rPr>
        <w:t>rodków PFRON, w ramach Modułu II</w:t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t xml:space="preserve"> programu „Pomoc </w:t>
      </w:r>
      <w:r w:rsidR="002806B2">
        <w:rPr>
          <w:rFonts w:asciiTheme="minorHAnsi" w:hAnsiTheme="minorHAnsi" w:cstheme="minorHAnsi"/>
          <w:sz w:val="24"/>
          <w:szCs w:val="24"/>
          <w:lang w:eastAsia="pl-PL"/>
        </w:rPr>
        <w:t>obywatelom Ukrainy z niepełnosprawnością</w:t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t>”, zwanego dalej „programem”, dodatkowego wsparcia dla osób niepełnosprawnych, uruchomionego</w:t>
      </w:r>
      <w:r w:rsidR="00296220">
        <w:rPr>
          <w:rFonts w:asciiTheme="minorHAnsi" w:hAnsiTheme="minorHAnsi" w:cstheme="minorHAnsi"/>
          <w:sz w:val="24"/>
          <w:szCs w:val="24"/>
          <w:lang w:eastAsia="pl-PL"/>
        </w:rPr>
        <w:t xml:space="preserve"> przez Wnioskodawcę od 24 lutego</w:t>
      </w:r>
      <w:r w:rsidR="002806B2">
        <w:rPr>
          <w:rFonts w:asciiTheme="minorHAnsi" w:hAnsiTheme="minorHAnsi" w:cstheme="minorHAnsi"/>
          <w:sz w:val="24"/>
          <w:szCs w:val="24"/>
          <w:lang w:eastAsia="pl-PL"/>
        </w:rPr>
        <w:t> 2022</w:t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t xml:space="preserve"> roku w związku z </w:t>
      </w:r>
      <w:r w:rsidR="002806B2" w:rsidRPr="002806B2">
        <w:rPr>
          <w:rFonts w:asciiTheme="minorHAnsi" w:hAnsiTheme="minorHAnsi" w:cstheme="minorHAnsi"/>
          <w:sz w:val="24"/>
          <w:szCs w:val="24"/>
          <w:lang w:eastAsia="pl-PL"/>
        </w:rPr>
        <w:t>zapewnienie</w:t>
      </w:r>
      <w:r w:rsidR="002806B2">
        <w:rPr>
          <w:rFonts w:asciiTheme="minorHAnsi" w:hAnsiTheme="minorHAnsi" w:cstheme="minorHAnsi"/>
          <w:sz w:val="24"/>
          <w:szCs w:val="24"/>
          <w:lang w:eastAsia="pl-PL"/>
        </w:rPr>
        <w:t>m</w:t>
      </w:r>
      <w:r w:rsidR="002806B2" w:rsidRPr="002806B2">
        <w:rPr>
          <w:rFonts w:asciiTheme="minorHAnsi" w:hAnsiTheme="minorHAnsi" w:cstheme="minorHAnsi"/>
          <w:sz w:val="24"/>
          <w:szCs w:val="24"/>
          <w:lang w:eastAsia="pl-PL"/>
        </w:rPr>
        <w:t xml:space="preserve"> pomocy obywatelom Ukrainy z niepełnosprawnością, którzy przybyli na terytorium Rzeczypospolitej Polskiej w związku z działaniami wojennymi pro</w:t>
      </w:r>
      <w:r w:rsidR="002806B2">
        <w:rPr>
          <w:rFonts w:asciiTheme="minorHAnsi" w:hAnsiTheme="minorHAnsi" w:cstheme="minorHAnsi"/>
          <w:sz w:val="24"/>
          <w:szCs w:val="24"/>
          <w:lang w:eastAsia="pl-PL"/>
        </w:rPr>
        <w:t>wadzonymi na terytorium Ukrainy</w:t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t>, zwanego dalej „dodatkowym wsparciem”.</w:t>
      </w:r>
    </w:p>
    <w:p w14:paraId="40BCA432" w14:textId="6533565C" w:rsidR="006151CC" w:rsidRPr="006151CC" w:rsidRDefault="006151CC" w:rsidP="0040724F">
      <w:pPr>
        <w:numPr>
          <w:ilvl w:val="0"/>
          <w:numId w:val="20"/>
        </w:numPr>
        <w:tabs>
          <w:tab w:val="left" w:pos="426"/>
        </w:tabs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Szczegółowy zakres rzeczowy i finansowy dodatkowego wsparcia określony został w załączniku nr 1 do niniejszej umowy. Wydatki nie ujęte w zamieszczonym w tym załączniku budżecie dodatkowego wsparcia, zwanym dalej „budżetem dodatkowego wsparcia”, nie są finansowane / dofinansowane * w ramach niniejszej umowy.</w:t>
      </w:r>
    </w:p>
    <w:p w14:paraId="1FF3D6BA" w14:textId="35E444DD" w:rsidR="006151CC" w:rsidRPr="006151CC" w:rsidRDefault="006151CC" w:rsidP="0040724F">
      <w:pPr>
        <w:numPr>
          <w:ilvl w:val="0"/>
          <w:numId w:val="20"/>
        </w:numPr>
        <w:tabs>
          <w:tab w:val="left" w:pos="426"/>
        </w:tabs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 xml:space="preserve">Z zastrzeżeniem postanowień </w:t>
      </w:r>
      <w:r w:rsidR="0040724F"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="0040724F" w:rsidRPr="0040724F">
        <w:rPr>
          <w:rFonts w:asciiTheme="minorHAnsi" w:hAnsiTheme="minorHAnsi" w:cstheme="minorHAnsi"/>
          <w:sz w:val="24"/>
          <w:szCs w:val="24"/>
          <w:lang w:eastAsia="pl-PL"/>
        </w:rPr>
        <w:t>aragraf</w:t>
      </w:r>
      <w:r w:rsidR="0040724F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="0040724F" w:rsidRPr="0040724F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t>2 ust. 1 za kwalifikowalne uznaje się wydatki poniesione od daty uruchomienia przez Wnioskodawcę dodatkowego wsparcia do daty zakończenia udzielania tego wsparcia, określonych w załączniku nr 1 do niniejszej umowy.</w:t>
      </w:r>
    </w:p>
    <w:p w14:paraId="688158C3" w14:textId="55F67B51" w:rsidR="006151CC" w:rsidRPr="006151CC" w:rsidRDefault="006151CC" w:rsidP="0040724F">
      <w:pPr>
        <w:numPr>
          <w:ilvl w:val="0"/>
          <w:numId w:val="20"/>
        </w:numPr>
        <w:tabs>
          <w:tab w:val="left" w:pos="426"/>
        </w:tabs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 xml:space="preserve">Całkowite wydatki związane z realizacją dodatkowego wsparcia wynoszą.............zł (słownie złotych: .............). / Całkowite wydatki związane z realizacją dodatkowego wsparcia stanowią sumę kwoty dofinansowania, o której mowa w </w:t>
      </w:r>
      <w:r w:rsidR="0040724F">
        <w:rPr>
          <w:rFonts w:asciiTheme="minorHAnsi" w:hAnsiTheme="minorHAnsi" w:cstheme="minorHAnsi"/>
          <w:sz w:val="24"/>
          <w:szCs w:val="24"/>
          <w:lang w:eastAsia="pl-PL"/>
        </w:rPr>
        <w:t>paragrafie</w:t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t xml:space="preserve"> 2 ust. 1 oraz wkładu własnego, o</w:t>
      </w:r>
      <w:r w:rsidR="0040724F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t xml:space="preserve">którym mowa w </w:t>
      </w:r>
      <w:r w:rsidR="0040724F">
        <w:rPr>
          <w:rFonts w:asciiTheme="minorHAnsi" w:hAnsiTheme="minorHAnsi" w:cstheme="minorHAnsi"/>
          <w:sz w:val="24"/>
          <w:szCs w:val="24"/>
          <w:lang w:eastAsia="pl-PL"/>
        </w:rPr>
        <w:t xml:space="preserve">paragrafie </w:t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t>2 ust. 2 i wynoszą.............zł (słownie złotych: .............) </w:t>
      </w:r>
      <w:r w:rsidRPr="006151CC">
        <w:rPr>
          <w:rFonts w:asciiTheme="minorHAnsi" w:hAnsiTheme="minorHAnsi" w:cstheme="minorHAnsi"/>
          <w:b/>
          <w:bCs/>
          <w:sz w:val="24"/>
          <w:szCs w:val="24"/>
          <w:vertAlign w:val="superscript"/>
          <w:lang w:eastAsia="pl-PL"/>
        </w:rPr>
        <w:endnoteReference w:id="2"/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5371DB6" w14:textId="77777777" w:rsidR="006151CC" w:rsidRPr="006151CC" w:rsidRDefault="006151CC" w:rsidP="0040724F">
      <w:pPr>
        <w:numPr>
          <w:ilvl w:val="0"/>
          <w:numId w:val="20"/>
        </w:numPr>
        <w:tabs>
          <w:tab w:val="left" w:pos="426"/>
        </w:tabs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Wnioskodawca zobowiązuje się do realizacji dodatkowego wsparcia w zakresie i na warunkach określonych w niniejszej umowie.</w:t>
      </w:r>
    </w:p>
    <w:p w14:paraId="6E7BA608" w14:textId="77777777" w:rsidR="006151CC" w:rsidRPr="006151CC" w:rsidRDefault="006151CC" w:rsidP="0040724F">
      <w:pPr>
        <w:numPr>
          <w:ilvl w:val="0"/>
          <w:numId w:val="20"/>
        </w:numPr>
        <w:tabs>
          <w:tab w:val="left" w:pos="426"/>
        </w:tabs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Wnioskodawca oświadcza, iż:</w:t>
      </w:r>
    </w:p>
    <w:p w14:paraId="189D75B9" w14:textId="34DFE4BA" w:rsidR="006151CC" w:rsidRPr="006151CC" w:rsidRDefault="006151CC" w:rsidP="00F24551">
      <w:pPr>
        <w:numPr>
          <w:ilvl w:val="0"/>
          <w:numId w:val="39"/>
        </w:numPr>
        <w:spacing w:before="6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 xml:space="preserve">znane mu są zapisy zawarte w programie oraz w </w:t>
      </w:r>
      <w:r w:rsidR="00F24551">
        <w:rPr>
          <w:rFonts w:asciiTheme="minorHAnsi" w:hAnsiTheme="minorHAnsi" w:cstheme="minorHAnsi"/>
          <w:sz w:val="24"/>
          <w:szCs w:val="24"/>
          <w:lang w:eastAsia="pl-PL"/>
        </w:rPr>
        <w:t xml:space="preserve">Procedurach realizacji </w:t>
      </w:r>
      <w:r w:rsidR="00F24551" w:rsidRPr="00F24551">
        <w:rPr>
          <w:rFonts w:asciiTheme="minorHAnsi" w:hAnsiTheme="minorHAnsi" w:cstheme="minorHAnsi"/>
          <w:sz w:val="24"/>
          <w:szCs w:val="24"/>
          <w:lang w:eastAsia="pl-PL"/>
        </w:rPr>
        <w:t>Modułu II programu „Pomoc obywatelom Ukrainy z niepełnosprawnością”</w:t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t xml:space="preserve"> i zobowiązuje się do ich przestrzegania;</w:t>
      </w:r>
    </w:p>
    <w:p w14:paraId="6BB9F493" w14:textId="1573D4CB" w:rsidR="006151CC" w:rsidRPr="0039625B" w:rsidRDefault="006151CC" w:rsidP="0039625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4"/>
          <w:szCs w:val="24"/>
          <w:lang w:eastAsia="pl-PL"/>
        </w:rPr>
      </w:pPr>
      <w:r w:rsidRPr="0039625B">
        <w:rPr>
          <w:rFonts w:asciiTheme="minorHAnsi" w:hAnsiTheme="minorHAnsi" w:cstheme="minorHAnsi"/>
          <w:sz w:val="24"/>
          <w:szCs w:val="24"/>
          <w:lang w:eastAsia="pl-PL"/>
        </w:rPr>
        <w:t xml:space="preserve">nie ubiega się i nie otrzymał </w:t>
      </w:r>
      <w:r w:rsidR="0039625B" w:rsidRPr="0039625B">
        <w:rPr>
          <w:rFonts w:asciiTheme="minorHAnsi" w:hAnsiTheme="minorHAnsi" w:cstheme="minorHAnsi"/>
          <w:sz w:val="24"/>
          <w:szCs w:val="24"/>
          <w:lang w:eastAsia="pl-PL"/>
        </w:rPr>
        <w:t>na podstawie odrębnego wniosku pomocy finansowej ze środków PFRON i innych środków publicznych na realizację działań będących przedmiotem niniejszej umowy.</w:t>
      </w:r>
    </w:p>
    <w:p w14:paraId="57E89859" w14:textId="14FF5557" w:rsidR="006151CC" w:rsidRPr="0039625B" w:rsidRDefault="00A2776F" w:rsidP="0040724F">
      <w:pPr>
        <w:numPr>
          <w:ilvl w:val="0"/>
          <w:numId w:val="20"/>
        </w:numPr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39625B">
        <w:rPr>
          <w:rFonts w:asciiTheme="minorHAnsi" w:hAnsiTheme="minorHAnsi" w:cstheme="minorHAnsi"/>
          <w:sz w:val="24"/>
          <w:szCs w:val="24"/>
          <w:lang w:eastAsia="pl-PL"/>
        </w:rPr>
        <w:t>Pomoc finansowa</w:t>
      </w:r>
      <w:r w:rsidR="006151CC" w:rsidRPr="0039625B">
        <w:rPr>
          <w:rFonts w:asciiTheme="minorHAnsi" w:hAnsiTheme="minorHAnsi" w:cstheme="minorHAnsi"/>
          <w:sz w:val="24"/>
          <w:szCs w:val="24"/>
          <w:lang w:eastAsia="pl-PL"/>
        </w:rPr>
        <w:t>, przyznana na podstawie niniejszej umowy, nie może zostać przeznaczona na pokrycie:</w:t>
      </w:r>
    </w:p>
    <w:p w14:paraId="11296C5F" w14:textId="3C759507" w:rsidR="006151CC" w:rsidRPr="0039625B" w:rsidRDefault="006151CC" w:rsidP="0040724F">
      <w:pPr>
        <w:numPr>
          <w:ilvl w:val="0"/>
          <w:numId w:val="44"/>
        </w:numPr>
        <w:tabs>
          <w:tab w:val="center" w:pos="4536"/>
          <w:tab w:val="right" w:pos="9072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0"/>
          <w:lang w:eastAsia="x-none"/>
        </w:rPr>
      </w:pPr>
      <w:r w:rsidRPr="0039625B">
        <w:rPr>
          <w:rFonts w:asciiTheme="minorHAnsi" w:hAnsiTheme="minorHAnsi" w:cstheme="minorHAnsi"/>
          <w:bCs/>
          <w:sz w:val="24"/>
          <w:szCs w:val="20"/>
          <w:lang w:eastAsia="x-none"/>
        </w:rPr>
        <w:t>wydatków administracyjnych i biurowych Wnioskodawcy, związanych z organizacją i uruchom</w:t>
      </w:r>
      <w:r w:rsidR="00A2776F" w:rsidRPr="0039625B">
        <w:rPr>
          <w:rFonts w:asciiTheme="minorHAnsi" w:hAnsiTheme="minorHAnsi" w:cstheme="minorHAnsi"/>
          <w:bCs/>
          <w:sz w:val="24"/>
          <w:szCs w:val="20"/>
          <w:lang w:eastAsia="x-none"/>
        </w:rPr>
        <w:t>ieniem pomocy w ramach Modułu II</w:t>
      </w:r>
      <w:r w:rsidRPr="0039625B">
        <w:rPr>
          <w:rFonts w:asciiTheme="minorHAnsi" w:hAnsiTheme="minorHAnsi" w:cstheme="minorHAnsi"/>
          <w:bCs/>
          <w:sz w:val="24"/>
          <w:szCs w:val="20"/>
          <w:lang w:eastAsia="x-none"/>
        </w:rPr>
        <w:t xml:space="preserve"> programu;</w:t>
      </w:r>
    </w:p>
    <w:p w14:paraId="7D2F2A69" w14:textId="77777777" w:rsidR="006151CC" w:rsidRPr="0039625B" w:rsidRDefault="006151CC" w:rsidP="0040724F">
      <w:pPr>
        <w:numPr>
          <w:ilvl w:val="0"/>
          <w:numId w:val="44"/>
        </w:numPr>
        <w:tabs>
          <w:tab w:val="center" w:pos="4536"/>
          <w:tab w:val="right" w:pos="9072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0"/>
          <w:lang w:eastAsia="x-none"/>
        </w:rPr>
      </w:pPr>
      <w:r w:rsidRPr="0039625B">
        <w:rPr>
          <w:rFonts w:asciiTheme="minorHAnsi" w:hAnsiTheme="minorHAnsi" w:cstheme="minorHAnsi"/>
          <w:bCs/>
          <w:sz w:val="24"/>
          <w:szCs w:val="20"/>
          <w:lang w:eastAsia="x-none"/>
        </w:rPr>
        <w:t>wydatków dotyczących świadczeń opieki zdrowotnej, które są finansowane w ramach Narodowego Funduszu Zdrowia;</w:t>
      </w:r>
    </w:p>
    <w:p w14:paraId="157AFD4D" w14:textId="77777777" w:rsidR="006151CC" w:rsidRPr="0039625B" w:rsidRDefault="006151CC" w:rsidP="0040724F">
      <w:pPr>
        <w:numPr>
          <w:ilvl w:val="0"/>
          <w:numId w:val="44"/>
        </w:numPr>
        <w:tabs>
          <w:tab w:val="center" w:pos="4536"/>
          <w:tab w:val="right" w:pos="9072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0"/>
          <w:lang w:eastAsia="x-none"/>
        </w:rPr>
      </w:pPr>
      <w:r w:rsidRPr="0039625B">
        <w:rPr>
          <w:rFonts w:asciiTheme="minorHAnsi" w:hAnsiTheme="minorHAnsi" w:cstheme="minorHAnsi"/>
          <w:bCs/>
          <w:sz w:val="24"/>
          <w:szCs w:val="20"/>
          <w:lang w:eastAsia="x-none"/>
        </w:rPr>
        <w:t>świadczeń pieniężnych na rzecz osób fizycznych;</w:t>
      </w:r>
    </w:p>
    <w:p w14:paraId="7ABE0B27" w14:textId="6A8C73D2" w:rsidR="006151CC" w:rsidRPr="0039625B" w:rsidRDefault="006151CC" w:rsidP="0040724F">
      <w:pPr>
        <w:numPr>
          <w:ilvl w:val="0"/>
          <w:numId w:val="44"/>
        </w:numPr>
        <w:tabs>
          <w:tab w:val="center" w:pos="4536"/>
          <w:tab w:val="right" w:pos="9072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0"/>
          <w:lang w:eastAsia="x-none"/>
        </w:rPr>
      </w:pPr>
      <w:r w:rsidRPr="0039625B">
        <w:rPr>
          <w:rFonts w:asciiTheme="minorHAnsi" w:hAnsiTheme="minorHAnsi" w:cstheme="minorHAnsi"/>
          <w:bCs/>
          <w:sz w:val="24"/>
          <w:szCs w:val="20"/>
          <w:lang w:eastAsia="x-none"/>
        </w:rPr>
        <w:t>wydatków które zostały sfinansowane z innych (niż PFRON) środków publicznych</w:t>
      </w:r>
      <w:r w:rsidR="0039625B" w:rsidRPr="0039625B">
        <w:rPr>
          <w:rFonts w:asciiTheme="minorHAnsi" w:hAnsiTheme="minorHAnsi" w:cstheme="minorHAnsi"/>
          <w:bCs/>
          <w:sz w:val="24"/>
          <w:szCs w:val="20"/>
          <w:lang w:eastAsia="x-none"/>
        </w:rPr>
        <w:t>.</w:t>
      </w:r>
    </w:p>
    <w:p w14:paraId="67BEC263" w14:textId="77777777" w:rsidR="006151CC" w:rsidRPr="006151CC" w:rsidRDefault="006151CC" w:rsidP="0040724F">
      <w:pPr>
        <w:numPr>
          <w:ilvl w:val="0"/>
          <w:numId w:val="20"/>
        </w:numPr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Do obowiązków Wnioskodawcy należy uzyskanie uzgodnień, opinii i pozwoleń wymaganych przepisami szczególnymi.</w:t>
      </w:r>
    </w:p>
    <w:p w14:paraId="63D087DF" w14:textId="0DD86BE8" w:rsidR="00F4062F" w:rsidRPr="0040724F" w:rsidRDefault="006151CC" w:rsidP="00EC43C1">
      <w:pPr>
        <w:numPr>
          <w:ilvl w:val="0"/>
          <w:numId w:val="20"/>
        </w:numPr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40724F">
        <w:rPr>
          <w:rFonts w:asciiTheme="minorHAnsi" w:hAnsiTheme="minorHAnsi" w:cstheme="minorHAnsi"/>
          <w:sz w:val="24"/>
          <w:szCs w:val="24"/>
          <w:lang w:eastAsia="pl-PL"/>
        </w:rPr>
        <w:t>PFRON nie ponosi odpowiedzialności wobec osób trzecich za szkody powstałe w związku z realizacją przez Wnioskodawcę dodatkowego wsparcia.</w:t>
      </w:r>
    </w:p>
    <w:p w14:paraId="3F455992" w14:textId="48564401" w:rsidR="006151CC" w:rsidRPr="0040724F" w:rsidRDefault="0040724F" w:rsidP="0040724F">
      <w:pPr>
        <w:spacing w:before="240" w:after="240"/>
        <w:jc w:val="center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40724F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Paragraf </w:t>
      </w:r>
      <w:r w:rsidR="006151CC" w:rsidRPr="0040724F">
        <w:rPr>
          <w:rFonts w:asciiTheme="minorHAnsi" w:hAnsiTheme="minorHAnsi" w:cstheme="minorHAnsi"/>
          <w:bCs/>
          <w:sz w:val="24"/>
          <w:szCs w:val="24"/>
          <w:lang w:eastAsia="pl-PL"/>
        </w:rPr>
        <w:t>2</w:t>
      </w:r>
      <w:r w:rsidR="001B3509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628A1D23" w14:textId="4298B49F" w:rsidR="006151CC" w:rsidRPr="006151CC" w:rsidRDefault="006151CC" w:rsidP="00461183">
      <w:pPr>
        <w:numPr>
          <w:ilvl w:val="0"/>
          <w:numId w:val="26"/>
        </w:numPr>
        <w:spacing w:after="0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PFRON finansuje / dofinansowuje * realizację dodatkowego wsparcia dla osób niepełnosprawnych, uruchom</w:t>
      </w:r>
      <w:r w:rsidR="00461183">
        <w:rPr>
          <w:rFonts w:asciiTheme="minorHAnsi" w:hAnsiTheme="minorHAnsi" w:cstheme="minorHAnsi"/>
          <w:bCs/>
          <w:sz w:val="24"/>
          <w:szCs w:val="24"/>
          <w:lang w:eastAsia="pl-PL"/>
        </w:rPr>
        <w:t>ionego przez Wnioskodawcę w 2022 roku w związku z</w:t>
      </w:r>
      <w:r w:rsidR="00461183" w:rsidRPr="00461183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zapewnieniem pomocy obywatelom Ukrainy z niepełnosprawnością, którzy przybyli na terytorium Rzeczypospolitej Polskiej w związku z działaniami wojennymi prowadzonymi na terytorium Ukrainy</w:t>
      </w: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, do łącznej wysokości</w:t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t>...................</w:t>
      </w: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zł (słownie złotych:</w:t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t>..................</w:t>
      </w: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),</w:t>
      </w:r>
    </w:p>
    <w:p w14:paraId="678CC584" w14:textId="75032878" w:rsidR="006151CC" w:rsidRPr="006151CC" w:rsidRDefault="006151CC" w:rsidP="0040724F">
      <w:pPr>
        <w:spacing w:after="0"/>
        <w:ind w:left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z zastrzeżeniem, iż kwota wydatkowana ze środków PFRON na realizację dodatkowego wsparcia nie może przekroczyć.........% (słownie procent:................) sumy wydatków poniesionych na realizację dodatkowego wsparcia. Przekroczenie tego limitu uważa się za pobranie finansowania / dofinansowania * w nadmiernej wysokości. Finansowaniu / Dofinansowaniu * podlegają wydatki wykazane w budżecie dodatkowego wsparcia, </w:t>
      </w:r>
      <w:r w:rsidRPr="0089593F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poniesione od dnia </w:t>
      </w:r>
      <w:r w:rsidR="0089593F" w:rsidRPr="0089593F">
        <w:rPr>
          <w:rFonts w:asciiTheme="minorHAnsi" w:hAnsiTheme="minorHAnsi" w:cstheme="minorHAnsi"/>
          <w:bCs/>
          <w:sz w:val="24"/>
          <w:szCs w:val="24"/>
          <w:lang w:eastAsia="pl-PL"/>
        </w:rPr>
        <w:t>24 lutego 2022 roku</w:t>
      </w:r>
      <w:r w:rsidRPr="0089593F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1E82582F" w14:textId="77777777" w:rsidR="006151CC" w:rsidRPr="006151CC" w:rsidRDefault="006151CC" w:rsidP="0040724F">
      <w:pPr>
        <w:numPr>
          <w:ilvl w:val="0"/>
          <w:numId w:val="26"/>
        </w:numPr>
        <w:spacing w:before="120" w:after="0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Wnioskodawca zobowiązuje się do wniesienia wkładu własnego do realizacji dodatkowego wsparcia w wysokości...................zł (słownie złotych:...................), z zastrzeżeniem, iż wysokość wkładu własnego nie może być mniejsza niż .......% (słownie procent:.................) sumy wydatków poniesionych na realizację dodatkowego wsparcia. Wkład własny Wnioskodawcy może ulec zmniejszeniu kwotowemu z zachowaniem deklarowanego poziomu procentowego. </w:t>
      </w:r>
      <w:r w:rsidRPr="006151CC">
        <w:rPr>
          <w:rFonts w:asciiTheme="minorHAnsi" w:hAnsiTheme="minorHAnsi" w:cstheme="minorHAnsi"/>
          <w:b/>
          <w:sz w:val="24"/>
          <w:szCs w:val="24"/>
          <w:vertAlign w:val="superscript"/>
          <w:lang w:eastAsia="pl-PL"/>
        </w:rPr>
        <w:endnoteReference w:id="3"/>
      </w:r>
    </w:p>
    <w:p w14:paraId="097DC6E3" w14:textId="77777777" w:rsidR="006151CC" w:rsidRPr="006151CC" w:rsidRDefault="006151CC" w:rsidP="0040724F">
      <w:pPr>
        <w:numPr>
          <w:ilvl w:val="0"/>
          <w:numId w:val="26"/>
        </w:numPr>
        <w:spacing w:before="120" w:after="0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3" w:name="_Hlk35162743"/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Płatność przez PFRON kwot pomocy finansowej nastąpi w polskich złotych i wyłącznie na terenie Polski. Za dzień przekazania pomocy finansowej uznaje się dzień obciążenia rachunku bankowego PFRON.</w:t>
      </w:r>
      <w:bookmarkEnd w:id="3"/>
    </w:p>
    <w:p w14:paraId="3943B4B4" w14:textId="77777777" w:rsidR="006151CC" w:rsidRPr="006151CC" w:rsidRDefault="006151CC" w:rsidP="0040724F">
      <w:pPr>
        <w:numPr>
          <w:ilvl w:val="0"/>
          <w:numId w:val="26"/>
        </w:numPr>
        <w:spacing w:before="120" w:after="0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4" w:name="_Hlk35162808"/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Wnioskodawca zobowiązuje się do wykorzystania przekazanej pomocy finansowej zgodnie z celem na jaki uzyskał tę pomoc i na warunkach określonych niniejszą umową.</w:t>
      </w:r>
    </w:p>
    <w:p w14:paraId="757826BE" w14:textId="77777777" w:rsidR="006151CC" w:rsidRPr="006151CC" w:rsidRDefault="006151CC" w:rsidP="0040724F">
      <w:pPr>
        <w:numPr>
          <w:ilvl w:val="0"/>
          <w:numId w:val="26"/>
        </w:numPr>
        <w:spacing w:before="120" w:after="0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Przekroczenie wydatków ponad wysokość określoną w budżecie dodatkowego wsparcia, także w przypadkach, gdy niezbędne było wykonanie dodatkowych czynności, Wnioskodawca pokrywa ze środków własnych.</w:t>
      </w:r>
    </w:p>
    <w:bookmarkEnd w:id="4"/>
    <w:p w14:paraId="1D73408F" w14:textId="77777777" w:rsidR="006151CC" w:rsidRPr="006151CC" w:rsidRDefault="006151CC" w:rsidP="0040724F">
      <w:pPr>
        <w:numPr>
          <w:ilvl w:val="0"/>
          <w:numId w:val="26"/>
        </w:numPr>
        <w:spacing w:before="120" w:after="0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Wnioskodawca zobowiązany jest do powiadomienia PFRON, w formie pisemnej, o każdym zdarzeniu mającym wpływ na realizację jego zobowiązań wynikających z umowy oraz o każdym zdarzeniu mającym wpływ na wysokość przyznanej pomocy finansowej – w terminie 5 dni roboczych od daty zaistnienia tego zdarzenia.</w:t>
      </w:r>
    </w:p>
    <w:p w14:paraId="69807966" w14:textId="307BBD32" w:rsidR="006151CC" w:rsidRPr="005B3D3A" w:rsidRDefault="005B3D3A" w:rsidP="0040724F">
      <w:pPr>
        <w:spacing w:before="240" w:after="240"/>
        <w:ind w:left="284" w:hanging="284"/>
        <w:jc w:val="center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5B3D3A">
        <w:rPr>
          <w:rFonts w:asciiTheme="minorHAnsi" w:hAnsiTheme="minorHAnsi" w:cstheme="minorHAnsi"/>
          <w:bCs/>
          <w:sz w:val="24"/>
          <w:szCs w:val="24"/>
          <w:lang w:eastAsia="pl-PL"/>
        </w:rPr>
        <w:t>Paragraf</w:t>
      </w:r>
      <w:r w:rsidR="006151CC" w:rsidRPr="005B3D3A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3</w:t>
      </w:r>
      <w:r w:rsidR="001B3509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00BE3AE4" w14:textId="77777777" w:rsidR="006151CC" w:rsidRPr="006151CC" w:rsidRDefault="006151CC" w:rsidP="0040724F">
      <w:pPr>
        <w:numPr>
          <w:ilvl w:val="0"/>
          <w:numId w:val="27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 xml:space="preserve">Przekazanie środków PFRON nastąpi zaliczkowo w wysokości ...................zł (słownie złotych: ...................), po podpisaniu umowy. Przekazanie środków nastąpi nie później niż w terminie </w:t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10 dni roboczych od dnia zawarcia niniejszej umowy </w:t>
      </w:r>
      <w:r w:rsidRPr="00034D89">
        <w:rPr>
          <w:rFonts w:asciiTheme="minorHAnsi" w:hAnsiTheme="minorHAnsi" w:cstheme="minorHAnsi"/>
          <w:sz w:val="24"/>
          <w:szCs w:val="24"/>
          <w:lang w:eastAsia="pl-PL"/>
        </w:rPr>
        <w:t>(z tym, że nie wcześniej niż w dniu uruchomienia dodatkowego wsparcia)</w:t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t>. Warunkiem wypłaty przez PFRON kwot finansowania / dofinansowania * jest posiadanie przez PFRON środków finansowych na realizację programu, umożliwiających wykonanie niniejszej umowy.</w:t>
      </w:r>
    </w:p>
    <w:p w14:paraId="1CE5E178" w14:textId="7195DE48" w:rsidR="00F4062F" w:rsidRPr="0040724F" w:rsidRDefault="006151CC" w:rsidP="00EC43C1">
      <w:pPr>
        <w:numPr>
          <w:ilvl w:val="0"/>
          <w:numId w:val="27"/>
        </w:numPr>
        <w:spacing w:before="120" w:after="0"/>
        <w:ind w:left="357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40724F">
        <w:rPr>
          <w:rFonts w:asciiTheme="minorHAnsi" w:hAnsiTheme="minorHAnsi" w:cstheme="minorHAnsi"/>
          <w:sz w:val="24"/>
          <w:szCs w:val="24"/>
          <w:lang w:eastAsia="pl-PL"/>
        </w:rPr>
        <w:t>Środki PFRON przekazane będą na rachunek bankowy Wnioskodawcy w......................... numer rachunku bankowego.......................... wydzielony dla środków pozyskanych z PFRON w ramach realizacji niniejszej umowy. Wnioskodawca oświadcza, że jest jedynym posiadaczem wskazanego rachunku bankowego. Odsetki powstałe na ww. rachunku bankowym zwracane są na rachunek bankowy PFRON. Wnioskodawca zobowiązuje się do:</w:t>
      </w:r>
    </w:p>
    <w:p w14:paraId="4E83F544" w14:textId="77777777" w:rsidR="006151CC" w:rsidRPr="006151CC" w:rsidRDefault="006151CC" w:rsidP="0040724F">
      <w:pPr>
        <w:widowControl w:val="0"/>
        <w:numPr>
          <w:ilvl w:val="0"/>
          <w:numId w:val="32"/>
        </w:numPr>
        <w:spacing w:before="60" w:after="0"/>
        <w:ind w:left="851" w:hanging="425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wykorzystywania wskazanego rachunku bankowego wyłącznie w celu dokonywania obsługi finansowej dodatkowego wsparcia, a także do dokonywania wszystkich płatności związanych z realizacją dodatkowego wsparcia za pośrednictwem wskazanego rachunku bankowego – z zastrzeżeniem, iż w sytuacji, gdy w ramach niniejszej umowy finansowana jest tylko część danego wydatku dopuszcza się możliwość dokonywania płatności związanych z tym wydatkiem z innego rachunku bankowego Wnioskodawcy;</w:t>
      </w:r>
    </w:p>
    <w:p w14:paraId="3765112A" w14:textId="77777777" w:rsidR="006151CC" w:rsidRPr="006151CC" w:rsidRDefault="006151CC" w:rsidP="0040724F">
      <w:pPr>
        <w:widowControl w:val="0"/>
        <w:numPr>
          <w:ilvl w:val="0"/>
          <w:numId w:val="32"/>
        </w:numPr>
        <w:spacing w:before="60" w:after="0"/>
        <w:ind w:left="851" w:hanging="425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zaniechania, w okresie obowiązywania umowy, korzystania ze wskazanego rachunku bankowego przy realizacji innych przedsięwzięć;</w:t>
      </w:r>
    </w:p>
    <w:p w14:paraId="3B503B78" w14:textId="77777777" w:rsidR="006151CC" w:rsidRPr="006151CC" w:rsidRDefault="006151CC" w:rsidP="0040724F">
      <w:pPr>
        <w:widowControl w:val="0"/>
        <w:numPr>
          <w:ilvl w:val="0"/>
          <w:numId w:val="32"/>
        </w:numPr>
        <w:spacing w:before="60" w:after="0"/>
        <w:ind w:left="851" w:hanging="425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utrzymywania na wskazanym rachunku bankowym wyłącznie środków finansowych przeznaczonych na realizację dodatkowego wsparcia wraz z odsetkami od tych środków finansowych, powstałymi z umowy rachunku bankowego;</w:t>
      </w:r>
    </w:p>
    <w:p w14:paraId="100641D0" w14:textId="0AC162DD" w:rsidR="006151CC" w:rsidRPr="006151CC" w:rsidRDefault="006151CC" w:rsidP="0040724F">
      <w:pPr>
        <w:widowControl w:val="0"/>
        <w:spacing w:before="60" w:after="0"/>
        <w:ind w:left="851" w:hanging="425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4)</w:t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zamknięcia wskazanego rachunku bankowego nie wcześniej niż po dokonaniu zwrotu środków, o których mowa w </w:t>
      </w:r>
      <w:r w:rsidR="0040724F">
        <w:rPr>
          <w:rFonts w:asciiTheme="minorHAnsi" w:hAnsiTheme="minorHAnsi" w:cstheme="minorHAnsi"/>
          <w:sz w:val="24"/>
          <w:szCs w:val="24"/>
          <w:lang w:eastAsia="pl-PL"/>
        </w:rPr>
        <w:t>paragrafie</w:t>
      </w:r>
      <w:r w:rsidR="005B3D3A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t>12 ust. 1 pkt 2 i pkt 3 umowy, na wskazany przez PFRON rachunek bankowy.</w:t>
      </w:r>
    </w:p>
    <w:p w14:paraId="5B178C85" w14:textId="1615F10C" w:rsidR="006151CC" w:rsidRPr="0040724F" w:rsidRDefault="0040724F" w:rsidP="0040724F">
      <w:pPr>
        <w:spacing w:before="240" w:after="240"/>
        <w:ind w:left="340" w:hanging="340"/>
        <w:jc w:val="center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5" w:name="_Hlk66950863"/>
      <w:r w:rsidRPr="0040724F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Paragraf </w:t>
      </w:r>
      <w:r w:rsidR="006151CC" w:rsidRPr="0040724F">
        <w:rPr>
          <w:rFonts w:asciiTheme="minorHAnsi" w:hAnsiTheme="minorHAnsi" w:cstheme="minorHAnsi"/>
          <w:bCs/>
          <w:sz w:val="24"/>
          <w:szCs w:val="24"/>
          <w:lang w:eastAsia="pl-PL"/>
        </w:rPr>
        <w:t>4</w:t>
      </w:r>
      <w:r w:rsidR="001B3509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bookmarkEnd w:id="5"/>
    <w:p w14:paraId="3176C0DB" w14:textId="7784BEEE" w:rsidR="006151CC" w:rsidRPr="006151CC" w:rsidRDefault="006151CC" w:rsidP="0040724F">
      <w:pPr>
        <w:numPr>
          <w:ilvl w:val="0"/>
          <w:numId w:val="28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 xml:space="preserve">Wnioskodawca zobowiązany jest do prowadzenia wyodrębnionej dokumentacji finansowo-księgowej i ewidencji księgowej w zakresie zdarzeń dotyczących realizacji dodatkowego wsparcia, zgodnie z zasadami wynikającymi z ustawy </w:t>
      </w: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z dnia 29 września 1994 r. o </w:t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t>rachunko</w:t>
      </w:r>
      <w:r w:rsidR="006617C5">
        <w:rPr>
          <w:rFonts w:asciiTheme="minorHAnsi" w:hAnsiTheme="minorHAnsi" w:cstheme="minorHAnsi"/>
          <w:sz w:val="24"/>
          <w:szCs w:val="24"/>
          <w:lang w:eastAsia="pl-PL"/>
        </w:rPr>
        <w:t>wości</w:t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t>, w sposób umożliwiający identyfikację poszczególnych operacji księgowych. Wnioskodawca zobowiązany jest do przechowywania, na potrzeby przeprowadzanych przez PFRON ewentualnych kontroli, dokumentacji związanej z realizacją dodatkowego wsparcia przez okres 5 lat, licząc od początku roku następującego po roku zakończenia realizacji tego wsparcia.</w:t>
      </w:r>
    </w:p>
    <w:p w14:paraId="33D152AC" w14:textId="3283ECB4" w:rsidR="006151CC" w:rsidRPr="006151CC" w:rsidRDefault="006151CC" w:rsidP="0040724F">
      <w:pPr>
        <w:numPr>
          <w:ilvl w:val="0"/>
          <w:numId w:val="28"/>
        </w:numPr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 xml:space="preserve">Dowody księgowe dokumentujące zdarzenia dotyczące realizacji dodatkowego wsparcia muszą spełniać warunki określone w art. 21 oraz art. 22 ustawy </w:t>
      </w:r>
      <w:r w:rsidRPr="00C258F5">
        <w:rPr>
          <w:rFonts w:asciiTheme="minorHAnsi" w:hAnsiTheme="minorHAnsi" w:cstheme="minorHAnsi"/>
          <w:sz w:val="24"/>
          <w:szCs w:val="24"/>
          <w:lang w:eastAsia="pl-PL"/>
        </w:rPr>
        <w:t>z dnia 29 września 1994 r.</w:t>
      </w:r>
      <w:r w:rsidR="00045E9D">
        <w:rPr>
          <w:rFonts w:asciiTheme="minorHAnsi" w:hAnsiTheme="minorHAnsi" w:cstheme="minorHAnsi"/>
          <w:sz w:val="24"/>
          <w:szCs w:val="24"/>
          <w:lang w:eastAsia="pl-PL"/>
        </w:rPr>
        <w:t xml:space="preserve"> o rachunkowości.</w:t>
      </w:r>
    </w:p>
    <w:p w14:paraId="005D6469" w14:textId="77777777" w:rsidR="006151CC" w:rsidRPr="006151CC" w:rsidRDefault="006151CC" w:rsidP="0040724F">
      <w:pPr>
        <w:numPr>
          <w:ilvl w:val="0"/>
          <w:numId w:val="28"/>
        </w:numPr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Dowody księgowe wystawione w języku innym niż język polski, muszą być przetłumaczone na język polski przez tłumacza przysięgłego. Dowody zapłaty wyrażone w walucie obcej, rozliczane są przy zastosowaniu przelicznika, wg średniego kursu ogłoszonego przez Narodowy Bank Polski, obowiązującego w dniu płatności tych dokumentów.</w:t>
      </w:r>
    </w:p>
    <w:p w14:paraId="19E1AE0B" w14:textId="77777777" w:rsidR="006151CC" w:rsidRPr="006151CC" w:rsidRDefault="006151CC" w:rsidP="0040724F">
      <w:pPr>
        <w:numPr>
          <w:ilvl w:val="0"/>
          <w:numId w:val="28"/>
        </w:numPr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Dowody księgowe dokumentujące zdarzenia dotyczące realizacji dodatkowego wsparcia, muszą być opatrzone następującymi klauzulami:</w:t>
      </w:r>
    </w:p>
    <w:p w14:paraId="01DEA1AF" w14:textId="77777777" w:rsidR="006151CC" w:rsidRPr="006151CC" w:rsidRDefault="006151CC" w:rsidP="0040724F">
      <w:pPr>
        <w:numPr>
          <w:ilvl w:val="0"/>
          <w:numId w:val="29"/>
        </w:numPr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„</w:t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t xml:space="preserve">płatne ze środków PFRON w wysokości... – dot. umowy nr ...” </w:t>
      </w: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– w przypadku wydatków </w:t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t>finansowanych w całości lub w części ze środków PFRON;</w:t>
      </w:r>
    </w:p>
    <w:p w14:paraId="54ED7592" w14:textId="77777777" w:rsidR="006151CC" w:rsidRPr="006151CC" w:rsidRDefault="006151CC" w:rsidP="0040724F">
      <w:pPr>
        <w:numPr>
          <w:ilvl w:val="0"/>
          <w:numId w:val="29"/>
        </w:numPr>
        <w:spacing w:before="60" w:after="0"/>
        <w:ind w:left="851" w:hanging="425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„sprawdzono pod względem merytorycznym i formalno-rachunkowym”.</w:t>
      </w:r>
    </w:p>
    <w:p w14:paraId="34C43A84" w14:textId="62CD1094" w:rsidR="006151CC" w:rsidRPr="0040724F" w:rsidRDefault="0040724F" w:rsidP="0040724F">
      <w:pPr>
        <w:spacing w:before="240" w:after="240"/>
        <w:ind w:left="340" w:hanging="340"/>
        <w:jc w:val="center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40724F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Paragraf </w:t>
      </w:r>
      <w:r w:rsidR="006151CC" w:rsidRPr="0040724F">
        <w:rPr>
          <w:rFonts w:asciiTheme="minorHAnsi" w:hAnsiTheme="minorHAnsi" w:cstheme="minorHAnsi"/>
          <w:bCs/>
          <w:sz w:val="24"/>
          <w:szCs w:val="24"/>
          <w:lang w:eastAsia="pl-PL"/>
        </w:rPr>
        <w:t>5</w:t>
      </w:r>
      <w:r w:rsidR="001B3509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670599CA" w14:textId="77777777" w:rsidR="006151CC" w:rsidRPr="006151CC" w:rsidRDefault="006151CC" w:rsidP="0040724F">
      <w:pPr>
        <w:numPr>
          <w:ilvl w:val="0"/>
          <w:numId w:val="30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Rozliczenie</w:t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t xml:space="preserve"> przekazanego przez PFRON finansowania / dofinansowania * nastąpi po dostarczeniu przez Wnioskodawcę sprawozdania z realizacji dodatkowego wsparcia. Sprawozdanie należy sporządzić wg wzoru stanowiącego załącznik nr 2 do umowy. Sprawozdanie należy przesłać na adres PFRON w terminie 30 dni kalendarzowych od dnia zakończenia realizacji dodatkowego wsparcia, tj. w terminie do dnia...................</w:t>
      </w:r>
    </w:p>
    <w:p w14:paraId="5CE9D14B" w14:textId="77777777" w:rsidR="006151CC" w:rsidRPr="006151CC" w:rsidRDefault="006151CC" w:rsidP="0040724F">
      <w:pPr>
        <w:numPr>
          <w:ilvl w:val="0"/>
          <w:numId w:val="30"/>
        </w:numPr>
        <w:spacing w:before="120" w:after="0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Przedstawione w sprawozdaniu, o którym mowa w ust. 1, dowody księgowe muszą zostać sprawdzone przez Wnioskodawcę pod względem merytorycznym i formalno-rachunkowym. Wnioskodawca zobowiązany jest do załączenia sprawozdania również w wersji elektronicznej. PFRON zastrzega sobie prawo do weryfikacji sprawozdania.</w:t>
      </w:r>
    </w:p>
    <w:p w14:paraId="110F0E34" w14:textId="77777777" w:rsidR="006151CC" w:rsidRPr="006151CC" w:rsidRDefault="006151CC" w:rsidP="0040724F">
      <w:pPr>
        <w:numPr>
          <w:ilvl w:val="0"/>
          <w:numId w:val="30"/>
        </w:numPr>
        <w:spacing w:before="120" w:after="0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Do sprawozdania, o którym mowa w ust. 1, należy załączyć:</w:t>
      </w:r>
    </w:p>
    <w:p w14:paraId="09A0A035" w14:textId="77777777" w:rsidR="006151CC" w:rsidRPr="006151CC" w:rsidRDefault="006151CC" w:rsidP="0040724F">
      <w:pPr>
        <w:numPr>
          <w:ilvl w:val="0"/>
          <w:numId w:val="31"/>
        </w:numPr>
        <w:spacing w:before="60" w:after="0"/>
        <w:ind w:left="851" w:hanging="425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kserokopie przelewów na rachunek bankowy PFRON, dotyczące zwrotu niewykorzystanych przez Wnioskodawcę środków przekazanych przez PFRON w ramach realizacji niniejszej umowy, a także zwrotu odsetek powstałych na rachunku bankowym wydzielonym dla środków PFRON;</w:t>
      </w:r>
    </w:p>
    <w:p w14:paraId="722ED762" w14:textId="6D6128C4" w:rsidR="006151CC" w:rsidRDefault="006151CC" w:rsidP="0040724F">
      <w:pPr>
        <w:numPr>
          <w:ilvl w:val="0"/>
          <w:numId w:val="31"/>
        </w:numPr>
        <w:spacing w:before="60" w:after="0"/>
        <w:ind w:left="851" w:hanging="425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 xml:space="preserve">informację o przesunięciach kwot pomiędzy poszczególnymi pozycjami budżetu dodatkowego wsparcia, dokonanych zgodnie z postanowieniami </w:t>
      </w:r>
      <w:r w:rsidR="0040724F">
        <w:rPr>
          <w:rFonts w:asciiTheme="minorHAnsi" w:hAnsiTheme="minorHAnsi" w:cstheme="minorHAnsi"/>
          <w:sz w:val="24"/>
          <w:szCs w:val="24"/>
          <w:lang w:eastAsia="pl-PL"/>
        </w:rPr>
        <w:t xml:space="preserve">paragrafu </w:t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t>11 ust. 1 umowy (należy podać, które pozycje budżetu dodatkowego wsparcia zostały zmienione wraz z wysokością kwoty, która zosta</w:t>
      </w:r>
      <w:r w:rsidR="00232027">
        <w:rPr>
          <w:rFonts w:asciiTheme="minorHAnsi" w:hAnsiTheme="minorHAnsi" w:cstheme="minorHAnsi"/>
          <w:sz w:val="24"/>
          <w:szCs w:val="24"/>
          <w:lang w:eastAsia="pl-PL"/>
        </w:rPr>
        <w:t>ła zaoszczędzona i przesunięta).</w:t>
      </w:r>
    </w:p>
    <w:p w14:paraId="0A09CB68" w14:textId="77777777" w:rsidR="006151CC" w:rsidRPr="006151CC" w:rsidRDefault="006151CC" w:rsidP="0040724F">
      <w:pPr>
        <w:numPr>
          <w:ilvl w:val="0"/>
          <w:numId w:val="30"/>
        </w:numPr>
        <w:spacing w:before="120" w:after="0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Do sprawozdania, o którym mowa w ust. 1, nie załącza się poszczególnych dowodów księgowych, które należy przechowywać zgodnie z obowiązującymi przepisami i udostępniać na żądanie PFRON oraz podczas przeprowadzanych czynności kontrolnych.</w:t>
      </w:r>
    </w:p>
    <w:p w14:paraId="34CD118D" w14:textId="77777777" w:rsidR="006151CC" w:rsidRPr="006151CC" w:rsidRDefault="006151CC" w:rsidP="0040724F">
      <w:pPr>
        <w:numPr>
          <w:ilvl w:val="0"/>
          <w:numId w:val="30"/>
        </w:numPr>
        <w:spacing w:before="120" w:after="0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Na żądanie PFRON Wnioskodawca zobowiązany jest do składania dodatkowych wyjaśnień oraz dokumentów źródłowych – oryginałów lub kserokopii poświadczonych za zgodność z oryginałem przez osoby upoważnione do składania oświadczeń woli w imieniu Wnioskodawcy (wraz z datą poświadczenia), niezbędnych do rozliczenia przyznanego finansowania / dofinansowania *.</w:t>
      </w:r>
    </w:p>
    <w:p w14:paraId="3A270D9D" w14:textId="77777777" w:rsidR="006151CC" w:rsidRPr="006151CC" w:rsidRDefault="006151CC" w:rsidP="0040724F">
      <w:pPr>
        <w:numPr>
          <w:ilvl w:val="0"/>
          <w:numId w:val="30"/>
        </w:numPr>
        <w:spacing w:before="120" w:after="0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Dostarczenie sprawozdania jest równoznaczne z udzieleniem PFRON prawa do rozpowszechniania jego tekstu w sprawozdaniach, materiałach informacyjnych i promocyjnych oraz innych dokumentach urzędowych.</w:t>
      </w:r>
    </w:p>
    <w:p w14:paraId="07420D24" w14:textId="30144F14" w:rsidR="006151CC" w:rsidRPr="006151CC" w:rsidRDefault="006151CC" w:rsidP="0040724F">
      <w:pPr>
        <w:numPr>
          <w:ilvl w:val="0"/>
          <w:numId w:val="30"/>
        </w:numPr>
        <w:spacing w:before="120" w:after="0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W przypadku niezłożenia przez Wnioskodawcę sprawozdania z realizacji dodatkowego wsparcia PFRON wzywa pisemnie Wnioskodawcę do ich złożenia w terminie 5 dni roboczych </w:t>
      </w: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lastRenderedPageBreak/>
        <w:t>od dnia otrzymania wezwania. Niezastosowanie się do wezwania skutkuje uznaniem finansowania / dofinansowania * za wykorzystane niezgodnie z przeznaczeniem na zasadach, o których mowa w ustawie z dnia 27 sierpnia 2009 r. o finansach public</w:t>
      </w:r>
      <w:r w:rsidR="006617C5">
        <w:rPr>
          <w:rFonts w:asciiTheme="minorHAnsi" w:hAnsiTheme="minorHAnsi" w:cstheme="minorHAnsi"/>
          <w:bCs/>
          <w:sz w:val="24"/>
          <w:szCs w:val="24"/>
          <w:lang w:eastAsia="pl-PL"/>
        </w:rPr>
        <w:t>znych</w:t>
      </w: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. Niezastosowanie się do wezwania może być podstawą do rozwiązania umowy przez PFRON.</w:t>
      </w:r>
    </w:p>
    <w:p w14:paraId="0BFECE09" w14:textId="77777777" w:rsidR="006151CC" w:rsidRPr="006151CC" w:rsidRDefault="006151CC" w:rsidP="0040724F">
      <w:pPr>
        <w:numPr>
          <w:ilvl w:val="0"/>
          <w:numId w:val="30"/>
        </w:numPr>
        <w:spacing w:before="120" w:after="0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PFRON przekazuje Wnioskodawcy pisemną informację o decyzji dotyczącej rozliczenia </w:t>
      </w:r>
      <w:bookmarkStart w:id="6" w:name="_Hlk66953755"/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finansowania / dofinansowania *</w:t>
      </w:r>
      <w:bookmarkEnd w:id="6"/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w terminie 7 dni kalendarzowych od daty jej podjęcia. Decyzja dotycząca rozliczenia finansowania / dofinansowania * musi być podjęta nie później niż w terminie 30 dni kalendarzowych od daty doręczenia przez Wnioskodawcę kompletnego i prawidłowo sporządzonego sprawozdania z realizacji dodatkowego wsparcia (weryfikacja sprawozdania przeprowadzana jest z uwzględnieniem postanowień ust. 5).</w:t>
      </w:r>
    </w:p>
    <w:p w14:paraId="4932EC56" w14:textId="7001F8F2" w:rsidR="006151CC" w:rsidRPr="0040724F" w:rsidRDefault="0040724F" w:rsidP="0040724F">
      <w:pPr>
        <w:spacing w:before="240" w:after="240"/>
        <w:jc w:val="center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40724F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Paragraf </w:t>
      </w:r>
      <w:r w:rsidR="006151CC" w:rsidRPr="0040724F">
        <w:rPr>
          <w:rFonts w:asciiTheme="minorHAnsi" w:hAnsiTheme="minorHAnsi" w:cstheme="minorHAnsi"/>
          <w:bCs/>
          <w:sz w:val="24"/>
          <w:szCs w:val="24"/>
          <w:lang w:eastAsia="pl-PL"/>
        </w:rPr>
        <w:t>6</w:t>
      </w:r>
      <w:r w:rsidR="001B3509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41A17A81" w14:textId="77777777" w:rsidR="006151CC" w:rsidRPr="006151CC" w:rsidRDefault="006151CC" w:rsidP="0040724F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W przypadku, gdy Wnioskodawca jest podatnikiem VAT, wartość podatku VAT nie jest wydatkiem kwalifikowalnym, chyba że Wnioskodawca będąc podatnikiem podatku VAT nie jest uprawniony do obniżenia kwoty podatku należnego o podatek naliczony, ze względu na wyłączenie możliwości odliczenia podatku naliczonego, wynikające z obowiązujących przepisów prawa.</w:t>
      </w:r>
    </w:p>
    <w:p w14:paraId="6AE589D7" w14:textId="16B84D6F" w:rsidR="006151CC" w:rsidRPr="0040724F" w:rsidRDefault="0040724F" w:rsidP="0040724F">
      <w:pPr>
        <w:spacing w:before="240" w:after="240"/>
        <w:jc w:val="center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40724F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Paragraf </w:t>
      </w:r>
      <w:r w:rsidR="006151CC" w:rsidRPr="0040724F">
        <w:rPr>
          <w:rFonts w:asciiTheme="minorHAnsi" w:hAnsiTheme="minorHAnsi" w:cstheme="minorHAnsi"/>
          <w:bCs/>
          <w:sz w:val="24"/>
          <w:szCs w:val="24"/>
          <w:lang w:eastAsia="pl-PL"/>
        </w:rPr>
        <w:t>7</w:t>
      </w:r>
      <w:r w:rsidR="001B3509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02E5FB4A" w14:textId="486304A0" w:rsidR="006151CC" w:rsidRPr="006151CC" w:rsidRDefault="006151CC" w:rsidP="0040724F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bookmarkStart w:id="7" w:name="_Hlk35167378"/>
      <w:r w:rsidRPr="006151CC">
        <w:rPr>
          <w:rFonts w:asciiTheme="minorHAnsi" w:hAnsiTheme="minorHAnsi" w:cstheme="minorHAnsi"/>
          <w:sz w:val="24"/>
          <w:szCs w:val="24"/>
          <w:lang w:eastAsia="pl-PL"/>
        </w:rPr>
        <w:t>Podczas realizacji dodatkowego wsparcia Wnioskodawca zobowiązany jest do przestrzegania obowiązków administratora danych osobowych wynikających z przepisów rozporządzenia Parlamentu Europejskiego i Rady (UE) 2016/679 z dnia 27 kwietnia 2016 r. w sprawie ochrony osób fizycznych w związku z przetwarzaniem danych osobowych i w sprawie swobodnego przepływu takich danych oraz uchylenia dyrektywy 95/46/WE (ogólne rozporządzen</w:t>
      </w:r>
      <w:r w:rsidR="006617C5">
        <w:rPr>
          <w:rFonts w:asciiTheme="minorHAnsi" w:hAnsiTheme="minorHAnsi" w:cstheme="minorHAnsi"/>
          <w:sz w:val="24"/>
          <w:szCs w:val="24"/>
          <w:lang w:eastAsia="pl-PL"/>
        </w:rPr>
        <w:t>ie o ochronie danych)</w:t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t>, zwanego dalej „RODO” oraz ustawy z dnia 10 maja 2018 r. o ochronie danych osobow</w:t>
      </w:r>
      <w:r w:rsidR="006617C5">
        <w:rPr>
          <w:rFonts w:asciiTheme="minorHAnsi" w:hAnsiTheme="minorHAnsi" w:cstheme="minorHAnsi"/>
          <w:sz w:val="24"/>
          <w:szCs w:val="24"/>
          <w:lang w:eastAsia="pl-PL"/>
        </w:rPr>
        <w:t>ych</w:t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bookmarkEnd w:id="7"/>
    <w:p w14:paraId="4BE5F4DD" w14:textId="377F55FE" w:rsidR="006151CC" w:rsidRPr="0040724F" w:rsidRDefault="0040724F" w:rsidP="0040724F">
      <w:pPr>
        <w:spacing w:before="240" w:after="240"/>
        <w:jc w:val="center"/>
        <w:rPr>
          <w:rFonts w:asciiTheme="minorHAnsi" w:hAnsiTheme="minorHAnsi"/>
          <w:bCs/>
          <w:sz w:val="24"/>
          <w:szCs w:val="24"/>
          <w:lang w:eastAsia="pl-PL"/>
        </w:rPr>
      </w:pPr>
      <w:r w:rsidRPr="0040724F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Paragraf </w:t>
      </w:r>
      <w:r w:rsidR="006151CC" w:rsidRPr="0040724F">
        <w:rPr>
          <w:rFonts w:asciiTheme="minorHAnsi" w:hAnsiTheme="minorHAnsi"/>
          <w:bCs/>
          <w:sz w:val="24"/>
          <w:szCs w:val="24"/>
          <w:lang w:eastAsia="pl-PL"/>
        </w:rPr>
        <w:t>8</w:t>
      </w:r>
      <w:r w:rsidR="001B3509">
        <w:rPr>
          <w:rFonts w:asciiTheme="minorHAnsi" w:hAnsiTheme="minorHAnsi"/>
          <w:bCs/>
          <w:sz w:val="24"/>
          <w:szCs w:val="24"/>
          <w:lang w:eastAsia="pl-PL"/>
        </w:rPr>
        <w:t>.</w:t>
      </w:r>
    </w:p>
    <w:p w14:paraId="4FEF97DB" w14:textId="54F05082" w:rsidR="006151CC" w:rsidRPr="006151CC" w:rsidRDefault="006151CC" w:rsidP="0040724F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Wnioskodawca zobowiązuje się do umożliwienia przedstawicielowi PFRON przeprowadzenia, w każdym czasie, kontroli w zakresie przedmiotu umowy oraz do udzielania na życzenie PFRON pisemnych informacji o przebiegu oraz zaawansowaniu realizacji dodatkowego wsparcia. Kontrola przeprowadzana jest zgodnie z zasadami i trybem określonym w przepisach wykonawczych, wydanych na podstawie ustawy z dnia 27 sierpnia 1997 r. o rehabilitacji zawodowej i społecznej oraz zatrudnia</w:t>
      </w:r>
      <w:r w:rsidR="006617C5">
        <w:rPr>
          <w:rFonts w:asciiTheme="minorHAnsi" w:hAnsiTheme="minorHAnsi" w:cstheme="minorHAnsi"/>
          <w:sz w:val="24"/>
          <w:szCs w:val="24"/>
          <w:lang w:eastAsia="pl-PL"/>
        </w:rPr>
        <w:t>niu osób niepełnosprawnych</w:t>
      </w:r>
      <w:r w:rsidR="00821E54" w:rsidRPr="00821E54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35A187AC" w14:textId="2B12D3BB" w:rsidR="006151CC" w:rsidRPr="009C49EC" w:rsidRDefault="009C49EC" w:rsidP="0040724F">
      <w:pPr>
        <w:spacing w:before="240" w:after="240"/>
        <w:ind w:left="284" w:hanging="284"/>
        <w:jc w:val="center"/>
        <w:rPr>
          <w:rFonts w:asciiTheme="minorHAnsi" w:hAnsiTheme="minorHAnsi"/>
          <w:bCs/>
          <w:sz w:val="24"/>
          <w:szCs w:val="24"/>
          <w:lang w:eastAsia="pl-PL"/>
        </w:rPr>
      </w:pPr>
      <w:r w:rsidRPr="009C49E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Paragraf </w:t>
      </w:r>
      <w:r w:rsidR="006151CC" w:rsidRPr="009C49EC">
        <w:rPr>
          <w:rFonts w:asciiTheme="minorHAnsi" w:hAnsiTheme="minorHAnsi"/>
          <w:bCs/>
          <w:sz w:val="24"/>
          <w:szCs w:val="24"/>
          <w:lang w:eastAsia="pl-PL"/>
        </w:rPr>
        <w:t>9</w:t>
      </w:r>
      <w:r w:rsidR="001B3509">
        <w:rPr>
          <w:rFonts w:asciiTheme="minorHAnsi" w:hAnsiTheme="minorHAnsi"/>
          <w:bCs/>
          <w:sz w:val="24"/>
          <w:szCs w:val="24"/>
          <w:lang w:eastAsia="pl-PL"/>
        </w:rPr>
        <w:t>.</w:t>
      </w:r>
    </w:p>
    <w:p w14:paraId="53CA429B" w14:textId="767BEB01" w:rsidR="00027D72" w:rsidRPr="00232027" w:rsidRDefault="00027D72" w:rsidP="00D14B45">
      <w:pPr>
        <w:pStyle w:val="Akapitzlist"/>
        <w:numPr>
          <w:ilvl w:val="1"/>
          <w:numId w:val="44"/>
        </w:numPr>
        <w:ind w:left="426" w:hanging="426"/>
        <w:rPr>
          <w:rFonts w:asciiTheme="minorHAnsi" w:hAnsiTheme="minorHAnsi"/>
          <w:sz w:val="24"/>
          <w:szCs w:val="20"/>
          <w:lang w:eastAsia="pl-PL"/>
        </w:rPr>
      </w:pPr>
      <w:r w:rsidRPr="00232027">
        <w:rPr>
          <w:rFonts w:asciiTheme="minorHAnsi" w:hAnsiTheme="minorHAnsi"/>
          <w:sz w:val="24"/>
          <w:szCs w:val="20"/>
          <w:lang w:eastAsia="pl-PL"/>
        </w:rPr>
        <w:t>Każdego ostatniego dnia miesiąca</w:t>
      </w:r>
      <w:r w:rsidR="00232027" w:rsidRPr="00232027">
        <w:rPr>
          <w:rFonts w:asciiTheme="minorHAnsi" w:hAnsiTheme="minorHAnsi"/>
          <w:sz w:val="24"/>
          <w:szCs w:val="20"/>
          <w:lang w:eastAsia="pl-PL"/>
        </w:rPr>
        <w:t>, licząc od daty zawarcia umowy,</w:t>
      </w:r>
      <w:r w:rsidRPr="00232027">
        <w:rPr>
          <w:rFonts w:asciiTheme="minorHAnsi" w:hAnsiTheme="minorHAnsi"/>
          <w:sz w:val="24"/>
          <w:szCs w:val="20"/>
          <w:lang w:eastAsia="pl-PL"/>
        </w:rPr>
        <w:t xml:space="preserve"> Wnioskodawca zobowiązany jest dostarczyć do Oddziału PFRON </w:t>
      </w:r>
      <w:r w:rsidR="007F6E0E">
        <w:rPr>
          <w:rFonts w:asciiTheme="minorHAnsi" w:hAnsiTheme="minorHAnsi"/>
          <w:sz w:val="24"/>
          <w:szCs w:val="20"/>
          <w:lang w:eastAsia="pl-PL"/>
        </w:rPr>
        <w:t>pisemną informację zawierającą</w:t>
      </w:r>
      <w:r w:rsidR="00232027" w:rsidRPr="00232027">
        <w:rPr>
          <w:rFonts w:asciiTheme="minorHAnsi" w:hAnsiTheme="minorHAnsi"/>
          <w:sz w:val="24"/>
          <w:szCs w:val="20"/>
          <w:lang w:eastAsia="pl-PL"/>
        </w:rPr>
        <w:t xml:space="preserve"> dane statystyczne </w:t>
      </w:r>
      <w:r w:rsidR="00D14B45">
        <w:rPr>
          <w:rFonts w:asciiTheme="minorHAnsi" w:hAnsiTheme="minorHAnsi"/>
          <w:sz w:val="24"/>
          <w:szCs w:val="20"/>
          <w:lang w:eastAsia="pl-PL"/>
        </w:rPr>
        <w:t>związane z realizacją Modułu II, o których mowa w</w:t>
      </w:r>
      <w:r w:rsidR="00D14B45" w:rsidRPr="00D14B45">
        <w:t xml:space="preserve"> </w:t>
      </w:r>
      <w:r w:rsidR="00D14B45">
        <w:rPr>
          <w:rFonts w:asciiTheme="minorHAnsi" w:hAnsiTheme="minorHAnsi"/>
          <w:sz w:val="24"/>
          <w:szCs w:val="20"/>
          <w:lang w:eastAsia="pl-PL"/>
        </w:rPr>
        <w:t>rozdziale</w:t>
      </w:r>
      <w:r w:rsidR="00D14B45" w:rsidRPr="00D14B45">
        <w:rPr>
          <w:rFonts w:asciiTheme="minorHAnsi" w:hAnsiTheme="minorHAnsi"/>
          <w:sz w:val="24"/>
          <w:szCs w:val="20"/>
          <w:lang w:eastAsia="pl-PL"/>
        </w:rPr>
        <w:t xml:space="preserve"> XI ust. 3 pkt 3-4 programu</w:t>
      </w:r>
      <w:r w:rsidR="00D14B45">
        <w:rPr>
          <w:rFonts w:asciiTheme="minorHAnsi" w:hAnsiTheme="minorHAnsi"/>
          <w:sz w:val="24"/>
          <w:szCs w:val="20"/>
          <w:lang w:eastAsia="pl-PL"/>
        </w:rPr>
        <w:t>.</w:t>
      </w:r>
    </w:p>
    <w:p w14:paraId="10DEA688" w14:textId="5A1B5736" w:rsidR="006151CC" w:rsidRPr="00027D72" w:rsidRDefault="006151CC" w:rsidP="00027D72">
      <w:pPr>
        <w:pStyle w:val="Akapitzlist"/>
        <w:numPr>
          <w:ilvl w:val="1"/>
          <w:numId w:val="44"/>
        </w:numPr>
        <w:spacing w:before="120" w:after="120"/>
        <w:ind w:left="425" w:hanging="425"/>
        <w:contextualSpacing w:val="0"/>
        <w:rPr>
          <w:rFonts w:asciiTheme="minorHAnsi" w:hAnsiTheme="minorHAnsi"/>
          <w:sz w:val="24"/>
          <w:szCs w:val="20"/>
          <w:lang w:eastAsia="pl-PL"/>
        </w:rPr>
      </w:pPr>
      <w:r w:rsidRPr="00027D72">
        <w:rPr>
          <w:rFonts w:asciiTheme="minorHAnsi" w:hAnsiTheme="minorHAnsi"/>
          <w:sz w:val="24"/>
          <w:szCs w:val="20"/>
          <w:lang w:eastAsia="pl-PL"/>
        </w:rPr>
        <w:t>PFRON może wezwać Wnioskodawcę do złożenia</w:t>
      </w:r>
      <w:r w:rsidR="00443EBE" w:rsidRPr="00027D72">
        <w:rPr>
          <w:rFonts w:asciiTheme="minorHAnsi" w:hAnsiTheme="minorHAnsi"/>
          <w:sz w:val="24"/>
          <w:szCs w:val="20"/>
          <w:lang w:eastAsia="pl-PL"/>
        </w:rPr>
        <w:t xml:space="preserve"> </w:t>
      </w:r>
      <w:r w:rsidR="00443EBE">
        <w:rPr>
          <w:rFonts w:asciiTheme="minorHAnsi" w:hAnsiTheme="minorHAnsi"/>
          <w:sz w:val="24"/>
          <w:szCs w:val="20"/>
          <w:lang w:eastAsia="pl-PL"/>
        </w:rPr>
        <w:t xml:space="preserve">dodatkowej </w:t>
      </w:r>
      <w:r w:rsidRPr="00027D72">
        <w:rPr>
          <w:rFonts w:asciiTheme="minorHAnsi" w:hAnsiTheme="minorHAnsi"/>
          <w:sz w:val="24"/>
          <w:szCs w:val="20"/>
          <w:lang w:eastAsia="pl-PL"/>
        </w:rPr>
        <w:t>pisemnej</w:t>
      </w:r>
      <w:r w:rsidRPr="00027D72">
        <w:rPr>
          <w:rFonts w:asciiTheme="minorHAnsi" w:hAnsiTheme="minorHAnsi"/>
          <w:sz w:val="24"/>
          <w:szCs w:val="24"/>
          <w:lang w:eastAsia="pl-PL"/>
        </w:rPr>
        <w:t xml:space="preserve"> informacji o efektach dodatkowego wsparcia, sporządzonej wg wzoru otrzymanego z PFRON. Informację </w:t>
      </w:r>
      <w:r w:rsidRPr="00027D72">
        <w:rPr>
          <w:rFonts w:asciiTheme="minorHAnsi" w:hAnsiTheme="minorHAnsi"/>
          <w:sz w:val="24"/>
          <w:szCs w:val="24"/>
          <w:lang w:eastAsia="pl-PL"/>
        </w:rPr>
        <w:lastRenderedPageBreak/>
        <w:t>Wnioskodawca zobowiązany jest przedłożyć w terminie wskazanym przez PFRON (nie krótszym niż 14 dni roboczych od daty otrzymania pisma z PFRON).</w:t>
      </w:r>
    </w:p>
    <w:p w14:paraId="48A7691A" w14:textId="0C517A57" w:rsidR="006151CC" w:rsidRPr="009C49EC" w:rsidRDefault="009C49EC" w:rsidP="0040724F">
      <w:pPr>
        <w:spacing w:before="240" w:after="240"/>
        <w:ind w:left="284" w:hanging="284"/>
        <w:jc w:val="center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C49E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Paragraf </w:t>
      </w:r>
      <w:r w:rsidR="006151CC" w:rsidRPr="009C49EC">
        <w:rPr>
          <w:rFonts w:asciiTheme="minorHAnsi" w:hAnsiTheme="minorHAnsi" w:cstheme="minorHAnsi"/>
          <w:bCs/>
          <w:sz w:val="24"/>
          <w:szCs w:val="24"/>
          <w:lang w:eastAsia="pl-PL"/>
        </w:rPr>
        <w:t>10</w:t>
      </w:r>
      <w:r w:rsidR="001B3509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5977DF0A" w14:textId="77777777" w:rsidR="006151CC" w:rsidRPr="006151CC" w:rsidRDefault="006151CC" w:rsidP="0040724F">
      <w:pPr>
        <w:numPr>
          <w:ilvl w:val="0"/>
          <w:numId w:val="33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Wnioskodawca zobowiązuje się do informowania o finansowaniu / współfinansowaniu dodatkowego wsparcia ze środków PFRON.</w:t>
      </w:r>
    </w:p>
    <w:p w14:paraId="66B45F3E" w14:textId="77777777" w:rsidR="006151CC" w:rsidRPr="006151CC" w:rsidRDefault="006151CC" w:rsidP="0040724F">
      <w:pPr>
        <w:numPr>
          <w:ilvl w:val="0"/>
          <w:numId w:val="33"/>
        </w:numPr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Wnioskodawca upoważnia PFRON do rozpowszechniania w dowolnej formie, w prasie, radiu, telewizji, Internecie oraz publikacjach, nazwy oraz adresu Wnioskodawcy, przedmiotu i celu, na który PFRON przyznał środki, oraz informacji o wysokości tych środków oraz informacji o złożeniu lub niezłożeniu sprawozdania z realizacji dodatkowego wsparcia.</w:t>
      </w:r>
    </w:p>
    <w:p w14:paraId="30B6BAD8" w14:textId="2CCF0112" w:rsidR="006151CC" w:rsidRPr="009C49EC" w:rsidRDefault="009C49EC" w:rsidP="0040724F">
      <w:pPr>
        <w:spacing w:before="240" w:after="240"/>
        <w:ind w:left="340" w:hanging="340"/>
        <w:jc w:val="center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C49E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Paragraf </w:t>
      </w:r>
      <w:r w:rsidR="006151CC" w:rsidRPr="009C49EC">
        <w:rPr>
          <w:rFonts w:asciiTheme="minorHAnsi" w:hAnsiTheme="minorHAnsi" w:cstheme="minorHAnsi"/>
          <w:bCs/>
          <w:sz w:val="24"/>
          <w:szCs w:val="24"/>
          <w:lang w:eastAsia="pl-PL"/>
        </w:rPr>
        <w:t>11</w:t>
      </w:r>
      <w:r w:rsidR="001B3509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6D2ACAD4" w14:textId="08933430" w:rsidR="006151CC" w:rsidRPr="006151CC" w:rsidRDefault="006151CC" w:rsidP="0040724F">
      <w:pPr>
        <w:numPr>
          <w:ilvl w:val="0"/>
          <w:numId w:val="34"/>
        </w:numPr>
        <w:spacing w:after="0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 xml:space="preserve">Jeżeli w trakcie realizacji dodatkowego wsparcia Wnioskodawca wygeneruje oszczędności może dokonać (bez konieczności uzyskania akceptacji PFRON i aneksowania umowy) przesunięcia zaoszczędzonej kwoty na inną pozycję wydatku, pod warunkiem, iż nie nastąpi zwiększenie tej pozycji wydatku o więcej niż 15% jej dotychczasowej wartości. </w:t>
      </w: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Rozliczenie finansowania / dofinansowania * dokonywane jest z uwzględnieniem postanowień </w:t>
      </w:r>
      <w:r w:rsidR="009C49EC">
        <w:rPr>
          <w:rFonts w:asciiTheme="minorHAnsi" w:hAnsiTheme="minorHAnsi" w:cstheme="minorHAnsi"/>
          <w:bCs/>
          <w:sz w:val="24"/>
          <w:szCs w:val="24"/>
          <w:lang w:eastAsia="pl-PL"/>
        </w:rPr>
        <w:t>paragrafu </w:t>
      </w: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5 ust. 3 pkt 2 umowy. Przekroczenie wskazanego powyżej limitu uważa się za pobranie finansowania / dofinansowania * w nadmiernej wysokości.</w:t>
      </w:r>
    </w:p>
    <w:p w14:paraId="1DB42978" w14:textId="77777777" w:rsidR="006151CC" w:rsidRPr="006151CC" w:rsidRDefault="006151CC" w:rsidP="0040724F">
      <w:pPr>
        <w:numPr>
          <w:ilvl w:val="0"/>
          <w:numId w:val="34"/>
        </w:numPr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Z zastrzeżeniem postanowień ust. 1 ewentualne propozycje zmian do umowy muszą być zgłaszane ze stosownym wyprzedzeniem uwzględniającym poszczególne etapy realizacji dodatkowego wsparcia. Wprowadzenie zmian wymaga formy aneksu do umowy.</w:t>
      </w:r>
    </w:p>
    <w:p w14:paraId="23A79D36" w14:textId="1C68E27D" w:rsidR="006151CC" w:rsidRPr="009C49EC" w:rsidRDefault="009C49EC" w:rsidP="0040724F">
      <w:pPr>
        <w:spacing w:before="240" w:after="240"/>
        <w:ind w:left="340" w:hanging="340"/>
        <w:jc w:val="center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C49E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Paragraf </w:t>
      </w:r>
      <w:r w:rsidR="006151CC" w:rsidRPr="009C49EC">
        <w:rPr>
          <w:rFonts w:asciiTheme="minorHAnsi" w:hAnsiTheme="minorHAnsi" w:cstheme="minorHAnsi"/>
          <w:bCs/>
          <w:sz w:val="24"/>
          <w:szCs w:val="24"/>
          <w:lang w:eastAsia="pl-PL"/>
        </w:rPr>
        <w:t>12</w:t>
      </w:r>
      <w:r w:rsidR="001B3509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7046F86E" w14:textId="77777777" w:rsidR="006151CC" w:rsidRPr="006151CC" w:rsidRDefault="006151CC" w:rsidP="0040724F">
      <w:pPr>
        <w:numPr>
          <w:ilvl w:val="0"/>
          <w:numId w:val="35"/>
        </w:numPr>
        <w:spacing w:after="0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8" w:name="_Hlk35166051"/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Zwrotowi, na rachunek bankowy PFRON w........................nr........................, podlega:</w:t>
      </w:r>
    </w:p>
    <w:p w14:paraId="6DB58FAA" w14:textId="77777777" w:rsidR="006151CC" w:rsidRPr="006151CC" w:rsidRDefault="006151CC" w:rsidP="0040724F">
      <w:pPr>
        <w:numPr>
          <w:ilvl w:val="0"/>
          <w:numId w:val="37"/>
        </w:numPr>
        <w:tabs>
          <w:tab w:val="left" w:pos="851"/>
        </w:tabs>
        <w:spacing w:before="60" w:after="0"/>
        <w:ind w:left="851" w:hanging="425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kwota finansowania / dofinansowania * w części, która została nieuznana przez PFRON podczas rozliczenia przyznanej pomocy finansowej, </w:t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t>wraz z odsetkami w wysokości określonej jak dla zaległości podatkowych liczonymi od dnia przekazania finansowania / dofinansowania * przez PFRON na rachunek bankowy Wnioskodawcy – w terminie wskazanym w skierowanej do Wnioskodawcy pisemnej informacji o konieczności zwrotu zakwestionowanej części finansowania / dofinansowania * (wezwanie do zapłaty);</w:t>
      </w:r>
    </w:p>
    <w:p w14:paraId="695568C3" w14:textId="17B2C7C8" w:rsidR="006151CC" w:rsidRPr="006151CC" w:rsidRDefault="006151CC" w:rsidP="0040724F">
      <w:pPr>
        <w:numPr>
          <w:ilvl w:val="0"/>
          <w:numId w:val="37"/>
        </w:numPr>
        <w:tabs>
          <w:tab w:val="left" w:pos="851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część finansowania / dofinansowania * niewykorzystana przez Wnioskodawcę – w</w:t>
      </w:r>
      <w:r w:rsidR="009C49EC">
        <w:rPr>
          <w:rFonts w:asciiTheme="minorHAnsi" w:hAnsiTheme="minorHAnsi" w:cstheme="minorHAnsi"/>
          <w:bCs/>
          <w:sz w:val="24"/>
          <w:szCs w:val="24"/>
          <w:lang w:eastAsia="pl-PL"/>
        </w:rPr>
        <w:t> </w:t>
      </w: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terminie 15 dni kalendarzowych od dnia zakończenia realizacji dodatkowego wsparcia, tj. w terminie do dnia...................roku;</w:t>
      </w:r>
    </w:p>
    <w:p w14:paraId="0CA0F25C" w14:textId="77777777" w:rsidR="006151CC" w:rsidRPr="006151CC" w:rsidRDefault="006151CC" w:rsidP="0040724F">
      <w:pPr>
        <w:numPr>
          <w:ilvl w:val="0"/>
          <w:numId w:val="37"/>
        </w:numPr>
        <w:tabs>
          <w:tab w:val="left" w:pos="851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odsetki powstałe na rachunku bankowym Wnioskodawcy wydzielonym dla środków otrzymywanych z PFRON w ramach niniejszej umowy podlegają zwrotowi na zasadach określonych w pkt 2.</w:t>
      </w:r>
    </w:p>
    <w:p w14:paraId="157E6E05" w14:textId="77777777" w:rsidR="006151CC" w:rsidRPr="006151CC" w:rsidRDefault="006151CC" w:rsidP="0040724F">
      <w:pPr>
        <w:numPr>
          <w:ilvl w:val="0"/>
          <w:numId w:val="35"/>
        </w:numPr>
        <w:spacing w:before="120" w:after="0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Zwrot środków finansowych w terminie późniejszym niż określony w ust. 1 pkt 2, spowoduje naliczenie odsetek w wysokości określonej jak dla zaległości podatkowych, od dnia </w:t>
      </w: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lastRenderedPageBreak/>
        <w:t>następnego po dniu, o którym mowa w ust. 1 pkt 2, do dnia zwrotu tych środków na rachunek bankowy PFRON.</w:t>
      </w:r>
    </w:p>
    <w:p w14:paraId="2E4F6AF1" w14:textId="77777777" w:rsidR="006151CC" w:rsidRPr="006151CC" w:rsidRDefault="006151CC" w:rsidP="0040724F">
      <w:pPr>
        <w:numPr>
          <w:ilvl w:val="0"/>
          <w:numId w:val="35"/>
        </w:numPr>
        <w:spacing w:before="120" w:after="0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W przypadku wykorzystania całości lub części finansowania / dofinansowania * niezgodnie z przeznaczeniem Wnioskodawca zobowiązany jest do zwrotu (w terminie wskazanym w wezwaniu do zapłaty) całości lub części nieprawidłowo wykorzystanego finansowania / dofinansowania * wraz z odsetkami w wysokości określonej jak dla zaległości podatkowych naliczonymi od dnia przekazania finansowania / dofinansowania * przez PFRON na rachunek bankowy Wnioskodawcy do dnia ich zwrotu na rachunek bankowy PFRON.</w:t>
      </w:r>
    </w:p>
    <w:p w14:paraId="37C67113" w14:textId="77777777" w:rsidR="006151CC" w:rsidRPr="006151CC" w:rsidRDefault="006151CC" w:rsidP="0040724F">
      <w:pPr>
        <w:numPr>
          <w:ilvl w:val="0"/>
          <w:numId w:val="35"/>
        </w:numPr>
        <w:spacing w:before="120" w:after="0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Odsetek, o których mowa w ust. 1 pkt 1 oraz w ust. 3, nie nalicza się w przypadku, gdy wystąpienie okoliczności powodujących obowiązek zwrotu środków było niezależne od Wnioskodawcy.</w:t>
      </w:r>
    </w:p>
    <w:bookmarkEnd w:id="8"/>
    <w:p w14:paraId="52ECB15B" w14:textId="7EC58BCE" w:rsidR="006151CC" w:rsidRPr="009C49EC" w:rsidRDefault="009C49EC" w:rsidP="0040724F">
      <w:pPr>
        <w:spacing w:before="240" w:after="240"/>
        <w:ind w:left="284" w:hanging="284"/>
        <w:jc w:val="center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C49E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Paragraf </w:t>
      </w:r>
      <w:r w:rsidR="006151CC" w:rsidRPr="009C49EC">
        <w:rPr>
          <w:rFonts w:asciiTheme="minorHAnsi" w:hAnsiTheme="minorHAnsi" w:cstheme="minorHAnsi"/>
          <w:bCs/>
          <w:sz w:val="24"/>
          <w:szCs w:val="24"/>
          <w:lang w:eastAsia="pl-PL"/>
        </w:rPr>
        <w:t>13</w:t>
      </w:r>
      <w:r w:rsidR="001B3509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5D5CC686" w14:textId="77777777" w:rsidR="006151CC" w:rsidRPr="006151CC" w:rsidRDefault="006151CC" w:rsidP="0040724F">
      <w:pPr>
        <w:numPr>
          <w:ilvl w:val="0"/>
          <w:numId w:val="36"/>
        </w:numPr>
        <w:autoSpaceDE w:val="0"/>
        <w:autoSpaceDN w:val="0"/>
        <w:adjustRightInd w:val="0"/>
        <w:spacing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PFRON może rozwiązać umowę w trybie natychmiastowym, w przypadku gdy Wnioskodawca:</w:t>
      </w:r>
    </w:p>
    <w:p w14:paraId="4B38F40C" w14:textId="705A4DA1" w:rsidR="006151CC" w:rsidRPr="006151CC" w:rsidRDefault="006151CC" w:rsidP="0040724F">
      <w:pPr>
        <w:numPr>
          <w:ilvl w:val="0"/>
          <w:numId w:val="38"/>
        </w:numPr>
        <w:tabs>
          <w:tab w:val="left" w:pos="851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wykorzysta w całości lub w części prz</w:t>
      </w:r>
      <w:r w:rsidR="0075088C">
        <w:rPr>
          <w:rFonts w:asciiTheme="minorHAnsi" w:hAnsiTheme="minorHAnsi" w:cstheme="minorHAnsi"/>
          <w:bCs/>
          <w:sz w:val="24"/>
          <w:szCs w:val="24"/>
          <w:lang w:eastAsia="pl-PL"/>
        </w:rPr>
        <w:t>ekazane przez PFRON finansowani</w:t>
      </w:r>
      <w:r w:rsidR="00AE1B01" w:rsidRPr="00AE1B01">
        <w:rPr>
          <w:rFonts w:asciiTheme="minorHAnsi" w:hAnsiTheme="minorHAnsi" w:cstheme="minorHAnsi"/>
          <w:bCs/>
          <w:sz w:val="24"/>
          <w:szCs w:val="24"/>
          <w:lang w:eastAsia="pl-PL"/>
        </w:rPr>
        <w:t>e</w:t>
      </w: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/ dofinansowanie * na inny cel niż określony w umowie;</w:t>
      </w:r>
    </w:p>
    <w:p w14:paraId="62F74361" w14:textId="491EDB14" w:rsidR="006151CC" w:rsidRPr="006151CC" w:rsidRDefault="006151CC" w:rsidP="0040724F">
      <w:pPr>
        <w:numPr>
          <w:ilvl w:val="0"/>
          <w:numId w:val="38"/>
        </w:numPr>
        <w:tabs>
          <w:tab w:val="left" w:pos="851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złoży oświadczenie, o których mowa w </w:t>
      </w:r>
      <w:r w:rsidR="009C49EC">
        <w:rPr>
          <w:rFonts w:asciiTheme="minorHAnsi" w:hAnsiTheme="minorHAnsi" w:cstheme="minorHAnsi"/>
          <w:bCs/>
          <w:sz w:val="24"/>
          <w:szCs w:val="24"/>
          <w:lang w:eastAsia="pl-PL"/>
        </w:rPr>
        <w:t>paragrafie</w:t>
      </w: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 1 ust. 6 pkt 2 umowy niezgodne z</w:t>
      </w:r>
      <w:r w:rsidR="009C49EC">
        <w:rPr>
          <w:rFonts w:asciiTheme="minorHAnsi" w:hAnsiTheme="minorHAnsi" w:cstheme="minorHAnsi"/>
          <w:bCs/>
          <w:sz w:val="24"/>
          <w:szCs w:val="24"/>
          <w:lang w:eastAsia="pl-PL"/>
        </w:rPr>
        <w:t> </w:t>
      </w: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rzeczywistym stanem.</w:t>
      </w:r>
    </w:p>
    <w:p w14:paraId="42E0C3F8" w14:textId="77777777" w:rsidR="006151CC" w:rsidRPr="006151CC" w:rsidRDefault="006151CC" w:rsidP="0040724F">
      <w:pPr>
        <w:numPr>
          <w:ilvl w:val="0"/>
          <w:numId w:val="36"/>
        </w:numPr>
        <w:autoSpaceDE w:val="0"/>
        <w:autoSpaceDN w:val="0"/>
        <w:adjustRightInd w:val="0"/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PFRON może rozwiązać umowę z zachowaniem 14-dniowego okresu wypowiedzenia, w przypadku gdy Wnioskodawca:</w:t>
      </w:r>
    </w:p>
    <w:p w14:paraId="43CAD1DE" w14:textId="77777777" w:rsidR="006151CC" w:rsidRPr="006151CC" w:rsidRDefault="006151CC" w:rsidP="0040724F">
      <w:pPr>
        <w:numPr>
          <w:ilvl w:val="0"/>
          <w:numId w:val="40"/>
        </w:numPr>
        <w:tabs>
          <w:tab w:val="left" w:pos="851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nie rozpocznie ze swojej winy realizacji dodatkowego wsparcia w ciągu 3 miesięcy od ustalonej w załączniku nr 1 niniejszej umowy początkowej daty realizacji dodatkowego wsparcia;</w:t>
      </w:r>
    </w:p>
    <w:p w14:paraId="56E20425" w14:textId="77777777" w:rsidR="006151CC" w:rsidRPr="006151CC" w:rsidRDefault="006151CC" w:rsidP="0040724F">
      <w:pPr>
        <w:numPr>
          <w:ilvl w:val="0"/>
          <w:numId w:val="40"/>
        </w:numPr>
        <w:tabs>
          <w:tab w:val="left" w:pos="851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nienależycie wykonuje zobowiązania wynikające z niniejszej umowy i w ustalonym przez PFRON terminie nie doprowadzi do usunięcia stwierdzonych nieprawidłowości;</w:t>
      </w:r>
    </w:p>
    <w:p w14:paraId="37C5D8C2" w14:textId="77777777" w:rsidR="006151CC" w:rsidRPr="006151CC" w:rsidRDefault="006151CC" w:rsidP="0040724F">
      <w:pPr>
        <w:numPr>
          <w:ilvl w:val="0"/>
          <w:numId w:val="40"/>
        </w:numPr>
        <w:tabs>
          <w:tab w:val="left" w:pos="851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nie osiągnie zamierzonego celu dodatkowego wsparcia z przyczyn przez siebie zawinionych;</w:t>
      </w:r>
    </w:p>
    <w:p w14:paraId="3C1951BC" w14:textId="77777777" w:rsidR="006151CC" w:rsidRPr="006151CC" w:rsidRDefault="006151CC" w:rsidP="0040724F">
      <w:pPr>
        <w:numPr>
          <w:ilvl w:val="0"/>
          <w:numId w:val="40"/>
        </w:numPr>
        <w:tabs>
          <w:tab w:val="left" w:pos="851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zmniejszy zakres rzeczowy dodatkowego wsparcia, bez zgody PFRON;</w:t>
      </w:r>
    </w:p>
    <w:p w14:paraId="3261692C" w14:textId="47EAF7B3" w:rsidR="006151CC" w:rsidRPr="006151CC" w:rsidRDefault="006151CC" w:rsidP="0040724F">
      <w:pPr>
        <w:numPr>
          <w:ilvl w:val="0"/>
          <w:numId w:val="40"/>
        </w:numPr>
        <w:tabs>
          <w:tab w:val="left" w:pos="851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pomimo wezwania, o którym mowa w </w:t>
      </w:r>
      <w:r w:rsidR="009C49EC">
        <w:rPr>
          <w:rFonts w:asciiTheme="minorHAnsi" w:hAnsiTheme="minorHAnsi" w:cstheme="minorHAnsi"/>
          <w:bCs/>
          <w:sz w:val="24"/>
          <w:szCs w:val="24"/>
          <w:lang w:eastAsia="pl-PL"/>
        </w:rPr>
        <w:t>paragrafie</w:t>
      </w: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 5 ust. 7 niniejszej umowy nie przedłoży do PFRON sprawozdania z realizacji dodatkowego wsparcia na zasadach określonych w</w:t>
      </w:r>
      <w:r w:rsidR="009C49EC">
        <w:rPr>
          <w:rFonts w:asciiTheme="minorHAnsi" w:hAnsiTheme="minorHAnsi" w:cstheme="minorHAnsi"/>
          <w:bCs/>
          <w:sz w:val="24"/>
          <w:szCs w:val="24"/>
          <w:lang w:eastAsia="pl-PL"/>
        </w:rPr>
        <w:t> </w:t>
      </w: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umowie;</w:t>
      </w:r>
    </w:p>
    <w:p w14:paraId="5E0C8896" w14:textId="77777777" w:rsidR="006151CC" w:rsidRPr="006151CC" w:rsidRDefault="006151CC" w:rsidP="0040724F">
      <w:pPr>
        <w:numPr>
          <w:ilvl w:val="0"/>
          <w:numId w:val="40"/>
        </w:numPr>
        <w:tabs>
          <w:tab w:val="left" w:pos="851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w sposób uporczywy uchyla się od obowiązku składania na żądanie PFRON dodatkowych wyjaśnień oraz dokumentów źródłowych niezbędnych do rozliczenia finansowania dofinansowania *;</w:t>
      </w:r>
    </w:p>
    <w:p w14:paraId="21E0C6E6" w14:textId="711B6044" w:rsidR="006151CC" w:rsidRPr="006151CC" w:rsidRDefault="006151CC" w:rsidP="0040724F">
      <w:pPr>
        <w:numPr>
          <w:ilvl w:val="0"/>
          <w:numId w:val="40"/>
        </w:numPr>
        <w:tabs>
          <w:tab w:val="left" w:pos="851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odmówi poddania się kontroli, o której mowa w </w:t>
      </w:r>
      <w:r w:rsidR="009C49E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paragrafie </w:t>
      </w: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8 umowy.</w:t>
      </w:r>
    </w:p>
    <w:p w14:paraId="473B2851" w14:textId="77777777" w:rsidR="006151CC" w:rsidRPr="006151CC" w:rsidRDefault="006151CC" w:rsidP="0040724F">
      <w:pPr>
        <w:numPr>
          <w:ilvl w:val="0"/>
          <w:numId w:val="36"/>
        </w:numPr>
        <w:autoSpaceDE w:val="0"/>
        <w:autoSpaceDN w:val="0"/>
        <w:adjustRightInd w:val="0"/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 xml:space="preserve">W przypadku rozwiązania umowy z przyczyn określonych w ust. 1-2, Wnioskodawca zobowiązuje się do zwrotu kwoty przekazanej przez PFRON na realizację dodatkowego wsparcia, z odsetkami w wysokości określonej jak dla zaległości podatkowych naliczonymi od </w:t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dnia wykonania przez PFRON płatności tych środków do dnia uregulowania całości włącznie – w terminie określonym w informacji o rozwiązaniu umowy.</w:t>
      </w:r>
    </w:p>
    <w:p w14:paraId="43867F32" w14:textId="77777777" w:rsidR="006151CC" w:rsidRPr="006151CC" w:rsidRDefault="006151CC" w:rsidP="0040724F">
      <w:pPr>
        <w:numPr>
          <w:ilvl w:val="0"/>
          <w:numId w:val="36"/>
        </w:numPr>
        <w:autoSpaceDE w:val="0"/>
        <w:autoSpaceDN w:val="0"/>
        <w:adjustRightInd w:val="0"/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W przypadku nieuiszczenia w terminie określonym w ust. 3 kwoty finansowania / dofinansowania * podlegającego zwrotowi wraz z odsetkami, od kwoty tej nalicza się odsetki w wysokości określonej jak dla zaległości podatkowych, począwszy od dnia następującego po upływie terminu zwrotu dofinansowania, określonego w ust. 3.</w:t>
      </w:r>
    </w:p>
    <w:p w14:paraId="19CA7DDA" w14:textId="77777777" w:rsidR="006151CC" w:rsidRPr="006151CC" w:rsidRDefault="006151CC" w:rsidP="0040724F">
      <w:pPr>
        <w:numPr>
          <w:ilvl w:val="0"/>
          <w:numId w:val="36"/>
        </w:numPr>
        <w:autoSpaceDE w:val="0"/>
        <w:autoSpaceDN w:val="0"/>
        <w:adjustRightInd w:val="0"/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Jeżeli zgodnie z zasadami niniejszej umowy PFRON podejmie kroki w kierunku odzyskania udzielonego finansowania / dofinansowania *, zobowiązany będzie do:</w:t>
      </w:r>
    </w:p>
    <w:p w14:paraId="084AE220" w14:textId="77777777" w:rsidR="006151CC" w:rsidRPr="006151CC" w:rsidRDefault="006151CC" w:rsidP="0040724F">
      <w:pPr>
        <w:numPr>
          <w:ilvl w:val="0"/>
          <w:numId w:val="41"/>
        </w:numPr>
        <w:tabs>
          <w:tab w:val="left" w:pos="851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wypowiedzenia niniejszej umowy ze wskazaniem powodu wypowiedzenia;</w:t>
      </w:r>
    </w:p>
    <w:p w14:paraId="3BD19581" w14:textId="66C7BA4B" w:rsidR="006151CC" w:rsidRPr="006151CC" w:rsidRDefault="006151CC" w:rsidP="0040724F">
      <w:pPr>
        <w:numPr>
          <w:ilvl w:val="0"/>
          <w:numId w:val="41"/>
        </w:numPr>
        <w:tabs>
          <w:tab w:val="left" w:pos="851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określenia wysokości roszczenia, przy czym w sytuacjach, o których mowa w art. 49e ustawy z dnia 27 sierpnia 1997 r. o rehabilitacji zawodowej i społecznej oraz zatrudnianiu osób niepełnosprawnych</w:t>
      </w:r>
      <w:r w:rsidR="00D3511B">
        <w:rPr>
          <w:rFonts w:asciiTheme="minorHAnsi" w:hAnsiTheme="minorHAnsi" w:cstheme="minorHAnsi"/>
          <w:bCs/>
          <w:sz w:val="24"/>
          <w:szCs w:val="24"/>
          <w:lang w:eastAsia="pl-PL"/>
        </w:rPr>
        <w:t>,</w:t>
      </w: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poprzez wydanie decyzji nakazującej zwrot wypłaconych środków;</w:t>
      </w:r>
    </w:p>
    <w:p w14:paraId="72615252" w14:textId="77777777" w:rsidR="006151CC" w:rsidRPr="006151CC" w:rsidRDefault="006151CC" w:rsidP="0040724F">
      <w:pPr>
        <w:numPr>
          <w:ilvl w:val="0"/>
          <w:numId w:val="41"/>
        </w:numPr>
        <w:tabs>
          <w:tab w:val="left" w:pos="851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wyznaczenia terminu zwrotu finansowania / dofinansowania * wraz z odsetkami, a także wskazania nazwy oraz numeru rachunku bankowego, na który należy dokonać wpłaty;</w:t>
      </w:r>
    </w:p>
    <w:p w14:paraId="1AA0198A" w14:textId="77777777" w:rsidR="006151CC" w:rsidRPr="006151CC" w:rsidRDefault="006151CC" w:rsidP="0040724F">
      <w:pPr>
        <w:numPr>
          <w:ilvl w:val="0"/>
          <w:numId w:val="41"/>
        </w:numPr>
        <w:tabs>
          <w:tab w:val="left" w:pos="851"/>
        </w:tabs>
        <w:spacing w:before="60" w:after="0"/>
        <w:ind w:left="851" w:hanging="425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wysłania wypowiedzenia listem poleconym za zwrotnym potwierdzeniem odbioru; ustala się, iż adresami do korespondencji są: adres siedziby PFRON tj. ...................</w:t>
      </w:r>
      <w:r w:rsidRPr="006151CC">
        <w:rPr>
          <w:rFonts w:asciiTheme="minorHAnsi" w:hAnsiTheme="minorHAnsi" w:cstheme="minorHAnsi"/>
          <w:b/>
          <w:sz w:val="24"/>
          <w:szCs w:val="24"/>
          <w:vertAlign w:val="superscript"/>
          <w:lang w:eastAsia="pl-PL"/>
        </w:rPr>
        <w:endnoteReference w:id="4"/>
      </w: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oraz adres Wnioskodawcy tj. ....................</w:t>
      </w:r>
      <w:r w:rsidRPr="006151CC">
        <w:rPr>
          <w:rFonts w:asciiTheme="minorHAnsi" w:hAnsiTheme="minorHAnsi" w:cstheme="minorHAnsi"/>
          <w:b/>
          <w:sz w:val="24"/>
          <w:szCs w:val="24"/>
          <w:vertAlign w:val="superscript"/>
          <w:lang w:eastAsia="pl-PL"/>
        </w:rPr>
        <w:endnoteReference w:id="5"/>
      </w:r>
    </w:p>
    <w:p w14:paraId="0B007F74" w14:textId="77777777" w:rsidR="006151CC" w:rsidRPr="006151CC" w:rsidRDefault="006151CC" w:rsidP="0040724F">
      <w:pPr>
        <w:numPr>
          <w:ilvl w:val="0"/>
          <w:numId w:val="36"/>
        </w:numPr>
        <w:autoSpaceDE w:val="0"/>
        <w:autoSpaceDN w:val="0"/>
        <w:adjustRightInd w:val="0"/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Strony ustalają, iż prawidłowo zaadresowana korespondencja, która pomimo dwukrotnego awizowania nie zostanie odebrana, uznawana będzie przez strony za doręczoną.</w:t>
      </w:r>
    </w:p>
    <w:p w14:paraId="2D264116" w14:textId="7B915917" w:rsidR="006151CC" w:rsidRPr="009C49EC" w:rsidRDefault="009C49EC" w:rsidP="0040724F">
      <w:pPr>
        <w:spacing w:before="240" w:after="240"/>
        <w:ind w:left="284" w:hanging="284"/>
        <w:jc w:val="center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C49E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Paragraf </w:t>
      </w:r>
      <w:r w:rsidR="006151CC" w:rsidRPr="009C49EC">
        <w:rPr>
          <w:rFonts w:asciiTheme="minorHAnsi" w:hAnsiTheme="minorHAnsi" w:cstheme="minorHAnsi"/>
          <w:bCs/>
          <w:sz w:val="24"/>
          <w:szCs w:val="24"/>
          <w:lang w:eastAsia="pl-PL"/>
        </w:rPr>
        <w:t>14</w:t>
      </w:r>
      <w:r w:rsidR="001B3509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2F9BA875" w14:textId="77777777" w:rsidR="006151CC" w:rsidRPr="006151CC" w:rsidRDefault="006151CC" w:rsidP="0040724F">
      <w:pPr>
        <w:numPr>
          <w:ilvl w:val="0"/>
          <w:numId w:val="42"/>
        </w:numPr>
        <w:autoSpaceDE w:val="0"/>
        <w:autoSpaceDN w:val="0"/>
        <w:adjustRightInd w:val="0"/>
        <w:spacing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Umowa wygasa wskutek wypełnienia przez PFRON i Wnioskodawcę zobowiązań wynikających z umowy.</w:t>
      </w:r>
    </w:p>
    <w:p w14:paraId="019A6494" w14:textId="7B3D4BC0" w:rsidR="006151CC" w:rsidRPr="006151CC" w:rsidRDefault="006151CC" w:rsidP="0040724F">
      <w:pPr>
        <w:numPr>
          <w:ilvl w:val="0"/>
          <w:numId w:val="42"/>
        </w:numPr>
        <w:autoSpaceDE w:val="0"/>
        <w:autoSpaceDN w:val="0"/>
        <w:adjustRightInd w:val="0"/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Umow</w:t>
      </w:r>
      <w:r w:rsidR="00667394">
        <w:rPr>
          <w:rFonts w:asciiTheme="minorHAnsi" w:hAnsiTheme="minorHAnsi" w:cstheme="minorHAnsi"/>
          <w:sz w:val="24"/>
          <w:szCs w:val="24"/>
          <w:lang w:eastAsia="pl-PL"/>
        </w:rPr>
        <w:t xml:space="preserve">a może być rozwiązana za zgodą </w:t>
      </w:r>
      <w:r w:rsidR="00667394" w:rsidRPr="00BA3406">
        <w:rPr>
          <w:rFonts w:asciiTheme="minorHAnsi" w:hAnsiTheme="minorHAnsi" w:cstheme="minorHAnsi"/>
          <w:sz w:val="24"/>
          <w:szCs w:val="24"/>
          <w:lang w:eastAsia="pl-PL"/>
        </w:rPr>
        <w:t>S</w:t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t>tron, w przypadku wystąpienia okoliczności, niezależnych od woli stron, uniemożliwiających wykonanie umowy. W przypadku rozwiązania umowy skutki finansowe i ewentualny zwrot środków finansowych Strony określą w</w:t>
      </w:r>
      <w:r w:rsidR="009C49EC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t>protokole.</w:t>
      </w:r>
    </w:p>
    <w:p w14:paraId="1B112D9A" w14:textId="77777777" w:rsidR="006151CC" w:rsidRPr="006151CC" w:rsidRDefault="006151CC" w:rsidP="0040724F">
      <w:pPr>
        <w:numPr>
          <w:ilvl w:val="0"/>
          <w:numId w:val="42"/>
        </w:numPr>
        <w:autoSpaceDE w:val="0"/>
        <w:autoSpaceDN w:val="0"/>
        <w:adjustRightInd w:val="0"/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Wnioskodawca może odstąpić od umowy do dnia przekazania finansowania / dofinansowania *, w przypadku wystąpienia okoliczności uniemożliwiających wykonanie umowy.</w:t>
      </w:r>
    </w:p>
    <w:p w14:paraId="7D0F2A62" w14:textId="77777777" w:rsidR="006151CC" w:rsidRPr="006151CC" w:rsidRDefault="006151CC" w:rsidP="009C49EC">
      <w:pPr>
        <w:numPr>
          <w:ilvl w:val="0"/>
          <w:numId w:val="42"/>
        </w:numPr>
        <w:autoSpaceDE w:val="0"/>
        <w:autoSpaceDN w:val="0"/>
        <w:adjustRightInd w:val="0"/>
        <w:spacing w:before="120" w:after="0"/>
        <w:ind w:left="425" w:hanging="425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Wnioskodawca może odstąpić od umowy, jeżeli PFRON nie przekaże finansowania / dofinansowania * w terminie określonym w umowie, nie później jednak niż do dnia przekazania finansowania / dofinansowania *.</w:t>
      </w:r>
    </w:p>
    <w:p w14:paraId="49D9FB35" w14:textId="1213BFEB" w:rsidR="006151CC" w:rsidRPr="009C49EC" w:rsidRDefault="009C49EC" w:rsidP="0040724F">
      <w:pPr>
        <w:spacing w:before="240" w:after="240"/>
        <w:jc w:val="center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C49E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Paragraf </w:t>
      </w:r>
      <w:r w:rsidR="006151CC" w:rsidRPr="009C49EC">
        <w:rPr>
          <w:rFonts w:asciiTheme="minorHAnsi" w:hAnsiTheme="minorHAnsi" w:cstheme="minorHAnsi"/>
          <w:bCs/>
          <w:sz w:val="24"/>
          <w:szCs w:val="24"/>
          <w:lang w:eastAsia="pl-PL"/>
        </w:rPr>
        <w:t>15</w:t>
      </w:r>
      <w:r w:rsidR="001B3509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4A86FD64" w14:textId="77777777" w:rsidR="006151CC" w:rsidRPr="006151CC" w:rsidRDefault="006151CC" w:rsidP="009C49EC">
      <w:pPr>
        <w:numPr>
          <w:ilvl w:val="0"/>
          <w:numId w:val="43"/>
        </w:numPr>
        <w:autoSpaceDE w:val="0"/>
        <w:autoSpaceDN w:val="0"/>
        <w:adjustRightInd w:val="0"/>
        <w:spacing w:before="120" w:after="0"/>
        <w:ind w:left="425" w:hanging="425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Wszelkie oświadczenia, związane z realizacją umowy, muszą być składane przez osoby upoważnione do składania oświadczeń woli w imieniu Wnioskodawcy.</w:t>
      </w:r>
    </w:p>
    <w:p w14:paraId="37B3B6B3" w14:textId="77777777" w:rsidR="006151CC" w:rsidRPr="006151CC" w:rsidRDefault="006151CC" w:rsidP="0040724F">
      <w:pPr>
        <w:numPr>
          <w:ilvl w:val="0"/>
          <w:numId w:val="43"/>
        </w:numPr>
        <w:autoSpaceDE w:val="0"/>
        <w:autoSpaceDN w:val="0"/>
        <w:adjustRightInd w:val="0"/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Osobą odpowiedzialną za sprawy dotyczące rozliczeń finansowych Wnioskodawcy jest .................................</w:t>
      </w:r>
      <w:r w:rsidRPr="006151CC">
        <w:rPr>
          <w:rFonts w:asciiTheme="minorHAnsi" w:hAnsiTheme="minorHAnsi" w:cstheme="minorHAnsi"/>
          <w:b/>
          <w:bCs/>
          <w:sz w:val="24"/>
          <w:szCs w:val="24"/>
          <w:vertAlign w:val="superscript"/>
          <w:lang w:eastAsia="pl-PL"/>
        </w:rPr>
        <w:endnoteReference w:id="6"/>
      </w:r>
    </w:p>
    <w:p w14:paraId="0474D4E9" w14:textId="77777777" w:rsidR="006151CC" w:rsidRPr="006151CC" w:rsidRDefault="006151CC" w:rsidP="0040724F">
      <w:pPr>
        <w:numPr>
          <w:ilvl w:val="0"/>
          <w:numId w:val="43"/>
        </w:numPr>
        <w:autoSpaceDE w:val="0"/>
        <w:autoSpaceDN w:val="0"/>
        <w:adjustRightInd w:val="0"/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Wnioskodawca zobowiązany jest przekazać do PFRON pisemną informację o zmianie danych, o których mowa w ust. 2, w terminie 5 dni roboczych od daty wystąpienia tego zdarzenia. Wprowadzenie tych zmian nie wymaga aneksowania umowy.</w:t>
      </w:r>
    </w:p>
    <w:p w14:paraId="1400C134" w14:textId="22AF0820" w:rsidR="0056667B" w:rsidRDefault="0056667B" w:rsidP="0056667B">
      <w:pPr>
        <w:numPr>
          <w:ilvl w:val="0"/>
          <w:numId w:val="43"/>
        </w:numPr>
        <w:autoSpaceDE w:val="0"/>
        <w:autoSpaceDN w:val="0"/>
        <w:adjustRightInd w:val="0"/>
        <w:spacing w:before="12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56667B">
        <w:rPr>
          <w:rFonts w:asciiTheme="minorHAnsi" w:hAnsiTheme="minorHAnsi" w:cstheme="minorHAnsi"/>
          <w:sz w:val="24"/>
          <w:szCs w:val="24"/>
          <w:lang w:eastAsia="pl-PL"/>
        </w:rPr>
        <w:t>W sytuacji, o której mowa w paragrafie 12 oraz w paragrafie 13 ust. 3* umowy, Wnioskodawca zobowiązany jest zamieścić w tytule przelewu nr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umowy, której dotyczy przelew.</w:t>
      </w:r>
    </w:p>
    <w:p w14:paraId="79CB2886" w14:textId="7C00AFAB" w:rsidR="006151CC" w:rsidRPr="006151CC" w:rsidRDefault="006151CC" w:rsidP="0056667B">
      <w:pPr>
        <w:numPr>
          <w:ilvl w:val="0"/>
          <w:numId w:val="43"/>
        </w:numPr>
        <w:autoSpaceDE w:val="0"/>
        <w:autoSpaceDN w:val="0"/>
        <w:adjustRightInd w:val="0"/>
        <w:spacing w:before="12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Zmiany umowy wymagają formy pisemnej pod rygorem nieważności. Załączniki do umowy stanowią integralną część umowy. Wszelkie wątpliwości związane z realizacją umowy wyjaśniane będą w formie pisemnej.</w:t>
      </w:r>
    </w:p>
    <w:p w14:paraId="2BD49181" w14:textId="4265F7A0" w:rsidR="009143F1" w:rsidRDefault="006151CC" w:rsidP="009143F1">
      <w:pPr>
        <w:numPr>
          <w:ilvl w:val="0"/>
          <w:numId w:val="43"/>
        </w:numPr>
        <w:autoSpaceDE w:val="0"/>
        <w:autoSpaceDN w:val="0"/>
        <w:adjustRightInd w:val="0"/>
        <w:spacing w:before="120" w:after="0"/>
        <w:rPr>
          <w:rFonts w:asciiTheme="minorHAnsi" w:hAnsiTheme="minorHAnsi" w:cstheme="minorHAnsi"/>
          <w:sz w:val="24"/>
          <w:szCs w:val="24"/>
          <w:lang w:eastAsia="pl-PL"/>
        </w:rPr>
      </w:pPr>
      <w:bookmarkStart w:id="9" w:name="_Hlk35167948"/>
      <w:r w:rsidRPr="009143F1">
        <w:rPr>
          <w:rFonts w:asciiTheme="minorHAnsi" w:hAnsiTheme="minorHAnsi" w:cstheme="minorHAnsi"/>
          <w:sz w:val="24"/>
          <w:szCs w:val="24"/>
          <w:lang w:eastAsia="pl-PL"/>
        </w:rPr>
        <w:t>W odniesieniu do niniejszej umowy mają zastosowanie przepisy prawa powszechnie obowiązującego, w szczególności przepisy ustawy z dnia 27 sierpnia 1997 r. o rehabilitacji zawodowej i społecznej oraz zatrudnianiu osób niepe</w:t>
      </w:r>
      <w:r w:rsidR="00BA3406" w:rsidRPr="009143F1">
        <w:rPr>
          <w:rFonts w:asciiTheme="minorHAnsi" w:hAnsiTheme="minorHAnsi" w:cstheme="minorHAnsi"/>
          <w:sz w:val="24"/>
          <w:szCs w:val="24"/>
          <w:lang w:eastAsia="pl-PL"/>
        </w:rPr>
        <w:t>łnosprawnych,</w:t>
      </w:r>
      <w:r w:rsidRPr="009143F1">
        <w:rPr>
          <w:rFonts w:asciiTheme="minorHAnsi" w:hAnsiTheme="minorHAnsi" w:cstheme="minorHAnsi"/>
          <w:sz w:val="24"/>
          <w:szCs w:val="24"/>
          <w:lang w:eastAsia="pl-PL"/>
        </w:rPr>
        <w:t xml:space="preserve"> ustawy z dnia 27 kwietnia 2009 r. o finansach publicz</w:t>
      </w:r>
      <w:r w:rsidR="006617C5">
        <w:rPr>
          <w:rFonts w:asciiTheme="minorHAnsi" w:hAnsiTheme="minorHAnsi" w:cstheme="minorHAnsi"/>
          <w:sz w:val="24"/>
          <w:szCs w:val="24"/>
          <w:lang w:eastAsia="pl-PL"/>
        </w:rPr>
        <w:t>nych</w:t>
      </w:r>
      <w:r w:rsidRPr="009143F1">
        <w:rPr>
          <w:rFonts w:asciiTheme="minorHAnsi" w:hAnsiTheme="minorHAnsi" w:cstheme="minorHAnsi"/>
          <w:sz w:val="24"/>
          <w:szCs w:val="24"/>
          <w:lang w:eastAsia="pl-PL"/>
        </w:rPr>
        <w:t>, ustawy z dnia 29 w</w:t>
      </w:r>
      <w:r w:rsidR="00BA3406" w:rsidRPr="009143F1">
        <w:rPr>
          <w:rFonts w:asciiTheme="minorHAnsi" w:hAnsiTheme="minorHAnsi" w:cstheme="minorHAnsi"/>
          <w:sz w:val="24"/>
          <w:szCs w:val="24"/>
          <w:lang w:eastAsia="pl-PL"/>
        </w:rPr>
        <w:t>rześnia 1994 r. o</w:t>
      </w:r>
      <w:r w:rsidR="009C49EC" w:rsidRPr="009143F1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="00BA3406" w:rsidRPr="009143F1">
        <w:rPr>
          <w:rFonts w:asciiTheme="minorHAnsi" w:hAnsiTheme="minorHAnsi" w:cstheme="minorHAnsi"/>
          <w:sz w:val="24"/>
          <w:szCs w:val="24"/>
          <w:lang w:eastAsia="pl-PL"/>
        </w:rPr>
        <w:t>rachunkowości,</w:t>
      </w:r>
      <w:r w:rsidR="00B952DF" w:rsidRPr="009143F1">
        <w:rPr>
          <w:rFonts w:asciiTheme="minorHAnsi" w:hAnsiTheme="minorHAnsi" w:cstheme="minorHAnsi"/>
          <w:sz w:val="24"/>
          <w:szCs w:val="24"/>
          <w:lang w:eastAsia="pl-PL"/>
        </w:rPr>
        <w:t xml:space="preserve"> ustawy </w:t>
      </w:r>
      <w:r w:rsidRPr="009143F1">
        <w:rPr>
          <w:rFonts w:asciiTheme="minorHAnsi" w:hAnsiTheme="minorHAnsi" w:cstheme="minorHAnsi"/>
          <w:sz w:val="24"/>
          <w:szCs w:val="24"/>
          <w:lang w:eastAsia="pl-PL"/>
        </w:rPr>
        <w:t>z dnia 11 września 2019 r. Prawo zamówień publicznych oraz ustawy z dnia 17 grudnia 2004 r. o</w:t>
      </w:r>
      <w:r w:rsidR="009C49EC" w:rsidRPr="009143F1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9143F1">
        <w:rPr>
          <w:rFonts w:asciiTheme="minorHAnsi" w:hAnsiTheme="minorHAnsi" w:cstheme="minorHAnsi"/>
          <w:sz w:val="24"/>
          <w:szCs w:val="24"/>
          <w:lang w:eastAsia="pl-PL"/>
        </w:rPr>
        <w:t>odpowiedzialności za</w:t>
      </w:r>
      <w:r w:rsidR="009C49EC" w:rsidRPr="009143F1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9143F1">
        <w:rPr>
          <w:rFonts w:asciiTheme="minorHAnsi" w:hAnsiTheme="minorHAnsi" w:cstheme="minorHAnsi"/>
          <w:sz w:val="24"/>
          <w:szCs w:val="24"/>
          <w:lang w:eastAsia="pl-PL"/>
        </w:rPr>
        <w:t xml:space="preserve">naruszenie dyscypliny finansów publicznych </w:t>
      </w:r>
      <w:bookmarkEnd w:id="9"/>
      <w:r w:rsidR="00351870" w:rsidRPr="009143F1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="005B3D3A" w:rsidRPr="009143F1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="00351870" w:rsidRPr="009143F1">
        <w:rPr>
          <w:rFonts w:asciiTheme="minorHAnsi" w:hAnsiTheme="minorHAnsi" w:cstheme="minorHAnsi"/>
          <w:sz w:val="24"/>
          <w:szCs w:val="24"/>
          <w:lang w:eastAsia="pl-PL"/>
        </w:rPr>
        <w:t xml:space="preserve">ustawy </w:t>
      </w:r>
      <w:r w:rsidR="009143F1" w:rsidRPr="009143F1">
        <w:rPr>
          <w:rFonts w:asciiTheme="minorHAnsi" w:hAnsiTheme="minorHAnsi" w:cstheme="minorHAnsi"/>
          <w:sz w:val="24"/>
          <w:szCs w:val="24"/>
          <w:lang w:eastAsia="pl-PL"/>
        </w:rPr>
        <w:t>z dnia 12 marca 2022 r. o pomocy obywatelom Ukrainy w związku z konfliktem zbrojnym na terytorium tego pań</w:t>
      </w:r>
      <w:r w:rsidR="006617C5">
        <w:rPr>
          <w:rFonts w:asciiTheme="minorHAnsi" w:hAnsiTheme="minorHAnsi" w:cstheme="minorHAnsi"/>
          <w:sz w:val="24"/>
          <w:szCs w:val="24"/>
          <w:lang w:eastAsia="pl-PL"/>
        </w:rPr>
        <w:t>stwa</w:t>
      </w:r>
      <w:r w:rsidR="009143F1" w:rsidRPr="009143F1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43DFB89" w14:textId="01CB8938" w:rsidR="006151CC" w:rsidRPr="009143F1" w:rsidRDefault="006151CC" w:rsidP="009143F1">
      <w:pPr>
        <w:numPr>
          <w:ilvl w:val="0"/>
          <w:numId w:val="43"/>
        </w:numPr>
        <w:autoSpaceDE w:val="0"/>
        <w:autoSpaceDN w:val="0"/>
        <w:adjustRightInd w:val="0"/>
        <w:spacing w:before="12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9143F1">
        <w:rPr>
          <w:rFonts w:asciiTheme="minorHAnsi" w:hAnsiTheme="minorHAnsi" w:cstheme="minorHAnsi"/>
          <w:sz w:val="24"/>
          <w:szCs w:val="24"/>
          <w:lang w:eastAsia="pl-PL"/>
        </w:rPr>
        <w:t>W zakresie nieuregulowanym umową stosuje się odpowiednio przepisy ustawy z dnia 23 kwietnia 1964 r. Kodeks cywilny.</w:t>
      </w:r>
    </w:p>
    <w:p w14:paraId="68E791BC" w14:textId="77777777" w:rsidR="006151CC" w:rsidRPr="006151CC" w:rsidRDefault="006151CC" w:rsidP="0040724F">
      <w:pPr>
        <w:numPr>
          <w:ilvl w:val="0"/>
          <w:numId w:val="43"/>
        </w:numPr>
        <w:autoSpaceDE w:val="0"/>
        <w:autoSpaceDN w:val="0"/>
        <w:adjustRightInd w:val="0"/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Ewentualne spory powstałe w związku z zawarciem i wykonaniem niniejszej umowy Strony będą starały się rozstrzygać polubownie. W przypadku braku porozumienia wszelkie spory o charakterze cywilnoprawnym wynikłe z umowy podlegają rozpatrzeniu przez Sąd właściwy dla siedziby PFRON.</w:t>
      </w:r>
    </w:p>
    <w:p w14:paraId="16CEB769" w14:textId="2DED2CA4" w:rsidR="009C49EC" w:rsidRDefault="006151CC" w:rsidP="009C49EC">
      <w:pPr>
        <w:numPr>
          <w:ilvl w:val="0"/>
          <w:numId w:val="43"/>
        </w:numPr>
        <w:autoSpaceDE w:val="0"/>
        <w:autoSpaceDN w:val="0"/>
        <w:adjustRightInd w:val="0"/>
        <w:spacing w:before="120" w:after="0"/>
        <w:ind w:left="425" w:hanging="425"/>
        <w:rPr>
          <w:rFonts w:asciiTheme="minorHAnsi" w:hAnsiTheme="minorHAnsi" w:cstheme="minorHAnsi"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Umowa wchodzi w życie z dniem podpisania.</w:t>
      </w:r>
      <w:r w:rsidR="009C49EC">
        <w:rPr>
          <w:rFonts w:asciiTheme="minorHAnsi" w:hAnsiTheme="minorHAnsi" w:cstheme="minorHAnsi"/>
          <w:sz w:val="24"/>
          <w:szCs w:val="24"/>
          <w:lang w:eastAsia="pl-PL"/>
        </w:rPr>
        <w:br w:type="page"/>
      </w:r>
    </w:p>
    <w:p w14:paraId="135EF005" w14:textId="1AB657E4" w:rsidR="006151CC" w:rsidRPr="009C49EC" w:rsidRDefault="009C49EC" w:rsidP="0040724F">
      <w:pPr>
        <w:spacing w:before="240" w:after="240"/>
        <w:ind w:left="284" w:hanging="284"/>
        <w:jc w:val="center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10" w:name="_Hlk67409618"/>
      <w:r w:rsidRPr="009C49EC">
        <w:rPr>
          <w:rFonts w:asciiTheme="minorHAnsi" w:hAnsiTheme="minorHAnsi" w:cstheme="minorHAnsi"/>
          <w:bCs/>
          <w:sz w:val="24"/>
          <w:szCs w:val="24"/>
          <w:lang w:eastAsia="pl-PL"/>
        </w:rPr>
        <w:lastRenderedPageBreak/>
        <w:t xml:space="preserve">Paragraf </w:t>
      </w:r>
      <w:bookmarkEnd w:id="10"/>
      <w:r w:rsidR="006151CC" w:rsidRPr="009C49EC">
        <w:rPr>
          <w:rFonts w:asciiTheme="minorHAnsi" w:hAnsiTheme="minorHAnsi" w:cstheme="minorHAnsi"/>
          <w:bCs/>
          <w:sz w:val="24"/>
          <w:szCs w:val="24"/>
          <w:lang w:eastAsia="pl-PL"/>
        </w:rPr>
        <w:t>16</w:t>
      </w:r>
      <w:r w:rsidR="001B3509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3C2A9E1F" w14:textId="788A7687" w:rsidR="006151CC" w:rsidRPr="006151CC" w:rsidRDefault="006151CC" w:rsidP="0040724F">
      <w:pPr>
        <w:spacing w:after="0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Umowę sporządzono w 2 (dwóch) jednobrzmiących egzempla</w:t>
      </w:r>
      <w:r w:rsidR="00D7192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rzach: po jednym dla każdej ze </w:t>
      </w:r>
      <w:r w:rsidR="00D7192D" w:rsidRPr="00BA3406">
        <w:rPr>
          <w:rFonts w:asciiTheme="minorHAnsi" w:hAnsiTheme="minorHAnsi" w:cstheme="minorHAnsi"/>
          <w:bCs/>
          <w:sz w:val="24"/>
          <w:szCs w:val="24"/>
          <w:lang w:eastAsia="pl-PL"/>
        </w:rPr>
        <w:t>S</w:t>
      </w:r>
      <w:r w:rsidRPr="006151CC">
        <w:rPr>
          <w:rFonts w:asciiTheme="minorHAnsi" w:hAnsiTheme="minorHAnsi" w:cstheme="minorHAnsi"/>
          <w:bCs/>
          <w:sz w:val="24"/>
          <w:szCs w:val="24"/>
          <w:lang w:eastAsia="pl-PL"/>
        </w:rPr>
        <w:t>tron.</w:t>
      </w:r>
    </w:p>
    <w:p w14:paraId="4A00EED7" w14:textId="78EDC3D3" w:rsidR="006151CC" w:rsidRPr="006151CC" w:rsidRDefault="006151CC" w:rsidP="0040724F">
      <w:pPr>
        <w:spacing w:before="480" w:after="0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11" w:name="_Hlk35168262"/>
      <w:r w:rsidRPr="006151CC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...............................................</w:t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tab/>
        <w:t>...............................................</w:t>
      </w:r>
    </w:p>
    <w:p w14:paraId="20D7974F" w14:textId="547E6AEA" w:rsidR="006151CC" w:rsidRPr="006151CC" w:rsidRDefault="006151CC" w:rsidP="0040724F">
      <w:pPr>
        <w:spacing w:before="480" w:after="0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...............................................</w:t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6151CC">
        <w:rPr>
          <w:rFonts w:asciiTheme="minorHAnsi" w:hAnsiTheme="minorHAnsi" w:cstheme="minorHAnsi"/>
          <w:sz w:val="24"/>
          <w:szCs w:val="24"/>
          <w:lang w:eastAsia="pl-PL"/>
        </w:rPr>
        <w:tab/>
        <w:t>..............................................</w:t>
      </w:r>
    </w:p>
    <w:p w14:paraId="220D97E7" w14:textId="67E79514" w:rsidR="006151CC" w:rsidRPr="003A6A0D" w:rsidRDefault="006151CC" w:rsidP="003A6A0D">
      <w:pPr>
        <w:spacing w:after="480"/>
        <w:rPr>
          <w:rFonts w:asciiTheme="minorHAnsi" w:hAnsiTheme="minorHAnsi" w:cstheme="minorHAnsi"/>
          <w:bCs/>
          <w:sz w:val="24"/>
          <w:szCs w:val="24"/>
          <w:lang w:eastAsia="pl-PL"/>
        </w:rPr>
        <w:sectPr w:rsidR="006151CC" w:rsidRPr="003A6A0D" w:rsidSect="003A6A0D">
          <w:headerReference w:type="default" r:id="rId9"/>
          <w:footerReference w:type="default" r:id="rId10"/>
          <w:endnotePr>
            <w:numFmt w:val="decimal"/>
          </w:endnotePr>
          <w:pgSz w:w="11906" w:h="16838"/>
          <w:pgMar w:top="1134" w:right="1134" w:bottom="1418" w:left="1134" w:header="737" w:footer="737" w:gutter="0"/>
          <w:cols w:space="708"/>
          <w:titlePg/>
          <w:docGrid w:linePitch="299"/>
        </w:sectPr>
      </w:pPr>
      <w:r w:rsidRPr="005B3D3A">
        <w:rPr>
          <w:rFonts w:asciiTheme="minorHAnsi" w:hAnsiTheme="minorHAnsi" w:cstheme="minorHAnsi"/>
          <w:bCs/>
          <w:sz w:val="24"/>
          <w:szCs w:val="24"/>
          <w:lang w:eastAsia="pl-PL"/>
        </w:rPr>
        <w:t>PFRON</w:t>
      </w:r>
      <w:r w:rsidRPr="005B3D3A">
        <w:rPr>
          <w:rFonts w:asciiTheme="minorHAnsi" w:hAnsiTheme="minorHAnsi" w:cstheme="minorHAnsi"/>
          <w:bCs/>
          <w:sz w:val="24"/>
          <w:szCs w:val="24"/>
          <w:lang w:eastAsia="pl-PL"/>
        </w:rPr>
        <w:tab/>
      </w:r>
      <w:r w:rsidRPr="005B3D3A">
        <w:rPr>
          <w:rFonts w:asciiTheme="minorHAnsi" w:hAnsiTheme="minorHAnsi" w:cstheme="minorHAnsi"/>
          <w:bCs/>
          <w:sz w:val="24"/>
          <w:szCs w:val="24"/>
          <w:lang w:eastAsia="pl-PL"/>
        </w:rPr>
        <w:tab/>
      </w:r>
      <w:r w:rsidRPr="005B3D3A">
        <w:rPr>
          <w:rFonts w:asciiTheme="minorHAnsi" w:hAnsiTheme="minorHAnsi" w:cstheme="minorHAnsi"/>
          <w:bCs/>
          <w:sz w:val="24"/>
          <w:szCs w:val="24"/>
          <w:lang w:eastAsia="pl-PL"/>
        </w:rPr>
        <w:tab/>
      </w:r>
      <w:r w:rsidRPr="005B3D3A">
        <w:rPr>
          <w:rFonts w:asciiTheme="minorHAnsi" w:hAnsiTheme="minorHAnsi" w:cstheme="minorHAnsi"/>
          <w:bCs/>
          <w:sz w:val="24"/>
          <w:szCs w:val="24"/>
          <w:lang w:eastAsia="pl-PL"/>
        </w:rPr>
        <w:tab/>
      </w:r>
      <w:r w:rsidRPr="005B3D3A">
        <w:rPr>
          <w:rFonts w:asciiTheme="minorHAnsi" w:hAnsiTheme="minorHAnsi" w:cstheme="minorHAnsi"/>
          <w:bCs/>
          <w:sz w:val="24"/>
          <w:szCs w:val="24"/>
          <w:lang w:eastAsia="pl-PL"/>
        </w:rPr>
        <w:tab/>
      </w:r>
      <w:r w:rsidR="005B3D3A">
        <w:rPr>
          <w:rFonts w:asciiTheme="minorHAnsi" w:hAnsiTheme="minorHAnsi" w:cstheme="minorHAnsi"/>
          <w:bCs/>
          <w:sz w:val="24"/>
          <w:szCs w:val="24"/>
          <w:lang w:eastAsia="pl-PL"/>
        </w:rPr>
        <w:tab/>
      </w:r>
      <w:r w:rsidRPr="005B3D3A">
        <w:rPr>
          <w:rFonts w:asciiTheme="minorHAnsi" w:hAnsiTheme="minorHAnsi" w:cstheme="minorHAnsi"/>
          <w:bCs/>
          <w:sz w:val="24"/>
          <w:szCs w:val="24"/>
          <w:lang w:eastAsia="pl-PL"/>
        </w:rPr>
        <w:t>WNIOSKODAWC</w:t>
      </w:r>
      <w:bookmarkEnd w:id="11"/>
      <w:r w:rsidR="00EA0962">
        <w:rPr>
          <w:rFonts w:asciiTheme="minorHAnsi" w:hAnsiTheme="minorHAnsi" w:cstheme="minorHAnsi"/>
          <w:bCs/>
          <w:sz w:val="24"/>
          <w:szCs w:val="24"/>
          <w:lang w:eastAsia="pl-PL"/>
        </w:rPr>
        <w:t>A</w:t>
      </w:r>
    </w:p>
    <w:p w14:paraId="0989783C" w14:textId="77777777" w:rsidR="003A6A0D" w:rsidRPr="003A6A0D" w:rsidRDefault="003A6A0D" w:rsidP="009143F1">
      <w:pPr>
        <w:rPr>
          <w:rFonts w:asciiTheme="minorHAnsi" w:hAnsiTheme="minorHAnsi" w:cstheme="minorHAnsi"/>
          <w:sz w:val="24"/>
          <w:szCs w:val="24"/>
          <w:lang w:eastAsia="pl-PL"/>
        </w:rPr>
      </w:pPr>
    </w:p>
    <w:sectPr w:rsidR="003A6A0D" w:rsidRPr="003A6A0D" w:rsidSect="003A6A0D">
      <w:headerReference w:type="default" r:id="rId11"/>
      <w:pgSz w:w="11906" w:h="16838"/>
      <w:pgMar w:top="1134" w:right="1134" w:bottom="1418" w:left="1134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44E63" w14:textId="77777777" w:rsidR="00D071C8" w:rsidRDefault="00D071C8">
      <w:pPr>
        <w:spacing w:after="0" w:line="240" w:lineRule="auto"/>
      </w:pPr>
      <w:r>
        <w:separator/>
      </w:r>
    </w:p>
  </w:endnote>
  <w:endnote w:type="continuationSeparator" w:id="0">
    <w:p w14:paraId="527C0E71" w14:textId="77777777" w:rsidR="00D071C8" w:rsidRDefault="00D071C8">
      <w:pPr>
        <w:spacing w:after="0" w:line="240" w:lineRule="auto"/>
      </w:pPr>
      <w:r>
        <w:continuationSeparator/>
      </w:r>
    </w:p>
  </w:endnote>
  <w:endnote w:id="1">
    <w:p w14:paraId="345CBF78" w14:textId="77777777" w:rsidR="00D4340B" w:rsidRPr="00D265F9" w:rsidRDefault="00D4340B" w:rsidP="006151CC">
      <w:pPr>
        <w:pStyle w:val="Tekstprzypisukocowego"/>
        <w:ind w:left="227" w:hanging="227"/>
        <w:rPr>
          <w:rFonts w:asciiTheme="minorHAnsi" w:hAnsiTheme="minorHAnsi" w:cstheme="minorHAnsi"/>
          <w:sz w:val="22"/>
          <w:szCs w:val="22"/>
        </w:rPr>
      </w:pPr>
      <w:r w:rsidRPr="00D265F9">
        <w:rPr>
          <w:rStyle w:val="Odwoanieprzypisukocowego"/>
          <w:rFonts w:asciiTheme="minorHAnsi" w:hAnsiTheme="minorHAnsi" w:cstheme="minorHAnsi"/>
          <w:sz w:val="22"/>
          <w:szCs w:val="22"/>
        </w:rPr>
        <w:t>*</w:t>
      </w:r>
      <w:r w:rsidRPr="00D265F9">
        <w:rPr>
          <w:rFonts w:asciiTheme="minorHAnsi" w:hAnsiTheme="minorHAnsi" w:cstheme="minorHAnsi"/>
          <w:sz w:val="22"/>
          <w:szCs w:val="22"/>
        </w:rPr>
        <w:t xml:space="preserve"> </w:t>
      </w:r>
      <w:r w:rsidRPr="00D265F9">
        <w:rPr>
          <w:rFonts w:asciiTheme="minorHAnsi" w:hAnsiTheme="minorHAnsi" w:cstheme="minorHAnsi"/>
          <w:sz w:val="22"/>
          <w:szCs w:val="22"/>
        </w:rPr>
        <w:tab/>
        <w:t>należy wybrać odpowiednio</w:t>
      </w:r>
    </w:p>
  </w:endnote>
  <w:endnote w:id="2">
    <w:p w14:paraId="652A2CE4" w14:textId="77777777" w:rsidR="00D4340B" w:rsidRPr="00D265F9" w:rsidRDefault="00D4340B" w:rsidP="006151CC">
      <w:pPr>
        <w:pStyle w:val="Tekstprzypisukocowego"/>
        <w:ind w:left="227" w:hanging="227"/>
        <w:rPr>
          <w:rFonts w:asciiTheme="minorHAnsi" w:hAnsiTheme="minorHAnsi" w:cstheme="minorHAnsi"/>
          <w:sz w:val="22"/>
          <w:szCs w:val="22"/>
        </w:rPr>
      </w:pPr>
      <w:r w:rsidRPr="00D265F9">
        <w:rPr>
          <w:rStyle w:val="Odwoanieprzypisukocowego"/>
          <w:rFonts w:asciiTheme="minorHAnsi" w:hAnsiTheme="minorHAnsi" w:cstheme="minorHAnsi"/>
          <w:sz w:val="22"/>
          <w:szCs w:val="22"/>
        </w:rPr>
        <w:endnoteRef/>
      </w:r>
      <w:r w:rsidRPr="00D265F9">
        <w:rPr>
          <w:rFonts w:asciiTheme="minorHAnsi" w:hAnsiTheme="minorHAnsi" w:cstheme="minorHAnsi"/>
          <w:sz w:val="22"/>
          <w:szCs w:val="22"/>
        </w:rPr>
        <w:t xml:space="preserve"> </w:t>
      </w:r>
      <w:r w:rsidRPr="00D265F9">
        <w:rPr>
          <w:rFonts w:asciiTheme="minorHAnsi" w:hAnsiTheme="minorHAnsi" w:cstheme="minorHAnsi"/>
          <w:sz w:val="22"/>
          <w:szCs w:val="22"/>
        </w:rPr>
        <w:tab/>
        <w:t>Pierwsze zdanie należy zamieścić w umowie, której przedmiotem jest finansowanie dodatkowego wsparcia. Drugie zdanie należy zamieścić w umowie, której przedmiotem jest dofinansowanie dodatkowego wsparcia.</w:t>
      </w:r>
    </w:p>
  </w:endnote>
  <w:endnote w:id="3">
    <w:p w14:paraId="1E091FEA" w14:textId="77777777" w:rsidR="00D4340B" w:rsidRPr="00D265F9" w:rsidRDefault="00D4340B" w:rsidP="006151CC">
      <w:pPr>
        <w:pStyle w:val="Tekstprzypisukocowego"/>
        <w:ind w:left="227" w:hanging="227"/>
        <w:rPr>
          <w:rFonts w:asciiTheme="minorHAnsi" w:hAnsiTheme="minorHAnsi" w:cstheme="minorHAnsi"/>
          <w:sz w:val="22"/>
          <w:szCs w:val="22"/>
        </w:rPr>
      </w:pPr>
      <w:r w:rsidRPr="00D265F9">
        <w:rPr>
          <w:rStyle w:val="Odwoanieprzypisukocowego"/>
          <w:rFonts w:asciiTheme="minorHAnsi" w:hAnsiTheme="minorHAnsi" w:cstheme="minorHAnsi"/>
          <w:sz w:val="22"/>
          <w:szCs w:val="22"/>
        </w:rPr>
        <w:endnoteRef/>
      </w:r>
      <w:r w:rsidRPr="00D265F9">
        <w:rPr>
          <w:rFonts w:asciiTheme="minorHAnsi" w:hAnsiTheme="minorHAnsi" w:cstheme="minorHAnsi"/>
          <w:sz w:val="22"/>
          <w:szCs w:val="22"/>
        </w:rPr>
        <w:t xml:space="preserve"> </w:t>
      </w:r>
      <w:r w:rsidRPr="00D265F9">
        <w:rPr>
          <w:rFonts w:asciiTheme="minorHAnsi" w:hAnsiTheme="minorHAnsi" w:cstheme="minorHAnsi"/>
          <w:sz w:val="22"/>
          <w:szCs w:val="22"/>
        </w:rPr>
        <w:tab/>
        <w:t>Ust. 2 należy zamieścić w umowie, której przedmiotem jest dofinansowanie dodatkowego wsparcia.</w:t>
      </w:r>
    </w:p>
  </w:endnote>
  <w:endnote w:id="4">
    <w:p w14:paraId="5F1A1BDD" w14:textId="77777777" w:rsidR="00D4340B" w:rsidRPr="00D265F9" w:rsidRDefault="00D4340B" w:rsidP="006151CC">
      <w:pPr>
        <w:pStyle w:val="Tekstprzypisukocowego"/>
        <w:ind w:left="227" w:hanging="227"/>
        <w:rPr>
          <w:rFonts w:asciiTheme="minorHAnsi" w:hAnsiTheme="minorHAnsi" w:cstheme="minorHAnsi"/>
          <w:sz w:val="22"/>
          <w:szCs w:val="22"/>
        </w:rPr>
      </w:pPr>
      <w:r w:rsidRPr="00D265F9">
        <w:rPr>
          <w:rFonts w:asciiTheme="minorHAnsi" w:hAnsiTheme="minorHAnsi" w:cstheme="minorHAnsi"/>
          <w:sz w:val="22"/>
          <w:szCs w:val="22"/>
          <w:vertAlign w:val="superscript"/>
        </w:rPr>
        <w:endnoteRef/>
      </w:r>
      <w:r w:rsidRPr="00D265F9">
        <w:rPr>
          <w:rFonts w:asciiTheme="minorHAnsi" w:hAnsiTheme="minorHAnsi" w:cstheme="minorHAnsi"/>
          <w:sz w:val="22"/>
          <w:szCs w:val="22"/>
        </w:rPr>
        <w:t xml:space="preserve"> </w:t>
      </w:r>
      <w:r w:rsidRPr="00D265F9">
        <w:rPr>
          <w:rFonts w:asciiTheme="minorHAnsi" w:hAnsiTheme="minorHAnsi" w:cstheme="minorHAnsi"/>
          <w:sz w:val="22"/>
          <w:szCs w:val="22"/>
        </w:rPr>
        <w:tab/>
        <w:t>Należy wpisać adres PFRON (ulica, miejscowość, kod pocztowy).</w:t>
      </w:r>
    </w:p>
  </w:endnote>
  <w:endnote w:id="5">
    <w:p w14:paraId="07ABCE8C" w14:textId="77777777" w:rsidR="00D4340B" w:rsidRPr="00D265F9" w:rsidRDefault="00D4340B" w:rsidP="006151CC">
      <w:pPr>
        <w:pStyle w:val="Tekstprzypisukocowego"/>
        <w:ind w:left="227" w:hanging="227"/>
        <w:rPr>
          <w:rFonts w:asciiTheme="minorHAnsi" w:hAnsiTheme="minorHAnsi" w:cstheme="minorHAnsi"/>
          <w:sz w:val="22"/>
          <w:szCs w:val="22"/>
        </w:rPr>
      </w:pPr>
      <w:r w:rsidRPr="00D265F9">
        <w:rPr>
          <w:rFonts w:asciiTheme="minorHAnsi" w:hAnsiTheme="minorHAnsi" w:cstheme="minorHAnsi"/>
          <w:sz w:val="22"/>
          <w:szCs w:val="22"/>
          <w:vertAlign w:val="superscript"/>
        </w:rPr>
        <w:endnoteRef/>
      </w:r>
      <w:r w:rsidRPr="00D265F9">
        <w:rPr>
          <w:rFonts w:asciiTheme="minorHAnsi" w:hAnsiTheme="minorHAnsi" w:cstheme="minorHAnsi"/>
          <w:sz w:val="22"/>
          <w:szCs w:val="22"/>
        </w:rPr>
        <w:t xml:space="preserve"> </w:t>
      </w:r>
      <w:r w:rsidRPr="00D265F9">
        <w:rPr>
          <w:rFonts w:asciiTheme="minorHAnsi" w:hAnsiTheme="minorHAnsi" w:cstheme="minorHAnsi"/>
          <w:sz w:val="22"/>
          <w:szCs w:val="22"/>
        </w:rPr>
        <w:tab/>
        <w:t>Należy wpisać adres Wnioskodawcy (ulica, miejscowość, kod pocztowy).</w:t>
      </w:r>
    </w:p>
  </w:endnote>
  <w:endnote w:id="6">
    <w:p w14:paraId="651F7B7E" w14:textId="77777777" w:rsidR="00D4340B" w:rsidRPr="00D265F9" w:rsidRDefault="00D4340B" w:rsidP="006151CC">
      <w:pPr>
        <w:pStyle w:val="Tekstprzypisukocowego"/>
        <w:ind w:left="227" w:hanging="227"/>
        <w:rPr>
          <w:rFonts w:asciiTheme="minorHAnsi" w:hAnsiTheme="minorHAnsi" w:cstheme="minorHAnsi"/>
          <w:sz w:val="22"/>
          <w:szCs w:val="22"/>
        </w:rPr>
      </w:pPr>
      <w:r w:rsidRPr="00D265F9">
        <w:rPr>
          <w:rStyle w:val="Odwoanieprzypisukocowego"/>
          <w:rFonts w:asciiTheme="minorHAnsi" w:hAnsiTheme="minorHAnsi" w:cstheme="minorHAnsi"/>
          <w:sz w:val="22"/>
          <w:szCs w:val="22"/>
        </w:rPr>
        <w:endnoteRef/>
      </w:r>
      <w:r w:rsidRPr="00D265F9">
        <w:rPr>
          <w:rFonts w:asciiTheme="minorHAnsi" w:hAnsiTheme="minorHAnsi" w:cstheme="minorHAnsi"/>
          <w:sz w:val="22"/>
          <w:szCs w:val="22"/>
        </w:rPr>
        <w:t xml:space="preserve"> </w:t>
      </w:r>
      <w:r w:rsidRPr="00D265F9">
        <w:rPr>
          <w:rFonts w:asciiTheme="minorHAnsi" w:hAnsiTheme="minorHAnsi" w:cstheme="minorHAnsi"/>
          <w:sz w:val="22"/>
          <w:szCs w:val="22"/>
        </w:rPr>
        <w:tab/>
        <w:t>Należy wpisać imię i nazwisko.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5351"/>
      <w:docPartObj>
        <w:docPartGallery w:val="Page Numbers (Bottom of Page)"/>
        <w:docPartUnique/>
      </w:docPartObj>
    </w:sdtPr>
    <w:sdtEndPr/>
    <w:sdtContent>
      <w:p w14:paraId="28433331" w14:textId="3545731B" w:rsidR="003A6A0D" w:rsidRDefault="003A6A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E7F">
          <w:rPr>
            <w:noProof/>
          </w:rPr>
          <w:t>2</w:t>
        </w:r>
        <w:r>
          <w:fldChar w:fldCharType="end"/>
        </w:r>
      </w:p>
    </w:sdtContent>
  </w:sdt>
  <w:p w14:paraId="65E74B95" w14:textId="77777777" w:rsidR="003A6A0D" w:rsidRDefault="003A6A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1ADAA" w14:textId="77777777" w:rsidR="00D071C8" w:rsidRDefault="00D071C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189F53" w14:textId="77777777" w:rsidR="00D071C8" w:rsidRDefault="00D07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80EF3" w14:textId="44E77A1F" w:rsidR="00D4340B" w:rsidRPr="005B3D3A" w:rsidRDefault="00D4340B" w:rsidP="00F95D0D">
    <w:pPr>
      <w:pStyle w:val="Nagwek"/>
      <w:jc w:val="center"/>
      <w:rPr>
        <w:sz w:val="20"/>
        <w:szCs w:val="20"/>
      </w:rPr>
    </w:pPr>
    <w:r w:rsidRPr="005B3D3A">
      <w:rPr>
        <w:sz w:val="20"/>
        <w:szCs w:val="20"/>
      </w:rPr>
      <w:t>Umowa w sprawie przyznania pomo</w:t>
    </w:r>
    <w:r w:rsidR="00781CD7">
      <w:rPr>
        <w:sz w:val="20"/>
        <w:szCs w:val="20"/>
      </w:rPr>
      <w:t>cy finansowej w ramach Modułu II</w:t>
    </w:r>
    <w:r w:rsidRPr="005B3D3A">
      <w:rPr>
        <w:sz w:val="20"/>
        <w:szCs w:val="20"/>
      </w:rPr>
      <w:t xml:space="preserve"> programu „Pomoc </w:t>
    </w:r>
    <w:r w:rsidR="00781CD7">
      <w:rPr>
        <w:sz w:val="20"/>
        <w:szCs w:val="20"/>
      </w:rPr>
      <w:t>obywatelom Ukrainy z niepełnosprawnością</w:t>
    </w:r>
    <w:r w:rsidRPr="005B3D3A">
      <w:rPr>
        <w:sz w:val="20"/>
        <w:szCs w:val="20"/>
      </w:rPr>
      <w:t>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E202C" w14:textId="3D14F01B" w:rsidR="00D4340B" w:rsidRPr="001F4EE1" w:rsidRDefault="00D4340B" w:rsidP="001F4E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A73"/>
    <w:multiLevelType w:val="hybridMultilevel"/>
    <w:tmpl w:val="D22A3CA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C27F21"/>
    <w:multiLevelType w:val="hybridMultilevel"/>
    <w:tmpl w:val="69B0FC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A2FF3"/>
    <w:multiLevelType w:val="hybridMultilevel"/>
    <w:tmpl w:val="6804B91C"/>
    <w:lvl w:ilvl="0" w:tplc="38F47C0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2346F1"/>
    <w:multiLevelType w:val="hybridMultilevel"/>
    <w:tmpl w:val="2286D744"/>
    <w:lvl w:ilvl="0" w:tplc="40B8458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F3A48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F27C50"/>
    <w:multiLevelType w:val="hybridMultilevel"/>
    <w:tmpl w:val="D22A3CA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362BC3"/>
    <w:multiLevelType w:val="hybridMultilevel"/>
    <w:tmpl w:val="D804AC16"/>
    <w:lvl w:ilvl="0" w:tplc="0BD696E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C02A7F"/>
    <w:multiLevelType w:val="hybridMultilevel"/>
    <w:tmpl w:val="04CA15DC"/>
    <w:lvl w:ilvl="0" w:tplc="5C9EB63E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F8084B"/>
    <w:multiLevelType w:val="hybridMultilevel"/>
    <w:tmpl w:val="A5A2CDC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6A1036"/>
    <w:multiLevelType w:val="hybridMultilevel"/>
    <w:tmpl w:val="D22A3CA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0485FF3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10CC1BEC"/>
    <w:multiLevelType w:val="hybridMultilevel"/>
    <w:tmpl w:val="313AF7F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11D37EE"/>
    <w:multiLevelType w:val="hybridMultilevel"/>
    <w:tmpl w:val="198C77B2"/>
    <w:lvl w:ilvl="0" w:tplc="D702F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2812267"/>
    <w:multiLevelType w:val="hybridMultilevel"/>
    <w:tmpl w:val="DDF69F16"/>
    <w:lvl w:ilvl="0" w:tplc="22187B18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3C0A41"/>
    <w:multiLevelType w:val="hybridMultilevel"/>
    <w:tmpl w:val="AE3A678C"/>
    <w:lvl w:ilvl="0" w:tplc="8248A9A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5D96A37"/>
    <w:multiLevelType w:val="hybridMultilevel"/>
    <w:tmpl w:val="7EAAC5D8"/>
    <w:lvl w:ilvl="0" w:tplc="6486E756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529CA792">
      <w:start w:val="1"/>
      <w:numFmt w:val="decimal"/>
      <w:lvlText w:val="%2."/>
      <w:lvlJc w:val="left"/>
      <w:pPr>
        <w:ind w:left="150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1B525BE4"/>
    <w:multiLevelType w:val="hybridMultilevel"/>
    <w:tmpl w:val="EE885FC6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B6534E4"/>
    <w:multiLevelType w:val="hybridMultilevel"/>
    <w:tmpl w:val="E6E8F84A"/>
    <w:lvl w:ilvl="0" w:tplc="F7C03D68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6F7512"/>
    <w:multiLevelType w:val="hybridMultilevel"/>
    <w:tmpl w:val="DFAE97A0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EA85A2B"/>
    <w:multiLevelType w:val="hybridMultilevel"/>
    <w:tmpl w:val="DF763366"/>
    <w:lvl w:ilvl="0" w:tplc="39ACD46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333A28"/>
    <w:multiLevelType w:val="hybridMultilevel"/>
    <w:tmpl w:val="9BAA69F2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31D37CF"/>
    <w:multiLevelType w:val="hybridMultilevel"/>
    <w:tmpl w:val="8A16D6B0"/>
    <w:lvl w:ilvl="0" w:tplc="D41CC29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3E06E75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42E301B"/>
    <w:multiLevelType w:val="hybridMultilevel"/>
    <w:tmpl w:val="6804B91C"/>
    <w:lvl w:ilvl="0" w:tplc="38F47C0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5F861FA"/>
    <w:multiLevelType w:val="hybridMultilevel"/>
    <w:tmpl w:val="B5B6BAB8"/>
    <w:lvl w:ilvl="0" w:tplc="50B2176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773219F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286B483E"/>
    <w:multiLevelType w:val="hybridMultilevel"/>
    <w:tmpl w:val="AE3A678C"/>
    <w:lvl w:ilvl="0" w:tplc="8248A9A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88C3D75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2AEB41F2"/>
    <w:multiLevelType w:val="hybridMultilevel"/>
    <w:tmpl w:val="1DD0F4D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BED5F84"/>
    <w:multiLevelType w:val="hybridMultilevel"/>
    <w:tmpl w:val="198C77B2"/>
    <w:lvl w:ilvl="0" w:tplc="D702F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C125D1D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D512973"/>
    <w:multiLevelType w:val="hybridMultilevel"/>
    <w:tmpl w:val="D71E44E4"/>
    <w:lvl w:ilvl="0" w:tplc="C3F05AF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7516EE1"/>
    <w:multiLevelType w:val="hybridMultilevel"/>
    <w:tmpl w:val="14263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C71EA5"/>
    <w:multiLevelType w:val="hybridMultilevel"/>
    <w:tmpl w:val="FBF0DAF8"/>
    <w:lvl w:ilvl="0" w:tplc="3ECEDC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1A184912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Arial" w:hint="default"/>
        <w:b w:val="0"/>
        <w:i w:val="0"/>
        <w:sz w:val="24"/>
      </w:rPr>
    </w:lvl>
    <w:lvl w:ilvl="2" w:tplc="08FA9EF6">
      <w:start w:val="1"/>
      <w:numFmt w:val="lowerLetter"/>
      <w:lvlText w:val="%3)"/>
      <w:lvlJc w:val="left"/>
      <w:pPr>
        <w:ind w:left="1800" w:hanging="180"/>
      </w:pPr>
      <w:rPr>
        <w:rFonts w:ascii="Times New Roman" w:hAnsi="Times New Roman" w:cs="Arial" w:hint="default"/>
        <w:sz w:val="24"/>
      </w:rPr>
    </w:lvl>
    <w:lvl w:ilvl="3" w:tplc="0F323DE2">
      <w:start w:val="6"/>
      <w:numFmt w:val="bullet"/>
      <w:lvlText w:val="–"/>
      <w:lvlJc w:val="left"/>
      <w:pPr>
        <w:ind w:left="2520" w:hanging="360"/>
      </w:pPr>
      <w:rPr>
        <w:rFonts w:ascii="Arial" w:hAnsi="Arial" w:hint="default"/>
        <w:b w:val="0"/>
        <w:i w:val="0"/>
        <w:sz w:val="14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B2B0FBD"/>
    <w:multiLevelType w:val="hybridMultilevel"/>
    <w:tmpl w:val="D2B87220"/>
    <w:lvl w:ilvl="0" w:tplc="50B2176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E994029"/>
    <w:multiLevelType w:val="hybridMultilevel"/>
    <w:tmpl w:val="BDD2C828"/>
    <w:lvl w:ilvl="0" w:tplc="0EE23432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1774310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>
    <w:nsid w:val="47287C99"/>
    <w:multiLevelType w:val="hybridMultilevel"/>
    <w:tmpl w:val="5330B6B4"/>
    <w:lvl w:ilvl="0" w:tplc="1844695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E64C9050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7EF4FDC"/>
    <w:multiLevelType w:val="hybridMultilevel"/>
    <w:tmpl w:val="D804AC16"/>
    <w:lvl w:ilvl="0" w:tplc="0BD696E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F738F2"/>
    <w:multiLevelType w:val="hybridMultilevel"/>
    <w:tmpl w:val="A5A2CDC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D493F6F"/>
    <w:multiLevelType w:val="hybridMultilevel"/>
    <w:tmpl w:val="D33C2CEC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F443869"/>
    <w:multiLevelType w:val="hybridMultilevel"/>
    <w:tmpl w:val="D22A3CA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0691A11"/>
    <w:multiLevelType w:val="hybridMultilevel"/>
    <w:tmpl w:val="A706165C"/>
    <w:lvl w:ilvl="0" w:tplc="50B2176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3274075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358297E"/>
    <w:multiLevelType w:val="hybridMultilevel"/>
    <w:tmpl w:val="1DD0F4D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5B41985"/>
    <w:multiLevelType w:val="hybridMultilevel"/>
    <w:tmpl w:val="E766E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A292160"/>
    <w:multiLevelType w:val="hybridMultilevel"/>
    <w:tmpl w:val="8A16D6B0"/>
    <w:lvl w:ilvl="0" w:tplc="D41CC29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A38662A"/>
    <w:multiLevelType w:val="hybridMultilevel"/>
    <w:tmpl w:val="313AF7F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C0A22A1"/>
    <w:multiLevelType w:val="hybridMultilevel"/>
    <w:tmpl w:val="BFEEC71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C5D2E69"/>
    <w:multiLevelType w:val="hybridMultilevel"/>
    <w:tmpl w:val="3B56C3DE"/>
    <w:lvl w:ilvl="0" w:tplc="E0C8F568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0">
    <w:nsid w:val="5CA60F01"/>
    <w:multiLevelType w:val="hybridMultilevel"/>
    <w:tmpl w:val="212A9234"/>
    <w:lvl w:ilvl="0" w:tplc="7A8CC556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3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D706D01"/>
    <w:multiLevelType w:val="hybridMultilevel"/>
    <w:tmpl w:val="0938F85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FB914F3"/>
    <w:multiLevelType w:val="hybridMultilevel"/>
    <w:tmpl w:val="3AF8B842"/>
    <w:lvl w:ilvl="0" w:tplc="F328D84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25F170C"/>
    <w:multiLevelType w:val="hybridMultilevel"/>
    <w:tmpl w:val="D83E63DA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30D2BF5"/>
    <w:multiLevelType w:val="hybridMultilevel"/>
    <w:tmpl w:val="9ABA4BCA"/>
    <w:lvl w:ilvl="0" w:tplc="A86242A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529CA792">
      <w:start w:val="1"/>
      <w:numFmt w:val="decimal"/>
      <w:lvlText w:val="%2."/>
      <w:lvlJc w:val="left"/>
      <w:pPr>
        <w:ind w:left="150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5">
    <w:nsid w:val="633F2D55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6">
    <w:nsid w:val="646D7457"/>
    <w:multiLevelType w:val="hybridMultilevel"/>
    <w:tmpl w:val="5C5A6A5C"/>
    <w:lvl w:ilvl="0" w:tplc="D860787A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5646BF6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8">
    <w:nsid w:val="66B3202A"/>
    <w:multiLevelType w:val="hybridMultilevel"/>
    <w:tmpl w:val="1FD449CA"/>
    <w:lvl w:ilvl="0" w:tplc="AD3453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D966938">
      <w:start w:val="1"/>
      <w:numFmt w:val="decimal"/>
      <w:lvlText w:val="%2)"/>
      <w:lvlJc w:val="left"/>
      <w:pPr>
        <w:ind w:left="1080" w:hanging="360"/>
      </w:pPr>
      <w:rPr>
        <w:rFonts w:ascii="Calibri" w:hAnsi="Calibri" w:cs="Arial" w:hint="default"/>
        <w:b w:val="0"/>
        <w:i w:val="0"/>
        <w:sz w:val="24"/>
      </w:rPr>
    </w:lvl>
    <w:lvl w:ilvl="2" w:tplc="08FA9EF6">
      <w:start w:val="1"/>
      <w:numFmt w:val="lowerLetter"/>
      <w:lvlText w:val="%3)"/>
      <w:lvlJc w:val="left"/>
      <w:pPr>
        <w:ind w:left="1800" w:hanging="180"/>
      </w:pPr>
      <w:rPr>
        <w:rFonts w:ascii="Times New Roman" w:hAnsi="Times New Roman" w:cs="Arial" w:hint="default"/>
        <w:sz w:val="24"/>
      </w:rPr>
    </w:lvl>
    <w:lvl w:ilvl="3" w:tplc="0F323DE2">
      <w:start w:val="6"/>
      <w:numFmt w:val="bullet"/>
      <w:lvlText w:val="–"/>
      <w:lvlJc w:val="left"/>
      <w:pPr>
        <w:ind w:left="2520" w:hanging="360"/>
      </w:pPr>
      <w:rPr>
        <w:rFonts w:ascii="Arial" w:hAnsi="Arial" w:hint="default"/>
        <w:b w:val="0"/>
        <w:i w:val="0"/>
        <w:sz w:val="14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B2E17FD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>
    <w:nsid w:val="6C0B41BA"/>
    <w:multiLevelType w:val="hybridMultilevel"/>
    <w:tmpl w:val="1DD0F4D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6C7E6797"/>
    <w:multiLevelType w:val="hybridMultilevel"/>
    <w:tmpl w:val="3B56C3DE"/>
    <w:lvl w:ilvl="0" w:tplc="E0C8F568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2">
    <w:nsid w:val="6EA27D67"/>
    <w:multiLevelType w:val="hybridMultilevel"/>
    <w:tmpl w:val="50764FD2"/>
    <w:lvl w:ilvl="0" w:tplc="0415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63">
    <w:nsid w:val="6ECA0563"/>
    <w:multiLevelType w:val="hybridMultilevel"/>
    <w:tmpl w:val="A0EAD264"/>
    <w:lvl w:ilvl="0" w:tplc="38F47C04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b w:val="0"/>
        <w:i w:val="0"/>
        <w:sz w:val="24"/>
      </w:rPr>
    </w:lvl>
    <w:lvl w:ilvl="1" w:tplc="E64C9050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FDA55DE"/>
    <w:multiLevelType w:val="hybridMultilevel"/>
    <w:tmpl w:val="B5B6BAB8"/>
    <w:lvl w:ilvl="0" w:tplc="50B2176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2CB1E3B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6">
    <w:nsid w:val="74443857"/>
    <w:multiLevelType w:val="hybridMultilevel"/>
    <w:tmpl w:val="DDF69F16"/>
    <w:lvl w:ilvl="0" w:tplc="22187B18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E51176"/>
    <w:multiLevelType w:val="hybridMultilevel"/>
    <w:tmpl w:val="DFAE97A0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AF9733E"/>
    <w:multiLevelType w:val="hybridMultilevel"/>
    <w:tmpl w:val="3AA65EC8"/>
    <w:lvl w:ilvl="0" w:tplc="39ACD46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D865595"/>
    <w:multiLevelType w:val="hybridMultilevel"/>
    <w:tmpl w:val="0938F85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7E525E2B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7EC47878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62"/>
  </w:num>
  <w:num w:numId="3">
    <w:abstractNumId w:val="3"/>
  </w:num>
  <w:num w:numId="4">
    <w:abstractNumId w:val="48"/>
  </w:num>
  <w:num w:numId="5">
    <w:abstractNumId w:val="45"/>
  </w:num>
  <w:num w:numId="6">
    <w:abstractNumId w:val="1"/>
  </w:num>
  <w:num w:numId="7">
    <w:abstractNumId w:val="33"/>
  </w:num>
  <w:num w:numId="8">
    <w:abstractNumId w:val="35"/>
  </w:num>
  <w:num w:numId="9">
    <w:abstractNumId w:val="58"/>
  </w:num>
  <w:num w:numId="10">
    <w:abstractNumId w:val="52"/>
  </w:num>
  <w:num w:numId="11">
    <w:abstractNumId w:val="31"/>
  </w:num>
  <w:num w:numId="12">
    <w:abstractNumId w:val="50"/>
  </w:num>
  <w:num w:numId="13">
    <w:abstractNumId w:val="17"/>
  </w:num>
  <w:num w:numId="14">
    <w:abstractNumId w:val="56"/>
  </w:num>
  <w:num w:numId="15">
    <w:abstractNumId w:val="16"/>
  </w:num>
  <w:num w:numId="16">
    <w:abstractNumId w:val="60"/>
  </w:num>
  <w:num w:numId="17">
    <w:abstractNumId w:val="5"/>
  </w:num>
  <w:num w:numId="18">
    <w:abstractNumId w:val="41"/>
  </w:num>
  <w:num w:numId="19">
    <w:abstractNumId w:val="44"/>
  </w:num>
  <w:num w:numId="20">
    <w:abstractNumId w:val="63"/>
  </w:num>
  <w:num w:numId="21">
    <w:abstractNumId w:val="7"/>
  </w:num>
  <w:num w:numId="22">
    <w:abstractNumId w:val="34"/>
  </w:num>
  <w:num w:numId="23">
    <w:abstractNumId w:val="42"/>
  </w:num>
  <w:num w:numId="24">
    <w:abstractNumId w:val="24"/>
  </w:num>
  <w:num w:numId="25">
    <w:abstractNumId w:val="64"/>
  </w:num>
  <w:num w:numId="26">
    <w:abstractNumId w:val="21"/>
  </w:num>
  <w:num w:numId="27">
    <w:abstractNumId w:val="2"/>
  </w:num>
  <w:num w:numId="28">
    <w:abstractNumId w:val="18"/>
  </w:num>
  <w:num w:numId="29">
    <w:abstractNumId w:val="13"/>
  </w:num>
  <w:num w:numId="30">
    <w:abstractNumId w:val="39"/>
  </w:num>
  <w:num w:numId="31">
    <w:abstractNumId w:val="66"/>
  </w:num>
  <w:num w:numId="32">
    <w:abstractNumId w:val="61"/>
  </w:num>
  <w:num w:numId="33">
    <w:abstractNumId w:val="47"/>
  </w:num>
  <w:num w:numId="34">
    <w:abstractNumId w:val="53"/>
  </w:num>
  <w:num w:numId="35">
    <w:abstractNumId w:val="69"/>
  </w:num>
  <w:num w:numId="36">
    <w:abstractNumId w:val="43"/>
  </w:num>
  <w:num w:numId="37">
    <w:abstractNumId w:val="25"/>
  </w:num>
  <w:num w:numId="38">
    <w:abstractNumId w:val="55"/>
  </w:num>
  <w:num w:numId="39">
    <w:abstractNumId w:val="38"/>
  </w:num>
  <w:num w:numId="40">
    <w:abstractNumId w:val="36"/>
  </w:num>
  <w:num w:numId="41">
    <w:abstractNumId w:val="57"/>
  </w:num>
  <w:num w:numId="42">
    <w:abstractNumId w:val="22"/>
  </w:num>
  <w:num w:numId="43">
    <w:abstractNumId w:val="70"/>
  </w:num>
  <w:num w:numId="44">
    <w:abstractNumId w:val="15"/>
  </w:num>
  <w:num w:numId="45">
    <w:abstractNumId w:val="14"/>
  </w:num>
  <w:num w:numId="46">
    <w:abstractNumId w:val="68"/>
  </w:num>
  <w:num w:numId="47">
    <w:abstractNumId w:val="19"/>
  </w:num>
  <w:num w:numId="48">
    <w:abstractNumId w:val="4"/>
  </w:num>
  <w:num w:numId="49">
    <w:abstractNumId w:val="30"/>
  </w:num>
  <w:num w:numId="50">
    <w:abstractNumId w:val="59"/>
  </w:num>
  <w:num w:numId="51">
    <w:abstractNumId w:val="65"/>
  </w:num>
  <w:num w:numId="52">
    <w:abstractNumId w:val="37"/>
  </w:num>
  <w:num w:numId="53">
    <w:abstractNumId w:val="54"/>
  </w:num>
  <w:num w:numId="54">
    <w:abstractNumId w:val="6"/>
  </w:num>
  <w:num w:numId="55">
    <w:abstractNumId w:val="46"/>
  </w:num>
  <w:num w:numId="56">
    <w:abstractNumId w:val="23"/>
  </w:num>
  <w:num w:numId="57">
    <w:abstractNumId w:val="49"/>
  </w:num>
  <w:num w:numId="58">
    <w:abstractNumId w:val="67"/>
  </w:num>
  <w:num w:numId="59">
    <w:abstractNumId w:val="8"/>
  </w:num>
  <w:num w:numId="60">
    <w:abstractNumId w:val="11"/>
  </w:num>
  <w:num w:numId="61">
    <w:abstractNumId w:val="51"/>
  </w:num>
  <w:num w:numId="62">
    <w:abstractNumId w:val="10"/>
  </w:num>
  <w:num w:numId="63">
    <w:abstractNumId w:val="27"/>
  </w:num>
  <w:num w:numId="64">
    <w:abstractNumId w:val="71"/>
  </w:num>
  <w:num w:numId="65">
    <w:abstractNumId w:val="20"/>
  </w:num>
  <w:num w:numId="66">
    <w:abstractNumId w:val="0"/>
  </w:num>
  <w:num w:numId="67">
    <w:abstractNumId w:val="12"/>
  </w:num>
  <w:num w:numId="68">
    <w:abstractNumId w:val="9"/>
  </w:num>
  <w:num w:numId="69">
    <w:abstractNumId w:val="28"/>
  </w:num>
  <w:num w:numId="70">
    <w:abstractNumId w:val="26"/>
  </w:num>
  <w:num w:numId="71">
    <w:abstractNumId w:val="40"/>
  </w:num>
  <w:num w:numId="72">
    <w:abstractNumId w:val="2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B1"/>
    <w:rsid w:val="000008E7"/>
    <w:rsid w:val="00014F83"/>
    <w:rsid w:val="0002058B"/>
    <w:rsid w:val="000217D3"/>
    <w:rsid w:val="00025E04"/>
    <w:rsid w:val="00027D72"/>
    <w:rsid w:val="00034D89"/>
    <w:rsid w:val="00037BF6"/>
    <w:rsid w:val="00042273"/>
    <w:rsid w:val="00042433"/>
    <w:rsid w:val="00045E9D"/>
    <w:rsid w:val="000477B4"/>
    <w:rsid w:val="00050604"/>
    <w:rsid w:val="00050D55"/>
    <w:rsid w:val="00051FF7"/>
    <w:rsid w:val="000531D2"/>
    <w:rsid w:val="00053CA8"/>
    <w:rsid w:val="000710EC"/>
    <w:rsid w:val="00072E6F"/>
    <w:rsid w:val="00076896"/>
    <w:rsid w:val="00077316"/>
    <w:rsid w:val="00085827"/>
    <w:rsid w:val="00090926"/>
    <w:rsid w:val="00091E7E"/>
    <w:rsid w:val="00092842"/>
    <w:rsid w:val="00095880"/>
    <w:rsid w:val="000A00DA"/>
    <w:rsid w:val="000A2D51"/>
    <w:rsid w:val="000A34FB"/>
    <w:rsid w:val="000B09F4"/>
    <w:rsid w:val="000E28AA"/>
    <w:rsid w:val="000F1B7D"/>
    <w:rsid w:val="000F3099"/>
    <w:rsid w:val="00101B53"/>
    <w:rsid w:val="00114E2B"/>
    <w:rsid w:val="00122643"/>
    <w:rsid w:val="00132623"/>
    <w:rsid w:val="001335FD"/>
    <w:rsid w:val="00134705"/>
    <w:rsid w:val="00136B3C"/>
    <w:rsid w:val="0014029D"/>
    <w:rsid w:val="00140F82"/>
    <w:rsid w:val="001573CB"/>
    <w:rsid w:val="00161E95"/>
    <w:rsid w:val="00163201"/>
    <w:rsid w:val="00171BA4"/>
    <w:rsid w:val="00181C04"/>
    <w:rsid w:val="00183D53"/>
    <w:rsid w:val="00186F7E"/>
    <w:rsid w:val="00187FDA"/>
    <w:rsid w:val="00191ADF"/>
    <w:rsid w:val="0019354E"/>
    <w:rsid w:val="00193AE6"/>
    <w:rsid w:val="001948CD"/>
    <w:rsid w:val="00195E2B"/>
    <w:rsid w:val="001963BB"/>
    <w:rsid w:val="00196F2E"/>
    <w:rsid w:val="001A0442"/>
    <w:rsid w:val="001A1020"/>
    <w:rsid w:val="001A28AF"/>
    <w:rsid w:val="001A4CF6"/>
    <w:rsid w:val="001A7E1B"/>
    <w:rsid w:val="001B3509"/>
    <w:rsid w:val="001C1C46"/>
    <w:rsid w:val="001C247E"/>
    <w:rsid w:val="001C6089"/>
    <w:rsid w:val="001C6891"/>
    <w:rsid w:val="001D764A"/>
    <w:rsid w:val="001E4D07"/>
    <w:rsid w:val="001F49A8"/>
    <w:rsid w:val="001F4EE1"/>
    <w:rsid w:val="001F70C8"/>
    <w:rsid w:val="002002B1"/>
    <w:rsid w:val="00206AB1"/>
    <w:rsid w:val="00216223"/>
    <w:rsid w:val="00232027"/>
    <w:rsid w:val="00233429"/>
    <w:rsid w:val="00233D49"/>
    <w:rsid w:val="00235367"/>
    <w:rsid w:val="002357C7"/>
    <w:rsid w:val="002437F5"/>
    <w:rsid w:val="002461E7"/>
    <w:rsid w:val="002505F1"/>
    <w:rsid w:val="002572CE"/>
    <w:rsid w:val="00265742"/>
    <w:rsid w:val="00270561"/>
    <w:rsid w:val="002806B2"/>
    <w:rsid w:val="00287D01"/>
    <w:rsid w:val="00292AD3"/>
    <w:rsid w:val="00292B85"/>
    <w:rsid w:val="00295AFE"/>
    <w:rsid w:val="00296220"/>
    <w:rsid w:val="002A2D9F"/>
    <w:rsid w:val="002A3319"/>
    <w:rsid w:val="002A6CD7"/>
    <w:rsid w:val="002B5852"/>
    <w:rsid w:val="002B65B3"/>
    <w:rsid w:val="002C19B9"/>
    <w:rsid w:val="002C7174"/>
    <w:rsid w:val="002C7910"/>
    <w:rsid w:val="002D12EF"/>
    <w:rsid w:val="002D2710"/>
    <w:rsid w:val="002D6806"/>
    <w:rsid w:val="002E0604"/>
    <w:rsid w:val="002E1738"/>
    <w:rsid w:val="002E5A54"/>
    <w:rsid w:val="002E6D8F"/>
    <w:rsid w:val="00320718"/>
    <w:rsid w:val="0032268E"/>
    <w:rsid w:val="00323140"/>
    <w:rsid w:val="00324541"/>
    <w:rsid w:val="003311EA"/>
    <w:rsid w:val="0033500C"/>
    <w:rsid w:val="00341F8D"/>
    <w:rsid w:val="00342BCC"/>
    <w:rsid w:val="0034321A"/>
    <w:rsid w:val="003436A6"/>
    <w:rsid w:val="003508D0"/>
    <w:rsid w:val="00351870"/>
    <w:rsid w:val="00353FBC"/>
    <w:rsid w:val="0038204D"/>
    <w:rsid w:val="0038482D"/>
    <w:rsid w:val="00387E8F"/>
    <w:rsid w:val="0039625B"/>
    <w:rsid w:val="003A0AA2"/>
    <w:rsid w:val="003A1C0A"/>
    <w:rsid w:val="003A6A0D"/>
    <w:rsid w:val="003B48DF"/>
    <w:rsid w:val="003B68DC"/>
    <w:rsid w:val="003C1E7F"/>
    <w:rsid w:val="003C6BC1"/>
    <w:rsid w:val="003D2CDE"/>
    <w:rsid w:val="003D3E79"/>
    <w:rsid w:val="003E5F06"/>
    <w:rsid w:val="00402490"/>
    <w:rsid w:val="00405CEC"/>
    <w:rsid w:val="0040724F"/>
    <w:rsid w:val="0041072C"/>
    <w:rsid w:val="004124EF"/>
    <w:rsid w:val="00412BB8"/>
    <w:rsid w:val="0043376A"/>
    <w:rsid w:val="00440FAD"/>
    <w:rsid w:val="004414AB"/>
    <w:rsid w:val="00441521"/>
    <w:rsid w:val="00443CA9"/>
    <w:rsid w:val="00443EBE"/>
    <w:rsid w:val="00454EFE"/>
    <w:rsid w:val="00461183"/>
    <w:rsid w:val="00463A03"/>
    <w:rsid w:val="00467B9A"/>
    <w:rsid w:val="00470683"/>
    <w:rsid w:val="00471929"/>
    <w:rsid w:val="004719B6"/>
    <w:rsid w:val="00482158"/>
    <w:rsid w:val="00485129"/>
    <w:rsid w:val="00492D9F"/>
    <w:rsid w:val="00495F3B"/>
    <w:rsid w:val="004A66D9"/>
    <w:rsid w:val="004B555F"/>
    <w:rsid w:val="004B70CB"/>
    <w:rsid w:val="004C1566"/>
    <w:rsid w:val="004C15FF"/>
    <w:rsid w:val="004C1E05"/>
    <w:rsid w:val="004D52A4"/>
    <w:rsid w:val="004D7961"/>
    <w:rsid w:val="004E0C0E"/>
    <w:rsid w:val="004E29F5"/>
    <w:rsid w:val="004F3F46"/>
    <w:rsid w:val="004F5F88"/>
    <w:rsid w:val="00502415"/>
    <w:rsid w:val="005070F0"/>
    <w:rsid w:val="00515ACD"/>
    <w:rsid w:val="00515CD4"/>
    <w:rsid w:val="00516270"/>
    <w:rsid w:val="005234FF"/>
    <w:rsid w:val="0052371F"/>
    <w:rsid w:val="005237F0"/>
    <w:rsid w:val="00534426"/>
    <w:rsid w:val="00542D99"/>
    <w:rsid w:val="00545280"/>
    <w:rsid w:val="00546DEE"/>
    <w:rsid w:val="00556EBF"/>
    <w:rsid w:val="0056007F"/>
    <w:rsid w:val="00560593"/>
    <w:rsid w:val="00561259"/>
    <w:rsid w:val="00565B3A"/>
    <w:rsid w:val="0056667B"/>
    <w:rsid w:val="00567974"/>
    <w:rsid w:val="00571E0A"/>
    <w:rsid w:val="00572196"/>
    <w:rsid w:val="00581503"/>
    <w:rsid w:val="005838A0"/>
    <w:rsid w:val="0059044E"/>
    <w:rsid w:val="00592BF0"/>
    <w:rsid w:val="00592C44"/>
    <w:rsid w:val="00596786"/>
    <w:rsid w:val="005A3F94"/>
    <w:rsid w:val="005B326D"/>
    <w:rsid w:val="005B3D3A"/>
    <w:rsid w:val="005B4445"/>
    <w:rsid w:val="005D12ED"/>
    <w:rsid w:val="005D52CD"/>
    <w:rsid w:val="005E09D8"/>
    <w:rsid w:val="005E5512"/>
    <w:rsid w:val="005F2DFE"/>
    <w:rsid w:val="005F70CD"/>
    <w:rsid w:val="00602712"/>
    <w:rsid w:val="00606E96"/>
    <w:rsid w:val="006151CC"/>
    <w:rsid w:val="00617B8B"/>
    <w:rsid w:val="006226AC"/>
    <w:rsid w:val="0062731B"/>
    <w:rsid w:val="006279FB"/>
    <w:rsid w:val="00633FB3"/>
    <w:rsid w:val="00634000"/>
    <w:rsid w:val="00644574"/>
    <w:rsid w:val="00645141"/>
    <w:rsid w:val="0064515D"/>
    <w:rsid w:val="00645BEE"/>
    <w:rsid w:val="006522B0"/>
    <w:rsid w:val="0065462A"/>
    <w:rsid w:val="00656077"/>
    <w:rsid w:val="006617C5"/>
    <w:rsid w:val="00667394"/>
    <w:rsid w:val="0067070A"/>
    <w:rsid w:val="00674A97"/>
    <w:rsid w:val="0067519B"/>
    <w:rsid w:val="006771E9"/>
    <w:rsid w:val="006B36A5"/>
    <w:rsid w:val="006B3880"/>
    <w:rsid w:val="006B3B90"/>
    <w:rsid w:val="006B5D67"/>
    <w:rsid w:val="006C0E30"/>
    <w:rsid w:val="006C14F8"/>
    <w:rsid w:val="006C489C"/>
    <w:rsid w:val="006C61EC"/>
    <w:rsid w:val="006D4EED"/>
    <w:rsid w:val="006D53DD"/>
    <w:rsid w:val="006D5596"/>
    <w:rsid w:val="006E60D7"/>
    <w:rsid w:val="006E6523"/>
    <w:rsid w:val="006F3289"/>
    <w:rsid w:val="0070142F"/>
    <w:rsid w:val="00701D69"/>
    <w:rsid w:val="007023D5"/>
    <w:rsid w:val="007035A1"/>
    <w:rsid w:val="007041AB"/>
    <w:rsid w:val="007060FD"/>
    <w:rsid w:val="00720949"/>
    <w:rsid w:val="00735DC7"/>
    <w:rsid w:val="00736868"/>
    <w:rsid w:val="00747C04"/>
    <w:rsid w:val="0075088C"/>
    <w:rsid w:val="00760BE9"/>
    <w:rsid w:val="00776A9B"/>
    <w:rsid w:val="00781CD7"/>
    <w:rsid w:val="0079581E"/>
    <w:rsid w:val="007A01A3"/>
    <w:rsid w:val="007A35B5"/>
    <w:rsid w:val="007A64FF"/>
    <w:rsid w:val="007B7F39"/>
    <w:rsid w:val="007C0BE1"/>
    <w:rsid w:val="007C7ECE"/>
    <w:rsid w:val="007D1C8E"/>
    <w:rsid w:val="007E008B"/>
    <w:rsid w:val="007E0630"/>
    <w:rsid w:val="007E2C1D"/>
    <w:rsid w:val="007E2F73"/>
    <w:rsid w:val="007E3988"/>
    <w:rsid w:val="007E4207"/>
    <w:rsid w:val="007E6205"/>
    <w:rsid w:val="007F58CF"/>
    <w:rsid w:val="007F6E0E"/>
    <w:rsid w:val="0080060F"/>
    <w:rsid w:val="0081203E"/>
    <w:rsid w:val="00814232"/>
    <w:rsid w:val="008157CA"/>
    <w:rsid w:val="00817BC6"/>
    <w:rsid w:val="008202B0"/>
    <w:rsid w:val="00821E54"/>
    <w:rsid w:val="0082546A"/>
    <w:rsid w:val="00825AE5"/>
    <w:rsid w:val="008260F8"/>
    <w:rsid w:val="00826613"/>
    <w:rsid w:val="0082703D"/>
    <w:rsid w:val="008336B2"/>
    <w:rsid w:val="00834880"/>
    <w:rsid w:val="00840DFC"/>
    <w:rsid w:val="00842CA0"/>
    <w:rsid w:val="00850167"/>
    <w:rsid w:val="00866193"/>
    <w:rsid w:val="00874FD7"/>
    <w:rsid w:val="00881942"/>
    <w:rsid w:val="00894D9E"/>
    <w:rsid w:val="0089593F"/>
    <w:rsid w:val="008C0DD2"/>
    <w:rsid w:val="008C39CF"/>
    <w:rsid w:val="008C4DC9"/>
    <w:rsid w:val="008C5276"/>
    <w:rsid w:val="008C6298"/>
    <w:rsid w:val="008C6552"/>
    <w:rsid w:val="008D1850"/>
    <w:rsid w:val="008D1BC2"/>
    <w:rsid w:val="008D6374"/>
    <w:rsid w:val="008E640D"/>
    <w:rsid w:val="008E66BE"/>
    <w:rsid w:val="008F09E6"/>
    <w:rsid w:val="008F68C9"/>
    <w:rsid w:val="009006CC"/>
    <w:rsid w:val="00913601"/>
    <w:rsid w:val="009143F1"/>
    <w:rsid w:val="0092417A"/>
    <w:rsid w:val="0092652F"/>
    <w:rsid w:val="009269D2"/>
    <w:rsid w:val="009275A4"/>
    <w:rsid w:val="00935369"/>
    <w:rsid w:val="00945190"/>
    <w:rsid w:val="0094526F"/>
    <w:rsid w:val="00946765"/>
    <w:rsid w:val="009476D1"/>
    <w:rsid w:val="00950962"/>
    <w:rsid w:val="0095454E"/>
    <w:rsid w:val="00974DCE"/>
    <w:rsid w:val="00976049"/>
    <w:rsid w:val="00976994"/>
    <w:rsid w:val="009928EF"/>
    <w:rsid w:val="009A00C1"/>
    <w:rsid w:val="009A2FE8"/>
    <w:rsid w:val="009A7077"/>
    <w:rsid w:val="009A7415"/>
    <w:rsid w:val="009B0D5D"/>
    <w:rsid w:val="009B4ADE"/>
    <w:rsid w:val="009B4E24"/>
    <w:rsid w:val="009C49EC"/>
    <w:rsid w:val="009D7013"/>
    <w:rsid w:val="009E2D0F"/>
    <w:rsid w:val="009E3A01"/>
    <w:rsid w:val="009F4F61"/>
    <w:rsid w:val="009F50D8"/>
    <w:rsid w:val="009F6C73"/>
    <w:rsid w:val="00A013B2"/>
    <w:rsid w:val="00A034DB"/>
    <w:rsid w:val="00A057AC"/>
    <w:rsid w:val="00A102EB"/>
    <w:rsid w:val="00A12892"/>
    <w:rsid w:val="00A206AD"/>
    <w:rsid w:val="00A22C8B"/>
    <w:rsid w:val="00A23326"/>
    <w:rsid w:val="00A24328"/>
    <w:rsid w:val="00A2776F"/>
    <w:rsid w:val="00A41DA5"/>
    <w:rsid w:val="00A43ED4"/>
    <w:rsid w:val="00A45B62"/>
    <w:rsid w:val="00A46D99"/>
    <w:rsid w:val="00A4789B"/>
    <w:rsid w:val="00A62501"/>
    <w:rsid w:val="00A66EFC"/>
    <w:rsid w:val="00A93264"/>
    <w:rsid w:val="00A94D81"/>
    <w:rsid w:val="00AA1218"/>
    <w:rsid w:val="00AA1C80"/>
    <w:rsid w:val="00AA55A6"/>
    <w:rsid w:val="00AB4ACB"/>
    <w:rsid w:val="00AC1539"/>
    <w:rsid w:val="00AC1B68"/>
    <w:rsid w:val="00AC2B39"/>
    <w:rsid w:val="00AC41A8"/>
    <w:rsid w:val="00AD1946"/>
    <w:rsid w:val="00AD4482"/>
    <w:rsid w:val="00AD5F69"/>
    <w:rsid w:val="00AE1B01"/>
    <w:rsid w:val="00AE259D"/>
    <w:rsid w:val="00AE672E"/>
    <w:rsid w:val="00B03A71"/>
    <w:rsid w:val="00B04DF2"/>
    <w:rsid w:val="00B0697D"/>
    <w:rsid w:val="00B22A4B"/>
    <w:rsid w:val="00B26F75"/>
    <w:rsid w:val="00B31D72"/>
    <w:rsid w:val="00B32654"/>
    <w:rsid w:val="00B542BE"/>
    <w:rsid w:val="00B61C0F"/>
    <w:rsid w:val="00B62F7A"/>
    <w:rsid w:val="00B64297"/>
    <w:rsid w:val="00B66B2F"/>
    <w:rsid w:val="00B67A3D"/>
    <w:rsid w:val="00B71470"/>
    <w:rsid w:val="00B739EB"/>
    <w:rsid w:val="00B73FE9"/>
    <w:rsid w:val="00B8537F"/>
    <w:rsid w:val="00B90A5A"/>
    <w:rsid w:val="00B93A13"/>
    <w:rsid w:val="00B952DF"/>
    <w:rsid w:val="00BA3406"/>
    <w:rsid w:val="00BB53F6"/>
    <w:rsid w:val="00BC0129"/>
    <w:rsid w:val="00BC292E"/>
    <w:rsid w:val="00BD2BDD"/>
    <w:rsid w:val="00BE34BE"/>
    <w:rsid w:val="00BE66E1"/>
    <w:rsid w:val="00BF4C42"/>
    <w:rsid w:val="00C028DE"/>
    <w:rsid w:val="00C21616"/>
    <w:rsid w:val="00C242B5"/>
    <w:rsid w:val="00C24796"/>
    <w:rsid w:val="00C258F5"/>
    <w:rsid w:val="00C27781"/>
    <w:rsid w:val="00C403A8"/>
    <w:rsid w:val="00C41695"/>
    <w:rsid w:val="00C51CC1"/>
    <w:rsid w:val="00C54E9B"/>
    <w:rsid w:val="00C633E1"/>
    <w:rsid w:val="00C72B8F"/>
    <w:rsid w:val="00C749AC"/>
    <w:rsid w:val="00C778D0"/>
    <w:rsid w:val="00C906F1"/>
    <w:rsid w:val="00C9083A"/>
    <w:rsid w:val="00C95535"/>
    <w:rsid w:val="00C96246"/>
    <w:rsid w:val="00CA445D"/>
    <w:rsid w:val="00CA4FF4"/>
    <w:rsid w:val="00CA7C56"/>
    <w:rsid w:val="00CC7A2F"/>
    <w:rsid w:val="00CE1E08"/>
    <w:rsid w:val="00CE4458"/>
    <w:rsid w:val="00CE7245"/>
    <w:rsid w:val="00CF12C0"/>
    <w:rsid w:val="00CF1EAA"/>
    <w:rsid w:val="00D071C8"/>
    <w:rsid w:val="00D11AFD"/>
    <w:rsid w:val="00D14B45"/>
    <w:rsid w:val="00D15AC9"/>
    <w:rsid w:val="00D24EF5"/>
    <w:rsid w:val="00D265F9"/>
    <w:rsid w:val="00D26C8D"/>
    <w:rsid w:val="00D30719"/>
    <w:rsid w:val="00D309BA"/>
    <w:rsid w:val="00D3511B"/>
    <w:rsid w:val="00D413B4"/>
    <w:rsid w:val="00D4340B"/>
    <w:rsid w:val="00D435F5"/>
    <w:rsid w:val="00D44CF7"/>
    <w:rsid w:val="00D526F6"/>
    <w:rsid w:val="00D652F5"/>
    <w:rsid w:val="00D6570A"/>
    <w:rsid w:val="00D7150D"/>
    <w:rsid w:val="00D7192D"/>
    <w:rsid w:val="00D75CEE"/>
    <w:rsid w:val="00D90C0A"/>
    <w:rsid w:val="00D924BD"/>
    <w:rsid w:val="00D9647D"/>
    <w:rsid w:val="00D96D02"/>
    <w:rsid w:val="00DA327B"/>
    <w:rsid w:val="00DA4928"/>
    <w:rsid w:val="00DA6580"/>
    <w:rsid w:val="00DB40E6"/>
    <w:rsid w:val="00DB445E"/>
    <w:rsid w:val="00DB787F"/>
    <w:rsid w:val="00DC45C6"/>
    <w:rsid w:val="00DC6FEF"/>
    <w:rsid w:val="00DD1707"/>
    <w:rsid w:val="00DD19B6"/>
    <w:rsid w:val="00DD302F"/>
    <w:rsid w:val="00DE01FD"/>
    <w:rsid w:val="00DE41FF"/>
    <w:rsid w:val="00DE74F9"/>
    <w:rsid w:val="00DE750C"/>
    <w:rsid w:val="00DF0878"/>
    <w:rsid w:val="00DF6053"/>
    <w:rsid w:val="00E01178"/>
    <w:rsid w:val="00E14E88"/>
    <w:rsid w:val="00E261C3"/>
    <w:rsid w:val="00E302A6"/>
    <w:rsid w:val="00E441DC"/>
    <w:rsid w:val="00E45170"/>
    <w:rsid w:val="00E50625"/>
    <w:rsid w:val="00E50E28"/>
    <w:rsid w:val="00E53AA4"/>
    <w:rsid w:val="00E53D3D"/>
    <w:rsid w:val="00E54E02"/>
    <w:rsid w:val="00E60A5C"/>
    <w:rsid w:val="00E74095"/>
    <w:rsid w:val="00E74410"/>
    <w:rsid w:val="00EA0962"/>
    <w:rsid w:val="00EA5BC9"/>
    <w:rsid w:val="00EC323C"/>
    <w:rsid w:val="00EC43C1"/>
    <w:rsid w:val="00EC4A4D"/>
    <w:rsid w:val="00EC4DFA"/>
    <w:rsid w:val="00EC5246"/>
    <w:rsid w:val="00ED0372"/>
    <w:rsid w:val="00ED0D58"/>
    <w:rsid w:val="00ED16C8"/>
    <w:rsid w:val="00ED2336"/>
    <w:rsid w:val="00ED49DB"/>
    <w:rsid w:val="00ED6D9D"/>
    <w:rsid w:val="00EE18B3"/>
    <w:rsid w:val="00EE2184"/>
    <w:rsid w:val="00EF02F2"/>
    <w:rsid w:val="00EF6A6E"/>
    <w:rsid w:val="00F0245E"/>
    <w:rsid w:val="00F0372E"/>
    <w:rsid w:val="00F17248"/>
    <w:rsid w:val="00F21BFA"/>
    <w:rsid w:val="00F24551"/>
    <w:rsid w:val="00F27529"/>
    <w:rsid w:val="00F34E6A"/>
    <w:rsid w:val="00F4062F"/>
    <w:rsid w:val="00F439E1"/>
    <w:rsid w:val="00F43CA8"/>
    <w:rsid w:val="00F60BE6"/>
    <w:rsid w:val="00F76F19"/>
    <w:rsid w:val="00F852A4"/>
    <w:rsid w:val="00F931C1"/>
    <w:rsid w:val="00F95D0D"/>
    <w:rsid w:val="00FA104D"/>
    <w:rsid w:val="00FA1C80"/>
    <w:rsid w:val="00FA2195"/>
    <w:rsid w:val="00FA6CB1"/>
    <w:rsid w:val="00FB01C6"/>
    <w:rsid w:val="00FB46B1"/>
    <w:rsid w:val="00FB7B04"/>
    <w:rsid w:val="00FD7B49"/>
    <w:rsid w:val="00FE227D"/>
    <w:rsid w:val="00FE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9D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2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uiPriority w:val="99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uiPriority w:val="9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4C15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15AC9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D6D9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D6D9D"/>
    <w:rPr>
      <w:rFonts w:eastAsiaTheme="minorHAnsi" w:cstheme="minorBidi"/>
      <w:sz w:val="22"/>
      <w:szCs w:val="21"/>
      <w:lang w:eastAsia="en-US"/>
    </w:rPr>
  </w:style>
  <w:style w:type="paragraph" w:customStyle="1" w:styleId="Tekstpodstawowy21">
    <w:name w:val="Tekst podstawowy 21"/>
    <w:basedOn w:val="Normalny"/>
    <w:rsid w:val="007E0630"/>
    <w:pPr>
      <w:spacing w:after="0" w:line="240" w:lineRule="auto"/>
      <w:ind w:firstLine="708"/>
      <w:jc w:val="both"/>
    </w:pPr>
    <w:rPr>
      <w:rFonts w:ascii="Arial" w:hAnsi="Arial" w:cs="Arial"/>
      <w:spacing w:val="20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95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semiHidden/>
    <w:rsid w:val="00634000"/>
    <w:pPr>
      <w:spacing w:before="60" w:after="0" w:line="24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semiHidden/>
    <w:rsid w:val="00634000"/>
    <w:rPr>
      <w:rFonts w:ascii="Arial" w:hAnsi="Arial" w:cs="Arial"/>
      <w:sz w:val="24"/>
      <w:szCs w:val="24"/>
    </w:rPr>
  </w:style>
  <w:style w:type="paragraph" w:customStyle="1" w:styleId="Tekstpodstawowy22">
    <w:name w:val="Tekst podstawowy 22"/>
    <w:basedOn w:val="Normalny"/>
    <w:rsid w:val="00634000"/>
    <w:pPr>
      <w:spacing w:after="0" w:line="240" w:lineRule="auto"/>
      <w:ind w:firstLine="708"/>
      <w:jc w:val="both"/>
    </w:pPr>
    <w:rPr>
      <w:rFonts w:ascii="Arial" w:hAnsi="Arial" w:cs="Arial"/>
      <w:spacing w:val="2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151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151CC"/>
    <w:rPr>
      <w:sz w:val="16"/>
      <w:szCs w:val="16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6151CC"/>
  </w:style>
  <w:style w:type="paragraph" w:customStyle="1" w:styleId="PFRON">
    <w:name w:val="PFRON"/>
    <w:basedOn w:val="Normalny"/>
    <w:rsid w:val="006151CC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151CC"/>
    <w:pPr>
      <w:spacing w:before="240" w:after="240" w:line="240" w:lineRule="auto"/>
      <w:ind w:left="142" w:hanging="142"/>
      <w:jc w:val="both"/>
    </w:pPr>
    <w:rPr>
      <w:rFonts w:ascii="Times New Roman" w:hAnsi="Times New Roman"/>
      <w:b/>
      <w:spacing w:val="20"/>
      <w:sz w:val="2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151CC"/>
    <w:rPr>
      <w:rFonts w:ascii="Times New Roman" w:hAnsi="Times New Roman"/>
      <w:b/>
      <w:spacing w:val="20"/>
      <w:sz w:val="26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151C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151CC"/>
    <w:rPr>
      <w:rFonts w:ascii="Times New Roman" w:hAnsi="Times New Roman"/>
    </w:rPr>
  </w:style>
  <w:style w:type="paragraph" w:styleId="Tekstpodstawowy2">
    <w:name w:val="Body Text 2"/>
    <w:basedOn w:val="Normalny"/>
    <w:link w:val="Tekstpodstawowy2Znak"/>
    <w:semiHidden/>
    <w:rsid w:val="006151CC"/>
    <w:pPr>
      <w:spacing w:before="160" w:after="0" w:line="240" w:lineRule="auto"/>
      <w:jc w:val="both"/>
    </w:pPr>
    <w:rPr>
      <w:rFonts w:ascii="Times New Roman" w:hAnsi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151CC"/>
    <w:rPr>
      <w:rFonts w:ascii="Times New Roman" w:hAnsi="Times New Roman"/>
      <w:sz w:val="22"/>
    </w:rPr>
  </w:style>
  <w:style w:type="paragraph" w:styleId="Tekstpodstawowywcity2">
    <w:name w:val="Body Text Indent 2"/>
    <w:basedOn w:val="Normalny"/>
    <w:link w:val="Tekstpodstawowywcity2Znak"/>
    <w:semiHidden/>
    <w:rsid w:val="006151CC"/>
    <w:pPr>
      <w:spacing w:before="240" w:after="120" w:line="240" w:lineRule="auto"/>
      <w:ind w:left="284" w:hanging="284"/>
      <w:jc w:val="both"/>
    </w:pPr>
    <w:rPr>
      <w:rFonts w:ascii="Times New Roman" w:hAnsi="Times New Roman"/>
      <w:b/>
      <w:spacing w:val="20"/>
      <w:sz w:val="26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151CC"/>
    <w:rPr>
      <w:rFonts w:ascii="Times New Roman" w:hAnsi="Times New Roman"/>
      <w:b/>
      <w:spacing w:val="20"/>
      <w:sz w:val="26"/>
      <w:szCs w:val="24"/>
    </w:rPr>
  </w:style>
  <w:style w:type="character" w:styleId="Odwoanieprzypisudolnego">
    <w:name w:val="footnote reference"/>
    <w:semiHidden/>
    <w:rsid w:val="006151CC"/>
    <w:rPr>
      <w:vertAlign w:val="superscript"/>
    </w:rPr>
  </w:style>
  <w:style w:type="paragraph" w:styleId="Legenda">
    <w:name w:val="caption"/>
    <w:basedOn w:val="Normalny"/>
    <w:next w:val="Normalny"/>
    <w:qFormat/>
    <w:rsid w:val="006151CC"/>
    <w:pPr>
      <w:spacing w:after="0" w:line="240" w:lineRule="auto"/>
      <w:jc w:val="center"/>
    </w:pPr>
    <w:rPr>
      <w:rFonts w:ascii="Times New Roman" w:hAnsi="Times New Roman"/>
      <w:i/>
      <w:spacing w:val="20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6151CC"/>
    <w:pPr>
      <w:spacing w:before="120" w:after="0" w:line="240" w:lineRule="auto"/>
      <w:jc w:val="both"/>
    </w:pPr>
    <w:rPr>
      <w:rFonts w:ascii="Times New Roman" w:hAnsi="Times New Roman"/>
      <w:b/>
      <w:sz w:val="28"/>
      <w:szCs w:val="20"/>
      <w:lang w:eastAsia="pl-PL"/>
    </w:rPr>
  </w:style>
  <w:style w:type="paragraph" w:customStyle="1" w:styleId="TAB18">
    <w:name w:val="TAB18"/>
    <w:basedOn w:val="Normalny"/>
    <w:rsid w:val="006151CC"/>
    <w:pPr>
      <w:tabs>
        <w:tab w:val="left" w:leader="dot" w:pos="10206"/>
      </w:tabs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6151CC"/>
  </w:style>
  <w:style w:type="paragraph" w:styleId="Mapadokumentu">
    <w:name w:val="Document Map"/>
    <w:basedOn w:val="Normalny"/>
    <w:link w:val="MapadokumentuZnak"/>
    <w:semiHidden/>
    <w:rsid w:val="006151CC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6151CC"/>
    <w:rPr>
      <w:rFonts w:ascii="Tahoma" w:hAnsi="Tahoma" w:cs="Tahoma"/>
      <w:sz w:val="24"/>
      <w:szCs w:val="24"/>
      <w:shd w:val="clear" w:color="auto" w:fill="000080"/>
    </w:rPr>
  </w:style>
  <w:style w:type="paragraph" w:styleId="Tekstpodstawowywcity3">
    <w:name w:val="Body Text Indent 3"/>
    <w:basedOn w:val="Normalny"/>
    <w:link w:val="Tekstpodstawowywcity3Znak"/>
    <w:semiHidden/>
    <w:rsid w:val="006151CC"/>
    <w:pPr>
      <w:spacing w:after="60" w:line="240" w:lineRule="auto"/>
      <w:ind w:left="340"/>
      <w:jc w:val="both"/>
    </w:pPr>
    <w:rPr>
      <w:rFonts w:ascii="Arial" w:hAnsi="Arial" w:cs="Arial"/>
      <w:i/>
      <w:iCs/>
      <w:spacing w:val="10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151CC"/>
    <w:rPr>
      <w:rFonts w:ascii="Arial" w:hAnsi="Arial" w:cs="Arial"/>
      <w:i/>
      <w:iCs/>
      <w:spacing w:val="10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151C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6151CC"/>
  </w:style>
  <w:style w:type="paragraph" w:customStyle="1" w:styleId="Guidelines2">
    <w:name w:val="Guidelines 2"/>
    <w:basedOn w:val="Normalny"/>
    <w:rsid w:val="006151CC"/>
    <w:pPr>
      <w:widowControl w:val="0"/>
      <w:spacing w:before="240" w:after="240" w:line="240" w:lineRule="auto"/>
      <w:jc w:val="both"/>
    </w:pPr>
    <w:rPr>
      <w:rFonts w:ascii="Times New Roman" w:hAnsi="Times New Roman"/>
      <w:b/>
      <w:bCs/>
      <w:smallCaps/>
      <w:sz w:val="24"/>
      <w:szCs w:val="24"/>
      <w:lang w:val="en-GB" w:eastAsia="pl-PL"/>
    </w:rPr>
  </w:style>
  <w:style w:type="paragraph" w:styleId="Tekstblokowy">
    <w:name w:val="Block Text"/>
    <w:basedOn w:val="Normalny"/>
    <w:semiHidden/>
    <w:rsid w:val="006151CC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hAnsi="Lucida Sans Unicode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6151C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151CC"/>
    <w:rPr>
      <w:rFonts w:ascii="Times New Roman" w:hAnsi="Times New Roman"/>
    </w:rPr>
  </w:style>
  <w:style w:type="character" w:styleId="Odwoanieprzypisukocowego">
    <w:name w:val="endnote reference"/>
    <w:semiHidden/>
    <w:unhideWhenUsed/>
    <w:rsid w:val="006151CC"/>
    <w:rPr>
      <w:vertAlign w:val="superscript"/>
    </w:rPr>
  </w:style>
  <w:style w:type="paragraph" w:customStyle="1" w:styleId="Tabela">
    <w:name w:val="Tabela"/>
    <w:next w:val="Normalny"/>
    <w:rsid w:val="006151CC"/>
    <w:pPr>
      <w:autoSpaceDE w:val="0"/>
      <w:autoSpaceDN w:val="0"/>
      <w:adjustRightInd w:val="0"/>
    </w:pPr>
    <w:rPr>
      <w:rFonts w:ascii="Times New Roman" w:hAnsi="Times New Roman"/>
    </w:rPr>
  </w:style>
  <w:style w:type="table" w:customStyle="1" w:styleId="Tabela-Siatka11">
    <w:name w:val="Tabela - Siatka11"/>
    <w:basedOn w:val="Standardowy"/>
    <w:next w:val="Tabela-Siatka"/>
    <w:uiPriority w:val="59"/>
    <w:rsid w:val="006151CC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3">
    <w:name w:val="Tabela - Siatka43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3">
    <w:name w:val="Tabela - Siatka113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1">
    <w:name w:val="Tabela - Siatka1111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2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uiPriority w:val="99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uiPriority w:val="9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4C15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15AC9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D6D9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D6D9D"/>
    <w:rPr>
      <w:rFonts w:eastAsiaTheme="minorHAnsi" w:cstheme="minorBidi"/>
      <w:sz w:val="22"/>
      <w:szCs w:val="21"/>
      <w:lang w:eastAsia="en-US"/>
    </w:rPr>
  </w:style>
  <w:style w:type="paragraph" w:customStyle="1" w:styleId="Tekstpodstawowy21">
    <w:name w:val="Tekst podstawowy 21"/>
    <w:basedOn w:val="Normalny"/>
    <w:rsid w:val="007E0630"/>
    <w:pPr>
      <w:spacing w:after="0" w:line="240" w:lineRule="auto"/>
      <w:ind w:firstLine="708"/>
      <w:jc w:val="both"/>
    </w:pPr>
    <w:rPr>
      <w:rFonts w:ascii="Arial" w:hAnsi="Arial" w:cs="Arial"/>
      <w:spacing w:val="20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95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semiHidden/>
    <w:rsid w:val="00634000"/>
    <w:pPr>
      <w:spacing w:before="60" w:after="0" w:line="24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semiHidden/>
    <w:rsid w:val="00634000"/>
    <w:rPr>
      <w:rFonts w:ascii="Arial" w:hAnsi="Arial" w:cs="Arial"/>
      <w:sz w:val="24"/>
      <w:szCs w:val="24"/>
    </w:rPr>
  </w:style>
  <w:style w:type="paragraph" w:customStyle="1" w:styleId="Tekstpodstawowy22">
    <w:name w:val="Tekst podstawowy 22"/>
    <w:basedOn w:val="Normalny"/>
    <w:rsid w:val="00634000"/>
    <w:pPr>
      <w:spacing w:after="0" w:line="240" w:lineRule="auto"/>
      <w:ind w:firstLine="708"/>
      <w:jc w:val="both"/>
    </w:pPr>
    <w:rPr>
      <w:rFonts w:ascii="Arial" w:hAnsi="Arial" w:cs="Arial"/>
      <w:spacing w:val="2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151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151CC"/>
    <w:rPr>
      <w:sz w:val="16"/>
      <w:szCs w:val="16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6151CC"/>
  </w:style>
  <w:style w:type="paragraph" w:customStyle="1" w:styleId="PFRON">
    <w:name w:val="PFRON"/>
    <w:basedOn w:val="Normalny"/>
    <w:rsid w:val="006151CC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151CC"/>
    <w:pPr>
      <w:spacing w:before="240" w:after="240" w:line="240" w:lineRule="auto"/>
      <w:ind w:left="142" w:hanging="142"/>
      <w:jc w:val="both"/>
    </w:pPr>
    <w:rPr>
      <w:rFonts w:ascii="Times New Roman" w:hAnsi="Times New Roman"/>
      <w:b/>
      <w:spacing w:val="20"/>
      <w:sz w:val="2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151CC"/>
    <w:rPr>
      <w:rFonts w:ascii="Times New Roman" w:hAnsi="Times New Roman"/>
      <w:b/>
      <w:spacing w:val="20"/>
      <w:sz w:val="26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151C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151CC"/>
    <w:rPr>
      <w:rFonts w:ascii="Times New Roman" w:hAnsi="Times New Roman"/>
    </w:rPr>
  </w:style>
  <w:style w:type="paragraph" w:styleId="Tekstpodstawowy2">
    <w:name w:val="Body Text 2"/>
    <w:basedOn w:val="Normalny"/>
    <w:link w:val="Tekstpodstawowy2Znak"/>
    <w:semiHidden/>
    <w:rsid w:val="006151CC"/>
    <w:pPr>
      <w:spacing w:before="160" w:after="0" w:line="240" w:lineRule="auto"/>
      <w:jc w:val="both"/>
    </w:pPr>
    <w:rPr>
      <w:rFonts w:ascii="Times New Roman" w:hAnsi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151CC"/>
    <w:rPr>
      <w:rFonts w:ascii="Times New Roman" w:hAnsi="Times New Roman"/>
      <w:sz w:val="22"/>
    </w:rPr>
  </w:style>
  <w:style w:type="paragraph" w:styleId="Tekstpodstawowywcity2">
    <w:name w:val="Body Text Indent 2"/>
    <w:basedOn w:val="Normalny"/>
    <w:link w:val="Tekstpodstawowywcity2Znak"/>
    <w:semiHidden/>
    <w:rsid w:val="006151CC"/>
    <w:pPr>
      <w:spacing w:before="240" w:after="120" w:line="240" w:lineRule="auto"/>
      <w:ind w:left="284" w:hanging="284"/>
      <w:jc w:val="both"/>
    </w:pPr>
    <w:rPr>
      <w:rFonts w:ascii="Times New Roman" w:hAnsi="Times New Roman"/>
      <w:b/>
      <w:spacing w:val="20"/>
      <w:sz w:val="26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151CC"/>
    <w:rPr>
      <w:rFonts w:ascii="Times New Roman" w:hAnsi="Times New Roman"/>
      <w:b/>
      <w:spacing w:val="20"/>
      <w:sz w:val="26"/>
      <w:szCs w:val="24"/>
    </w:rPr>
  </w:style>
  <w:style w:type="character" w:styleId="Odwoanieprzypisudolnego">
    <w:name w:val="footnote reference"/>
    <w:semiHidden/>
    <w:rsid w:val="006151CC"/>
    <w:rPr>
      <w:vertAlign w:val="superscript"/>
    </w:rPr>
  </w:style>
  <w:style w:type="paragraph" w:styleId="Legenda">
    <w:name w:val="caption"/>
    <w:basedOn w:val="Normalny"/>
    <w:next w:val="Normalny"/>
    <w:qFormat/>
    <w:rsid w:val="006151CC"/>
    <w:pPr>
      <w:spacing w:after="0" w:line="240" w:lineRule="auto"/>
      <w:jc w:val="center"/>
    </w:pPr>
    <w:rPr>
      <w:rFonts w:ascii="Times New Roman" w:hAnsi="Times New Roman"/>
      <w:i/>
      <w:spacing w:val="20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6151CC"/>
    <w:pPr>
      <w:spacing w:before="120" w:after="0" w:line="240" w:lineRule="auto"/>
      <w:jc w:val="both"/>
    </w:pPr>
    <w:rPr>
      <w:rFonts w:ascii="Times New Roman" w:hAnsi="Times New Roman"/>
      <w:b/>
      <w:sz w:val="28"/>
      <w:szCs w:val="20"/>
      <w:lang w:eastAsia="pl-PL"/>
    </w:rPr>
  </w:style>
  <w:style w:type="paragraph" w:customStyle="1" w:styleId="TAB18">
    <w:name w:val="TAB18"/>
    <w:basedOn w:val="Normalny"/>
    <w:rsid w:val="006151CC"/>
    <w:pPr>
      <w:tabs>
        <w:tab w:val="left" w:leader="dot" w:pos="10206"/>
      </w:tabs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6151CC"/>
  </w:style>
  <w:style w:type="paragraph" w:styleId="Mapadokumentu">
    <w:name w:val="Document Map"/>
    <w:basedOn w:val="Normalny"/>
    <w:link w:val="MapadokumentuZnak"/>
    <w:semiHidden/>
    <w:rsid w:val="006151CC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6151CC"/>
    <w:rPr>
      <w:rFonts w:ascii="Tahoma" w:hAnsi="Tahoma" w:cs="Tahoma"/>
      <w:sz w:val="24"/>
      <w:szCs w:val="24"/>
      <w:shd w:val="clear" w:color="auto" w:fill="000080"/>
    </w:rPr>
  </w:style>
  <w:style w:type="paragraph" w:styleId="Tekstpodstawowywcity3">
    <w:name w:val="Body Text Indent 3"/>
    <w:basedOn w:val="Normalny"/>
    <w:link w:val="Tekstpodstawowywcity3Znak"/>
    <w:semiHidden/>
    <w:rsid w:val="006151CC"/>
    <w:pPr>
      <w:spacing w:after="60" w:line="240" w:lineRule="auto"/>
      <w:ind w:left="340"/>
      <w:jc w:val="both"/>
    </w:pPr>
    <w:rPr>
      <w:rFonts w:ascii="Arial" w:hAnsi="Arial" w:cs="Arial"/>
      <w:i/>
      <w:iCs/>
      <w:spacing w:val="10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151CC"/>
    <w:rPr>
      <w:rFonts w:ascii="Arial" w:hAnsi="Arial" w:cs="Arial"/>
      <w:i/>
      <w:iCs/>
      <w:spacing w:val="10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151C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6151CC"/>
  </w:style>
  <w:style w:type="paragraph" w:customStyle="1" w:styleId="Guidelines2">
    <w:name w:val="Guidelines 2"/>
    <w:basedOn w:val="Normalny"/>
    <w:rsid w:val="006151CC"/>
    <w:pPr>
      <w:widowControl w:val="0"/>
      <w:spacing w:before="240" w:after="240" w:line="240" w:lineRule="auto"/>
      <w:jc w:val="both"/>
    </w:pPr>
    <w:rPr>
      <w:rFonts w:ascii="Times New Roman" w:hAnsi="Times New Roman"/>
      <w:b/>
      <w:bCs/>
      <w:smallCaps/>
      <w:sz w:val="24"/>
      <w:szCs w:val="24"/>
      <w:lang w:val="en-GB" w:eastAsia="pl-PL"/>
    </w:rPr>
  </w:style>
  <w:style w:type="paragraph" w:styleId="Tekstblokowy">
    <w:name w:val="Block Text"/>
    <w:basedOn w:val="Normalny"/>
    <w:semiHidden/>
    <w:rsid w:val="006151CC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hAnsi="Lucida Sans Unicode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6151C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151CC"/>
    <w:rPr>
      <w:rFonts w:ascii="Times New Roman" w:hAnsi="Times New Roman"/>
    </w:rPr>
  </w:style>
  <w:style w:type="character" w:styleId="Odwoanieprzypisukocowego">
    <w:name w:val="endnote reference"/>
    <w:semiHidden/>
    <w:unhideWhenUsed/>
    <w:rsid w:val="006151CC"/>
    <w:rPr>
      <w:vertAlign w:val="superscript"/>
    </w:rPr>
  </w:style>
  <w:style w:type="paragraph" w:customStyle="1" w:styleId="Tabela">
    <w:name w:val="Tabela"/>
    <w:next w:val="Normalny"/>
    <w:rsid w:val="006151CC"/>
    <w:pPr>
      <w:autoSpaceDE w:val="0"/>
      <w:autoSpaceDN w:val="0"/>
      <w:adjustRightInd w:val="0"/>
    </w:pPr>
    <w:rPr>
      <w:rFonts w:ascii="Times New Roman" w:hAnsi="Times New Roman"/>
    </w:rPr>
  </w:style>
  <w:style w:type="table" w:customStyle="1" w:styleId="Tabela-Siatka11">
    <w:name w:val="Tabela - Siatka11"/>
    <w:basedOn w:val="Standardowy"/>
    <w:next w:val="Tabela-Siatka"/>
    <w:uiPriority w:val="59"/>
    <w:rsid w:val="006151CC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3">
    <w:name w:val="Tabela - Siatka43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3">
    <w:name w:val="Tabela - Siatka113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1">
    <w:name w:val="Tabela - Siatka1111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0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20573-2364-49C2-8DE3-B37BE505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0</TotalTime>
  <Pages>12</Pages>
  <Words>3566</Words>
  <Characters>21402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PFRON</dc:creator>
  <cp:lastModifiedBy>Katarzyna</cp:lastModifiedBy>
  <cp:revision>2</cp:revision>
  <cp:lastPrinted>2021-03-24T09:26:00Z</cp:lastPrinted>
  <dcterms:created xsi:type="dcterms:W3CDTF">2022-03-22T14:16:00Z</dcterms:created>
  <dcterms:modified xsi:type="dcterms:W3CDTF">2022-03-22T14:16:00Z</dcterms:modified>
</cp:coreProperties>
</file>