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213" w14:textId="46B9CEC6" w:rsidR="001F29D5" w:rsidRPr="00CB17B7" w:rsidRDefault="008B7CE2" w:rsidP="001F29D5">
      <w:r>
        <w:t>P</w:t>
      </w:r>
      <w:r w:rsidR="001F29D5" w:rsidRPr="00CB17B7">
        <w:t>SSE-AT-2</w:t>
      </w:r>
      <w:r w:rsidR="001F29D5">
        <w:t>6</w:t>
      </w:r>
      <w:r w:rsidR="001F29D5" w:rsidRPr="00CB17B7">
        <w:t>0 /</w:t>
      </w:r>
      <w:r w:rsidR="007C5EC9">
        <w:t>2</w:t>
      </w:r>
      <w:r w:rsidR="001F29D5">
        <w:t xml:space="preserve"> </w:t>
      </w:r>
      <w:r w:rsidR="001F29D5" w:rsidRPr="00CB17B7">
        <w:t>/</w:t>
      </w:r>
      <w:r>
        <w:t>2</w:t>
      </w:r>
      <w:r w:rsidR="003E6BB2">
        <w:t>1</w:t>
      </w:r>
      <w:r w:rsidR="001F29D5" w:rsidRPr="00CB17B7">
        <w:t xml:space="preserve">                                                                            </w:t>
      </w:r>
      <w:r>
        <w:t xml:space="preserve">     </w:t>
      </w:r>
      <w:r w:rsidR="001F29D5" w:rsidRPr="00CB17B7">
        <w:t xml:space="preserve"> załącznik nr  6 do SIWZ</w:t>
      </w:r>
      <w:r w:rsidR="007A0E59">
        <w:t xml:space="preserve"> 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7408106B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7C5EC9">
        <w:rPr>
          <w:i/>
        </w:rPr>
        <w:t>C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14B5EBFB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55537">
        <w:t>jednorazowa</w:t>
      </w:r>
      <w:r>
        <w:t xml:space="preserve"> </w:t>
      </w:r>
      <w:r w:rsidRPr="00CB17B7">
        <w:t xml:space="preserve">dostawa </w:t>
      </w:r>
      <w:r w:rsidR="003E6BB2">
        <w:rPr>
          <w:b/>
        </w:rPr>
        <w:t xml:space="preserve">surowic do aglutynacji </w:t>
      </w:r>
      <w:proofErr w:type="spellStart"/>
      <w:r w:rsidR="003E6BB2">
        <w:rPr>
          <w:b/>
        </w:rPr>
        <w:t>szkiełkowej</w:t>
      </w:r>
      <w:proofErr w:type="spellEnd"/>
      <w:r w:rsidR="00C55537">
        <w:rPr>
          <w:b/>
        </w:rPr>
        <w:t xml:space="preserve"> 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038A4464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C55537">
        <w:rPr>
          <w:rFonts w:cs="Times"/>
          <w:color w:val="000000"/>
        </w:rPr>
        <w:t>28 lutego</w:t>
      </w:r>
      <w:r w:rsidR="003E6BB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>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1F902A3A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78B0B561" w14:textId="77777777" w:rsidR="008B7CE2" w:rsidRDefault="008B7CE2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023CFB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3.  Zamawiający dopuszcza składani</w:t>
      </w:r>
      <w:r w:rsidR="003865E2" w:rsidRPr="00023CFB">
        <w:rPr>
          <w:rFonts w:cstheme="minorHAnsi"/>
        </w:rPr>
        <w:t>e</w:t>
      </w:r>
      <w:r w:rsidRPr="00023CFB">
        <w:rPr>
          <w:rFonts w:cstheme="minorHAnsi"/>
        </w:rPr>
        <w:t xml:space="preserve"> ustruktu</w:t>
      </w:r>
      <w:r w:rsidR="00542027" w:rsidRPr="00023CFB">
        <w:rPr>
          <w:rFonts w:cstheme="minorHAnsi"/>
        </w:rPr>
        <w:t xml:space="preserve">ryzowanych faktur drogą elektroniczną zgodnie </w:t>
      </w:r>
    </w:p>
    <w:p w14:paraId="2DBE9A93" w14:textId="77777777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z postanowieniami ustawy z dnia 09 listopada 2018 r. o elektronicznym fakturowaniu </w:t>
      </w:r>
    </w:p>
    <w:p w14:paraId="04B6CE08" w14:textId="0D801490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w zamówieniach publicznych, koncesjach na roboty budowlane lub usługi oraz partnerstwie publiczno- prywatnym.</w:t>
      </w:r>
      <w:r w:rsidR="00486C7B">
        <w:rPr>
          <w:rFonts w:cstheme="minorHAnsi"/>
        </w:rPr>
        <w:t xml:space="preserve"> </w:t>
      </w:r>
      <w:bookmarkStart w:id="0" w:name="_Hlk60735601"/>
      <w:r w:rsidR="00486C7B">
        <w:rPr>
          <w:rFonts w:cstheme="minorHAnsi"/>
        </w:rPr>
        <w:t xml:space="preserve">(Dz. U. z 2020 r. poz. 1666 z </w:t>
      </w:r>
      <w:proofErr w:type="spellStart"/>
      <w:r w:rsidR="00486C7B">
        <w:rPr>
          <w:rFonts w:cstheme="minorHAnsi"/>
        </w:rPr>
        <w:t>późn</w:t>
      </w:r>
      <w:proofErr w:type="spellEnd"/>
      <w:r w:rsidR="00486C7B">
        <w:rPr>
          <w:rFonts w:cstheme="minorHAnsi"/>
        </w:rPr>
        <w:t>. zm. ).</w:t>
      </w:r>
      <w:bookmarkEnd w:id="0"/>
      <w:r w:rsidRPr="00023CFB">
        <w:rPr>
          <w:rFonts w:cstheme="minorHAnsi"/>
        </w:rPr>
        <w:t xml:space="preserve"> Wykonawcy uprawnieni są do składania faktur za pośrednictwem platformy elektronicznego fakturowania na stronie: </w:t>
      </w:r>
      <w:hyperlink r:id="rId5" w:history="1">
        <w:r w:rsidRPr="00023CFB">
          <w:rPr>
            <w:rStyle w:val="Hipercze"/>
            <w:rFonts w:cstheme="minorHAnsi"/>
            <w:color w:val="auto"/>
          </w:rPr>
          <w:t>https://efaktura.gov.pl</w:t>
        </w:r>
      </w:hyperlink>
      <w:r w:rsidRPr="00023CFB">
        <w:rPr>
          <w:rFonts w:cstheme="minorHAnsi"/>
        </w:rPr>
        <w:t xml:space="preserve">. </w:t>
      </w:r>
    </w:p>
    <w:p w14:paraId="54BE6E0E" w14:textId="77FA4CA5" w:rsidR="0089634B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4. </w:t>
      </w:r>
      <w:r w:rsidR="0089634B" w:rsidRPr="00023CFB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8B7CE2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8B7CE2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23CFB"/>
    <w:rsid w:val="001300D7"/>
    <w:rsid w:val="001F29D5"/>
    <w:rsid w:val="003148CA"/>
    <w:rsid w:val="003865E2"/>
    <w:rsid w:val="003E6BB2"/>
    <w:rsid w:val="004202F8"/>
    <w:rsid w:val="00486C7B"/>
    <w:rsid w:val="00542027"/>
    <w:rsid w:val="00710BB6"/>
    <w:rsid w:val="007A0E59"/>
    <w:rsid w:val="007C5EC9"/>
    <w:rsid w:val="0089634B"/>
    <w:rsid w:val="008B7CE2"/>
    <w:rsid w:val="00C55537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1584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18</cp:revision>
  <cp:lastPrinted>2021-01-15T08:48:00Z</cp:lastPrinted>
  <dcterms:created xsi:type="dcterms:W3CDTF">2019-03-19T07:36:00Z</dcterms:created>
  <dcterms:modified xsi:type="dcterms:W3CDTF">2021-01-25T11:26:00Z</dcterms:modified>
</cp:coreProperties>
</file>