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1631640F" w:rsidR="002A3270" w:rsidRPr="00FF6738" w:rsidRDefault="002A3270" w:rsidP="00F31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 xml:space="preserve">realizacją przepisów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ustaw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y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z dnia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2 kwietnia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84E29">
              <w:rPr>
                <w:rFonts w:ascii="Arial" w:hAnsi="Arial" w:cs="Arial"/>
                <w:b/>
                <w:sz w:val="26"/>
                <w:szCs w:val="26"/>
              </w:rPr>
              <w:t>200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obywatelstwie polskim</w:t>
            </w:r>
            <w:r w:rsidR="009F073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318C2">
              <w:rPr>
                <w:rFonts w:ascii="Arial" w:hAnsi="Arial" w:cs="Arial"/>
                <w:b/>
                <w:sz w:val="26"/>
                <w:szCs w:val="26"/>
              </w:rPr>
              <w:t xml:space="preserve">w zakresie </w:t>
            </w:r>
            <w:r w:rsidR="007F4522">
              <w:rPr>
                <w:rFonts w:ascii="Arial" w:hAnsi="Arial" w:cs="Arial"/>
                <w:b/>
                <w:sz w:val="26"/>
                <w:szCs w:val="26"/>
              </w:rPr>
              <w:t xml:space="preserve">postępowania o </w:t>
            </w:r>
            <w:r w:rsidR="00F318C2">
              <w:rPr>
                <w:rFonts w:ascii="Arial" w:hAnsi="Arial" w:cs="Arial"/>
                <w:b/>
                <w:sz w:val="26"/>
                <w:szCs w:val="26"/>
              </w:rPr>
              <w:t>potwierdzenia posiadania lub utraty obywatelstwa polskiego</w:t>
            </w:r>
            <w:r w:rsidR="009F0739"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2A3270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E63F28A" w14:textId="77777777" w:rsidR="00F318C2" w:rsidRDefault="008468FB" w:rsidP="00F318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</w:t>
            </w:r>
            <w:r w:rsidR="00F318C2">
              <w:rPr>
                <w:rFonts w:ascii="Arial" w:hAnsi="Arial" w:cs="Arial"/>
                <w:sz w:val="18"/>
                <w:szCs w:val="18"/>
              </w:rPr>
              <w:t>ami są 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ADE93B" w14:textId="7B1F33B9" w:rsidR="00756236" w:rsidRDefault="003C148D" w:rsidP="007F452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18C2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</w:t>
            </w:r>
            <w:r w:rsidR="008468FB" w:rsidRPr="00F318C2">
              <w:rPr>
                <w:rFonts w:ascii="Arial" w:hAnsi="Arial" w:cs="Arial"/>
                <w:sz w:val="18"/>
                <w:szCs w:val="18"/>
              </w:rPr>
              <w:t>1) przy ul Stefana Batorego 5</w:t>
            </w:r>
            <w:r w:rsidR="00F318C2" w:rsidRPr="00F318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8C2">
              <w:rPr>
                <w:rFonts w:ascii="Arial" w:hAnsi="Arial" w:cs="Arial"/>
                <w:sz w:val="18"/>
                <w:szCs w:val="18"/>
              </w:rPr>
              <w:t>–</w:t>
            </w:r>
            <w:r w:rsidR="00F318C2" w:rsidRPr="00F318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8C2">
              <w:rPr>
                <w:rFonts w:ascii="Arial" w:hAnsi="Arial" w:cs="Arial"/>
                <w:sz w:val="18"/>
                <w:szCs w:val="18"/>
              </w:rPr>
              <w:t xml:space="preserve">sprawuje nadzór nad postępowaniami w sprawach o potwierdzenie posiadania lub utraty obywatelstwa polskiego (organ II instancji), </w:t>
            </w:r>
          </w:p>
          <w:p w14:paraId="0E55144D" w14:textId="5B401BB3" w:rsidR="00F318C2" w:rsidRPr="00F318C2" w:rsidRDefault="00895D4D" w:rsidP="00895D4D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Wojewoda Dolnośląski</w:t>
            </w:r>
            <w:r w:rsidRPr="00900F82">
              <w:rPr>
                <w:rFonts w:ascii="Arial" w:hAnsi="Arial" w:cs="Arial"/>
                <w:sz w:val="18"/>
                <w:szCs w:val="18"/>
              </w:rPr>
              <w:t xml:space="preserve"> mający siedzibę w</w:t>
            </w:r>
            <w:r>
              <w:rPr>
                <w:rFonts w:ascii="Arial" w:hAnsi="Arial" w:cs="Arial"/>
                <w:sz w:val="18"/>
                <w:szCs w:val="18"/>
              </w:rPr>
              <w:t xml:space="preserve">e Wrocławiu (50-153) przy pl. Powstańców Warszawy 1 </w:t>
            </w:r>
            <w:r w:rsidRPr="00900F82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8C2">
              <w:rPr>
                <w:rFonts w:ascii="Arial" w:hAnsi="Arial" w:cs="Arial"/>
                <w:sz w:val="18"/>
                <w:szCs w:val="18"/>
              </w:rPr>
              <w:t xml:space="preserve">prowadzący postępowania w sprawach o potwierdzenie posiadania lub utraty obywatelstwa polskiego (organ I instancji). </w:t>
            </w:r>
          </w:p>
        </w:tc>
      </w:tr>
      <w:tr w:rsidR="002A3270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38837D3" w14:textId="77777777" w:rsidR="002A3270" w:rsidRDefault="003C148D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Pr="003C148D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  <w:r w:rsidR="00B721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DBA305" w14:textId="77777777" w:rsidR="00B72149" w:rsidRDefault="00BE10CD" w:rsidP="00F318C2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Kontakt do Departamentu Obywatelstwa i Repatriacji :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tel.: 22 515 22 66</w:t>
            </w:r>
            <w:r w:rsidR="00F318C2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faks: 22 515 22 67</w:t>
            </w:r>
          </w:p>
          <w:p w14:paraId="3BA76B3C" w14:textId="77777777" w:rsidR="00895D4D" w:rsidRPr="00E91544" w:rsidRDefault="00895D4D" w:rsidP="00895D4D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Z administratorem – Wojewodą  Dolnośląskim można się skontaktować pisemnie na adres siedziby administratora.</w:t>
            </w:r>
          </w:p>
          <w:p w14:paraId="20C9A016" w14:textId="77777777" w:rsidR="00895D4D" w:rsidRPr="00E91544" w:rsidRDefault="00895D4D" w:rsidP="00895D4D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Kontakt do Wydziały Spraw Obywatelskich i Cudzoziemców :</w:t>
            </w:r>
          </w:p>
          <w:p w14:paraId="720F23D0" w14:textId="77777777" w:rsidR="00895D4D" w:rsidRPr="00E91544" w:rsidRDefault="00895D4D" w:rsidP="00895D4D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pl. Powstańców Warszawy 1, 50-153 Wrocław</w:t>
            </w:r>
          </w:p>
          <w:p w14:paraId="49DDC8C4" w14:textId="77777777" w:rsidR="00895D4D" w:rsidRPr="00E91544" w:rsidRDefault="00895D4D" w:rsidP="00895D4D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1544">
              <w:rPr>
                <w:rFonts w:ascii="Arial" w:hAnsi="Arial" w:cs="Arial"/>
                <w:sz w:val="18"/>
                <w:szCs w:val="18"/>
              </w:rPr>
              <w:t>tel</w:t>
            </w:r>
            <w:proofErr w:type="spellEnd"/>
            <w:r w:rsidRPr="00E91544">
              <w:rPr>
                <w:rFonts w:ascii="Arial" w:hAnsi="Arial" w:cs="Arial"/>
                <w:sz w:val="18"/>
                <w:szCs w:val="18"/>
              </w:rPr>
              <w:t>: 71 340 66 55 faks: 71 340 66 85</w:t>
            </w:r>
          </w:p>
          <w:p w14:paraId="58AA60A3" w14:textId="5C6BD7C0" w:rsidR="00F318C2" w:rsidRPr="00F318C2" w:rsidRDefault="00895D4D" w:rsidP="00895D4D">
            <w:pPr>
              <w:pStyle w:val="Tekstpodstawowy"/>
              <w:rPr>
                <w:rFonts w:eastAsia="Times New Roman"/>
                <w:iCs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Adres skrytki EPUAP Dolnośl</w:t>
            </w:r>
            <w:r>
              <w:rPr>
                <w:rFonts w:ascii="Arial" w:hAnsi="Arial" w:cs="Arial"/>
                <w:sz w:val="18"/>
                <w:szCs w:val="18"/>
              </w:rPr>
              <w:t>ąskiego Urzędu Wojewódzkiego we 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Wrocławiu:  </w:t>
            </w:r>
            <w:r w:rsidRPr="00E91544">
              <w:rPr>
                <w:rFonts w:ascii="Arial" w:hAnsi="Arial" w:cs="Arial"/>
                <w:b/>
                <w:sz w:val="18"/>
                <w:szCs w:val="18"/>
              </w:rPr>
              <w:t>/req49xn18v/skrytka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7808C08" w14:textId="7F8910D0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</w:t>
            </w:r>
            <w:r w:rsidR="009F0739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9F0739" w:rsidRPr="0030646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9F07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1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890BF7" w14:textId="77777777" w:rsidR="00B72149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335FAC" w14:textId="4B3B094C" w:rsidR="00895D4D" w:rsidRPr="00E91544" w:rsidRDefault="00895D4D" w:rsidP="00895D4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 xml:space="preserve">Administrator – Wojewoda Dolnośląski wyznaczył inspektora ochrony danych, z którym  może się Pani / Pan skontaktować poprzez  </w:t>
            </w:r>
            <w:bookmarkStart w:id="0" w:name="_GoBack"/>
            <w:bookmarkEnd w:id="0"/>
            <w:r w:rsidRPr="00E91544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Pr="00C755E1">
                <w:rPr>
                  <w:rStyle w:val="Hipercze"/>
                  <w:rFonts w:ascii="Arial" w:hAnsi="Arial" w:cs="Arial"/>
                  <w:sz w:val="18"/>
                  <w:szCs w:val="18"/>
                </w:rPr>
                <w:t>in@duw.pl</w:t>
              </w:r>
            </w:hyperlink>
            <w:r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B66943" w14:textId="77777777" w:rsidR="00F318C2" w:rsidRDefault="00F318C2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77777777" w:rsidR="007840EA" w:rsidRPr="00FF673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1CB6E344" w14:textId="77777777" w:rsidR="000015C5" w:rsidRDefault="000015C5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95F3A" w14:textId="77777777" w:rsidR="00F65AA8" w:rsidRPr="00FF6738" w:rsidRDefault="00F65AA8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0FDC5D2A" w:rsidR="002A3270" w:rsidRPr="009C6390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będą przetwarzane </w:t>
            </w:r>
            <w:r>
              <w:rPr>
                <w:rFonts w:ascii="Arial" w:hAnsi="Arial" w:cs="Arial"/>
                <w:sz w:val="18"/>
                <w:szCs w:val="18"/>
              </w:rPr>
              <w:t xml:space="preserve">na podstawie przepisów ustawy o obywatelstwie polskim </w:t>
            </w:r>
            <w:r w:rsidR="002A3270" w:rsidRPr="009C6390">
              <w:rPr>
                <w:rFonts w:ascii="Arial" w:hAnsi="Arial" w:cs="Arial"/>
                <w:sz w:val="18"/>
                <w:szCs w:val="18"/>
              </w:rPr>
              <w:t>w celu:</w:t>
            </w:r>
          </w:p>
          <w:p w14:paraId="7484AF53" w14:textId="0CF1272B" w:rsidR="000015C5" w:rsidRDefault="000015C5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potwierdzenia posiadania </w:t>
            </w:r>
            <w:r w:rsidR="00E87EDF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>
              <w:rPr>
                <w:rFonts w:ascii="Arial" w:hAnsi="Arial" w:cs="Arial"/>
                <w:sz w:val="18"/>
                <w:szCs w:val="18"/>
              </w:rPr>
              <w:t>obywatelstwa polskiego</w:t>
            </w:r>
            <w:r w:rsidR="00A87C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672F50" w14:textId="77777777" w:rsidR="00A87CF7" w:rsidRDefault="00A87CF7" w:rsidP="009F073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F7206" w14:textId="545044AB" w:rsidR="002A3270" w:rsidRPr="009C6390" w:rsidRDefault="00A87CF7" w:rsidP="009F073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powyższym zakresie podanie danych osobowych jest </w:t>
            </w:r>
            <w:r w:rsidR="00D13445">
              <w:rPr>
                <w:rFonts w:ascii="Arial" w:hAnsi="Arial" w:cs="Arial"/>
                <w:sz w:val="18"/>
                <w:szCs w:val="18"/>
              </w:rPr>
              <w:t>niezbędne do realizacji Pani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/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Pana sprawy prowadzonej na podstawie przepisów ustawy o obywatelstwie polskim.</w:t>
            </w:r>
          </w:p>
        </w:tc>
      </w:tr>
      <w:tr w:rsidR="002A3270" w:rsidRPr="00FF6738" w14:paraId="3F6CA1AD" w14:textId="77777777" w:rsidTr="00A87CF7">
        <w:trPr>
          <w:trHeight w:val="482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A693C33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8B1934C" w14:textId="7CE263C7" w:rsidR="002A3270" w:rsidRPr="00A87CF7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Pana dane osobowe będą udostępnione podmiotom upoważnionym na podstawie przepisów prawa</w:t>
            </w:r>
            <w:r w:rsidR="006C0DE4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i nie będą wyk</w:t>
            </w:r>
            <w:r w:rsidR="00A87CF7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orzystywane w celu profilowania.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lastRenderedPageBreak/>
              <w:t>ORGANIZACJI MIĘDZYNARODOWEJ</w:t>
            </w:r>
          </w:p>
        </w:tc>
        <w:tc>
          <w:tcPr>
            <w:tcW w:w="6622" w:type="dxa"/>
          </w:tcPr>
          <w:p w14:paraId="582A4436" w14:textId="49B00132" w:rsid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Pani / Pana dane osobowe </w:t>
            </w:r>
            <w:r w:rsidR="009F0739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B4EF" w14:textId="77777777" w:rsidR="00443AEA" w:rsidRP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31584083" w14:textId="5FE7FEF4" w:rsidR="002A3270" w:rsidRPr="00A87CF7" w:rsidRDefault="000015C5" w:rsidP="004D23D1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 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Pana dane osobowe będą przechowywane 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 formie papierowej 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lub elektronicznej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przez czas realizacji sprawy, a następnie archiwizowane zgodnie z obowiązującymi przepisami prawa.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Panu prawo dostępu do Pani/Pana danych oraz prawo żądania ich sprostowania</w:t>
            </w:r>
            <w:r w:rsidR="000015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Default="00630ECD"/>
    <w:p w14:paraId="361E37E7" w14:textId="77777777" w:rsidR="008468FB" w:rsidRDefault="008468FB"/>
    <w:sectPr w:rsidR="008468F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53987" w14:textId="77777777" w:rsidR="008545C4" w:rsidRDefault="008545C4" w:rsidP="00551B28">
      <w:pPr>
        <w:spacing w:after="0" w:line="240" w:lineRule="auto"/>
      </w:pPr>
      <w:r>
        <w:separator/>
      </w:r>
    </w:p>
  </w:endnote>
  <w:endnote w:type="continuationSeparator" w:id="0">
    <w:p w14:paraId="7A953441" w14:textId="77777777" w:rsidR="008545C4" w:rsidRDefault="008545C4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5C00C" w14:textId="77777777" w:rsidR="008545C4" w:rsidRDefault="008545C4" w:rsidP="00551B28">
      <w:pPr>
        <w:spacing w:after="0" w:line="240" w:lineRule="auto"/>
      </w:pPr>
      <w:r>
        <w:separator/>
      </w:r>
    </w:p>
  </w:footnote>
  <w:footnote w:type="continuationSeparator" w:id="0">
    <w:p w14:paraId="2E266B5F" w14:textId="77777777" w:rsidR="008545C4" w:rsidRDefault="008545C4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9CA4C" w14:textId="75F83A39" w:rsidR="003A735E" w:rsidRDefault="003A735E" w:rsidP="003A735E">
    <w:pPr>
      <w:pStyle w:val="Nagwek"/>
      <w:ind w:left="-1134"/>
    </w:pPr>
    <w:r>
      <w:rPr>
        <w:color w:val="000000" w:themeColor="text1"/>
        <w:sz w:val="14"/>
        <w:szCs w:val="14"/>
      </w:rPr>
      <w:t>Postępowanie w sprawie o potwierdzenie posiadania lub utraty obywatelstwa polskiego.</w:t>
    </w:r>
  </w:p>
  <w:p w14:paraId="669B190C" w14:textId="12FC5807" w:rsidR="00555BDC" w:rsidRPr="00555BDC" w:rsidRDefault="00555BDC" w:rsidP="00555BDC">
    <w:pPr>
      <w:spacing w:line="264" w:lineRule="auto"/>
      <w:ind w:left="-851"/>
      <w:rPr>
        <w:color w:val="000000" w:themeColor="text1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B52E3"/>
    <w:rsid w:val="0012207E"/>
    <w:rsid w:val="00125455"/>
    <w:rsid w:val="0015423E"/>
    <w:rsid w:val="00160BE8"/>
    <w:rsid w:val="00174D98"/>
    <w:rsid w:val="0019265E"/>
    <w:rsid w:val="001E1CA6"/>
    <w:rsid w:val="00241C8A"/>
    <w:rsid w:val="0028111C"/>
    <w:rsid w:val="002A3270"/>
    <w:rsid w:val="002B703B"/>
    <w:rsid w:val="002E7D09"/>
    <w:rsid w:val="003A735E"/>
    <w:rsid w:val="003C148D"/>
    <w:rsid w:val="00413098"/>
    <w:rsid w:val="00443AEA"/>
    <w:rsid w:val="00445810"/>
    <w:rsid w:val="0045001B"/>
    <w:rsid w:val="00470296"/>
    <w:rsid w:val="004714B6"/>
    <w:rsid w:val="004C2753"/>
    <w:rsid w:val="004D23D1"/>
    <w:rsid w:val="004D360F"/>
    <w:rsid w:val="004D5A65"/>
    <w:rsid w:val="0050099F"/>
    <w:rsid w:val="005101C1"/>
    <w:rsid w:val="00512ADE"/>
    <w:rsid w:val="00526296"/>
    <w:rsid w:val="005315B9"/>
    <w:rsid w:val="00543B42"/>
    <w:rsid w:val="00551B28"/>
    <w:rsid w:val="00555BDC"/>
    <w:rsid w:val="00604124"/>
    <w:rsid w:val="00630ECD"/>
    <w:rsid w:val="00697529"/>
    <w:rsid w:val="006C0DE4"/>
    <w:rsid w:val="006C5548"/>
    <w:rsid w:val="00756236"/>
    <w:rsid w:val="00774679"/>
    <w:rsid w:val="007840EA"/>
    <w:rsid w:val="007B2482"/>
    <w:rsid w:val="007B3915"/>
    <w:rsid w:val="007D2197"/>
    <w:rsid w:val="007E4B82"/>
    <w:rsid w:val="007F4522"/>
    <w:rsid w:val="008468FB"/>
    <w:rsid w:val="008545C4"/>
    <w:rsid w:val="00855EB7"/>
    <w:rsid w:val="00874253"/>
    <w:rsid w:val="00895D4D"/>
    <w:rsid w:val="008B294D"/>
    <w:rsid w:val="00922CA8"/>
    <w:rsid w:val="009729D2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33703"/>
    <w:rsid w:val="00A43313"/>
    <w:rsid w:val="00A858BA"/>
    <w:rsid w:val="00A87CF7"/>
    <w:rsid w:val="00AD481D"/>
    <w:rsid w:val="00B01388"/>
    <w:rsid w:val="00B24BC1"/>
    <w:rsid w:val="00B44E2A"/>
    <w:rsid w:val="00B71B17"/>
    <w:rsid w:val="00B72149"/>
    <w:rsid w:val="00B76D76"/>
    <w:rsid w:val="00B84A50"/>
    <w:rsid w:val="00BB1B6A"/>
    <w:rsid w:val="00BC458C"/>
    <w:rsid w:val="00BE10CD"/>
    <w:rsid w:val="00BF209F"/>
    <w:rsid w:val="00C1021B"/>
    <w:rsid w:val="00C31F72"/>
    <w:rsid w:val="00C55522"/>
    <w:rsid w:val="00C97CD9"/>
    <w:rsid w:val="00CA11F4"/>
    <w:rsid w:val="00CC384C"/>
    <w:rsid w:val="00CD203D"/>
    <w:rsid w:val="00D0233E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87EDF"/>
    <w:rsid w:val="00EA07DE"/>
    <w:rsid w:val="00EA1043"/>
    <w:rsid w:val="00EA74A7"/>
    <w:rsid w:val="00EC0360"/>
    <w:rsid w:val="00F046EB"/>
    <w:rsid w:val="00F07039"/>
    <w:rsid w:val="00F14740"/>
    <w:rsid w:val="00F318C2"/>
    <w:rsid w:val="00F60D9A"/>
    <w:rsid w:val="00F65AA8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BDC"/>
  </w:style>
  <w:style w:type="paragraph" w:styleId="Stopka">
    <w:name w:val="footer"/>
    <w:basedOn w:val="Normalny"/>
    <w:link w:val="Stopka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BDC"/>
  </w:style>
  <w:style w:type="paragraph" w:styleId="Stopka">
    <w:name w:val="footer"/>
    <w:basedOn w:val="Normalny"/>
    <w:link w:val="Stopka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@du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EE13-CA1F-4A5F-920F-B1ABEC29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Dominika Winkowska</cp:lastModifiedBy>
  <cp:revision>4</cp:revision>
  <cp:lastPrinted>2018-06-13T08:43:00Z</cp:lastPrinted>
  <dcterms:created xsi:type="dcterms:W3CDTF">2018-06-13T09:01:00Z</dcterms:created>
  <dcterms:modified xsi:type="dcterms:W3CDTF">2018-06-13T10:44:00Z</dcterms:modified>
</cp:coreProperties>
</file>