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C20" w:rsidRPr="0065472D" w:rsidRDefault="00075C20" w:rsidP="00075C20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5472D">
        <w:rPr>
          <w:rFonts w:ascii="Times New Roman" w:hAnsi="Times New Roman" w:cs="Times New Roman"/>
          <w:b/>
          <w:sz w:val="24"/>
          <w:szCs w:val="24"/>
        </w:rPr>
        <w:t>Klauzula informacyjna z art. 13 RODO dot. przetwarzania danych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472D">
        <w:rPr>
          <w:rFonts w:ascii="Times New Roman" w:hAnsi="Times New Roman" w:cs="Times New Roman"/>
          <w:b/>
          <w:sz w:val="24"/>
          <w:szCs w:val="24"/>
        </w:rPr>
        <w:t>związanych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br/>
      </w:r>
      <w:r w:rsidRPr="0065472D">
        <w:rPr>
          <w:rFonts w:ascii="Times New Roman" w:hAnsi="Times New Roman" w:cs="Times New Roman"/>
          <w:b/>
          <w:sz w:val="24"/>
          <w:szCs w:val="24"/>
        </w:rPr>
        <w:t>z postępowaniem o udzielenie zamówienia publicznego</w:t>
      </w:r>
      <w:r w:rsidR="00575D93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wartoś</w:t>
      </w:r>
      <w:r w:rsidR="00575D93">
        <w:rPr>
          <w:rFonts w:ascii="Times New Roman" w:hAnsi="Times New Roman" w:cs="Times New Roman"/>
          <w:b/>
          <w:sz w:val="24"/>
          <w:szCs w:val="24"/>
        </w:rPr>
        <w:t>ci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72D" w:rsidRPr="0065472D">
        <w:rPr>
          <w:rFonts w:ascii="Times New Roman" w:eastAsia="Calibri" w:hAnsi="Times New Roman" w:cs="Times New Roman"/>
          <w:b/>
          <w:sz w:val="24"/>
          <w:szCs w:val="24"/>
        </w:rPr>
        <w:t>niższej niż kwota 130 000 złotych netto</w:t>
      </w:r>
    </w:p>
    <w:p w:rsidR="00D47827" w:rsidRPr="00572003" w:rsidRDefault="00D47827">
      <w:pPr>
        <w:spacing w:before="120" w:after="120" w:line="240" w:lineRule="auto"/>
        <w:jc w:val="both"/>
        <w:rPr>
          <w:rFonts w:ascii="Times New Roman" w:hAnsi="Times New Roman" w:cs="Arial"/>
          <w:b/>
          <w:sz w:val="28"/>
          <w:szCs w:val="28"/>
        </w:rPr>
      </w:pPr>
    </w:p>
    <w:p w:rsidR="0086225E" w:rsidRPr="0086225E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Wojewoda Podkarpacki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siedzibą w Rzeszowie, ul. Grunwaldzka 15, 35-959 Rzeszów</w:t>
      </w:r>
      <w:r w:rsidRPr="008622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w celu udzielenia zamówienia publicznego na podstawie ustawy z dnia 27 sierpnia 2009 r. o finansach publicznych, w związku z ustawą </w:t>
      </w:r>
      <w:r w:rsidR="00297501"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11 września 2019 r.</w:t>
      </w: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zamówień publicznych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oraz ustawy z dnia 23 kwietnia 1964 r. Kodeks cywilny, w związku z art. 6 ust. 1 lit. c i art. 9 ust. 1 lit. g</w:t>
      </w:r>
      <w:r w:rsidRPr="008622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RODO;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przez okres niezbędny do realizacji celu przetwarzania wskazanego w pkt 2, w tym przechowywane do momentu wygaśnięcia obowiązku archiwizacji danych wynikającego z przepisów prawa tj. przez okres </w:t>
      </w:r>
      <w:r w:rsidR="002431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</w:t>
      </w:r>
      <w:bookmarkStart w:id="0" w:name="_GoBack"/>
      <w:bookmarkEnd w:id="0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lat, licząc o</w:t>
      </w:r>
      <w:r w:rsidR="00F84F56">
        <w:rPr>
          <w:rFonts w:ascii="Times New Roman" w:eastAsia="Times New Roman" w:hAnsi="Times New Roman" w:cs="Times New Roman"/>
          <w:sz w:val="24"/>
          <w:szCs w:val="24"/>
          <w:lang w:eastAsia="pl-PL"/>
        </w:rPr>
        <w:t>d roku zakończenia postępowania;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jest dobrowolny, lecz niezbędny do wzięcia udziału w postępowaniu o udzielenie zamówienia;  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są uprawnione, na podstawie obowiązujących przepisów prawa,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dostępu do nich oraz ich przetwarzania w zakresie określonym przepisami, w tym kontrolujące działalność Wojewody, </w:t>
      </w:r>
    </w:p>
    <w:p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wnioskujące o dostęp do dokumentacji postępowania o udzielenie zamówienia w ramach udostępniania informacji publicznej,</w:t>
      </w:r>
    </w:p>
    <w:p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realizujące na rzecz Podkarpackiego Urzędu Wojewódzkiego w Rzeszowie zadania w zakresie utrzymania i rozwoju systemów teleinformatycznych, w tym elektronicznego systemu zarządzania dokumentacją e-Dok,</w:t>
      </w:r>
    </w:p>
    <w:p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zaangażowane w utrzymanie systemów poczty elektronicznej oraz serwisu 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mogą być wykorzystywane do kontaktu z Panią/Panem;</w:t>
      </w:r>
    </w:p>
    <w:p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sprostowania lub uzupełnienia swoich danych na podstawie art. 16 RODO,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zaznaczeniem, że skorzystanie z tego prawa nie może skutkować zmianą wyniku postępowania o udzielenie zamówienia publicznego ani zmianą postanowień umowy, za wyjątkiem zmian:</w:t>
      </w:r>
    </w:p>
    <w:p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swoich danych osobowych na podstawie art. 17 RODO po ustaniu okresu przechowywania, w myśl obowiązujących przepisów,</w:t>
      </w:r>
    </w:p>
    <w:p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ograniczenia przetwarzania danych na podstawie art. 18 RODO, </w:t>
      </w:r>
      <w:r w:rsid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zaznaczeniem, że skorzystanie z tego prawa nie ogranicza przetwarzania danych osobowych do czasu zakończenia postępowania o udzielenie zamówienia publicznego;  </w:t>
      </w:r>
    </w:p>
    <w:p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Pani/Pana dane nie będą poddane zautomatyzowanym procesom związanym z podejmowaniem decyzji, w tym profilowaniu,</w:t>
      </w:r>
    </w:p>
    <w:p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:rsidR="0086225E" w:rsidRPr="0086225E" w:rsidRDefault="0086225E" w:rsidP="0086225E">
      <w:pPr>
        <w:pStyle w:val="Akapitzlist"/>
        <w:spacing w:before="120"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225E" w:rsidRPr="0086225E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jakichkolwiek wątpliwości czy pytań w zakresie przetwarzania Pani/Pana danych osobowych oraz  korzystania z praw związanych z przetwarzaniem  danych osobowych, może się Pani/Pan kontaktować się z Inspektorem Ochrony Danych w PUW w Rzeszowie: </w:t>
      </w:r>
    </w:p>
    <w:p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PUW w Rzeszowie, ul. Grunwaldzka 15, 35-959 Rzeszów,</w:t>
      </w:r>
    </w:p>
    <w:p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elektronicznie: na adres e-mail </w:t>
      </w:r>
      <w:hyperlink r:id="rId8" w:history="1">
        <w:r w:rsidRPr="0086225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rodo@rzeszow.uw.gov.pl</w:t>
        </w:r>
      </w:hyperlink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 pośrednictwem Elektronicznej Skrzynki Podawczej Urzędu: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86225E" w:rsidRPr="0086225E" w:rsidRDefault="0086225E" w:rsidP="0086225E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SkrytkaESP</w:t>
      </w:r>
      <w:proofErr w:type="spellEnd"/>
    </w:p>
    <w:p w:rsidR="0086225E" w:rsidRPr="0086225E" w:rsidRDefault="0086225E" w:rsidP="0086225E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/skrytka,</w:t>
      </w:r>
    </w:p>
    <w:p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w siedzibie PUW w Rzeszowie przy ul. Grunwaldzkiej 15.</w:t>
      </w:r>
    </w:p>
    <w:p w:rsidR="0086225E" w:rsidRPr="0086225E" w:rsidRDefault="0086225E" w:rsidP="0086225E">
      <w:pPr>
        <w:pStyle w:val="Akapitzlist"/>
        <w:spacing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225E" w:rsidRPr="0086225E" w:rsidRDefault="0086225E" w:rsidP="0086225E">
      <w:pPr>
        <w:pStyle w:val="Akapitzlist"/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uzna Pani/Pan, że dane osobowe nie są przetwarzane w sposób prawidłowy przysługuje Pani/Pan prawo wniesienia skargi do Prezesa Urzędu Ochrony Danych Osobowych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(ul. Stawki 2, 00-193 Warszawa).</w:t>
      </w:r>
    </w:p>
    <w:p w:rsidR="00D47827" w:rsidRPr="00572003" w:rsidRDefault="00B34C53" w:rsidP="0073134D">
      <w:pPr>
        <w:pStyle w:val="Akapitzlist"/>
        <w:spacing w:before="120" w:after="120" w:line="276" w:lineRule="auto"/>
        <w:ind w:left="709"/>
        <w:jc w:val="both"/>
      </w:pPr>
      <w:r w:rsidRPr="005720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sectPr w:rsidR="00D47827" w:rsidRPr="00572003" w:rsidSect="00075C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87" w:right="1417" w:bottom="1417" w:left="1417" w:header="56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B12" w:rsidRDefault="007C5B12">
      <w:pPr>
        <w:spacing w:after="0" w:line="240" w:lineRule="auto"/>
      </w:pPr>
      <w:r>
        <w:separator/>
      </w:r>
    </w:p>
  </w:endnote>
  <w:endnote w:type="continuationSeparator" w:id="0">
    <w:p w:rsidR="007C5B12" w:rsidRDefault="007C5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804" w:rsidRDefault="0054680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4489348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D19D3" w:rsidRPr="00ED19D3" w:rsidRDefault="0029450A" w:rsidP="0029450A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ptab w:relativeTo="margin" w:alignment="right" w:leader="none"/>
        </w:r>
        <w:r w:rsidR="00650C9D">
          <w:rPr>
            <w:rFonts w:ascii="Times New Roman" w:eastAsiaTheme="majorEastAsia" w:hAnsi="Times New Roman" w:cs="Times New Roman"/>
            <w:sz w:val="20"/>
            <w:szCs w:val="20"/>
          </w:rPr>
          <w:t>s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tr. </w: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ED19D3" w:rsidRPr="00ED19D3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2431B7" w:rsidRPr="002431B7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714870">
          <w:rPr>
            <w:rFonts w:ascii="Times New Roman" w:eastAsiaTheme="majorEastAsia" w:hAnsi="Times New Roman" w:cs="Times New Roman"/>
            <w:sz w:val="20"/>
            <w:szCs w:val="20"/>
          </w:rPr>
          <w:t>2</w:t>
        </w:r>
      </w:p>
    </w:sdtContent>
  </w:sdt>
  <w:p w:rsidR="00D47827" w:rsidRDefault="00D4782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804" w:rsidRDefault="005468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B12" w:rsidRDefault="007C5B12">
      <w:r>
        <w:separator/>
      </w:r>
    </w:p>
  </w:footnote>
  <w:footnote w:type="continuationSeparator" w:id="0">
    <w:p w:rsidR="007C5B12" w:rsidRDefault="007C5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804" w:rsidRDefault="0054680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804" w:rsidRDefault="0054680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D93" w:rsidRPr="0008158B" w:rsidRDefault="00575D93" w:rsidP="0008158B">
    <w:pPr>
      <w:overflowPunct w:val="0"/>
      <w:autoSpaceDE w:val="0"/>
      <w:autoSpaceDN w:val="0"/>
      <w:adjustRightInd w:val="0"/>
      <w:jc w:val="center"/>
      <w:textAlignment w:val="baseline"/>
      <w:rPr>
        <w:rFonts w:ascii="Times New Roman" w:hAnsi="Times New Roman" w:cs="Times New Roman"/>
        <w:b/>
      </w:rPr>
    </w:pPr>
    <w:r w:rsidRPr="0008158B">
      <w:rPr>
        <w:rFonts w:ascii="Times New Roman" w:hAnsi="Times New Roman" w:cs="Times New Roman"/>
        <w:b/>
      </w:rPr>
      <w:t xml:space="preserve">Załącznik </w:t>
    </w:r>
    <w:r w:rsidR="00546804" w:rsidRPr="0008158B">
      <w:rPr>
        <w:rFonts w:ascii="Times New Roman" w:hAnsi="Times New Roman" w:cs="Times New Roman"/>
        <w:b/>
      </w:rPr>
      <w:t xml:space="preserve">nr </w:t>
    </w:r>
    <w:r w:rsidR="00453EB5">
      <w:rPr>
        <w:rFonts w:ascii="Times New Roman" w:hAnsi="Times New Roman" w:cs="Times New Roman"/>
        <w:b/>
      </w:rPr>
      <w:t>6</w:t>
    </w:r>
  </w:p>
  <w:p w:rsidR="00075C20" w:rsidRDefault="00075C20" w:rsidP="00C1231B">
    <w:pPr>
      <w:autoSpaceDE w:val="0"/>
      <w:autoSpaceDN w:val="0"/>
      <w:adjustRightInd w:val="0"/>
      <w:spacing w:after="0"/>
      <w:ind w:left="142" w:firstLine="708"/>
      <w:jc w:val="both"/>
      <w:rPr>
        <w:rFonts w:ascii="Century Gothic" w:hAnsi="Century Gothic" w:cs="EUAlbertin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F0E6C"/>
    <w:multiLevelType w:val="hybridMultilevel"/>
    <w:tmpl w:val="D8023C2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61A99"/>
    <w:multiLevelType w:val="multilevel"/>
    <w:tmpl w:val="3098B1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DC3A21"/>
    <w:multiLevelType w:val="multilevel"/>
    <w:tmpl w:val="67AA7AD6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328B2"/>
    <w:multiLevelType w:val="hybridMultilevel"/>
    <w:tmpl w:val="191A4320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B29E9"/>
    <w:multiLevelType w:val="multilevel"/>
    <w:tmpl w:val="0F769F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277F6A"/>
    <w:multiLevelType w:val="multilevel"/>
    <w:tmpl w:val="D7E2A65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27"/>
    <w:rsid w:val="00006513"/>
    <w:rsid w:val="0001528D"/>
    <w:rsid w:val="000421E9"/>
    <w:rsid w:val="00045713"/>
    <w:rsid w:val="00046878"/>
    <w:rsid w:val="00075C20"/>
    <w:rsid w:val="0008158B"/>
    <w:rsid w:val="000A309E"/>
    <w:rsid w:val="00200AD0"/>
    <w:rsid w:val="00223FC5"/>
    <w:rsid w:val="002431B7"/>
    <w:rsid w:val="00244E7F"/>
    <w:rsid w:val="0029450A"/>
    <w:rsid w:val="00297501"/>
    <w:rsid w:val="002C7EE3"/>
    <w:rsid w:val="002D4357"/>
    <w:rsid w:val="00303D57"/>
    <w:rsid w:val="00312317"/>
    <w:rsid w:val="003362A6"/>
    <w:rsid w:val="00436958"/>
    <w:rsid w:val="0045395B"/>
    <w:rsid w:val="00453EB5"/>
    <w:rsid w:val="00455DDC"/>
    <w:rsid w:val="0047612D"/>
    <w:rsid w:val="00492158"/>
    <w:rsid w:val="004A693A"/>
    <w:rsid w:val="004C092C"/>
    <w:rsid w:val="005048B5"/>
    <w:rsid w:val="00546804"/>
    <w:rsid w:val="005545A8"/>
    <w:rsid w:val="00572003"/>
    <w:rsid w:val="00575D93"/>
    <w:rsid w:val="005D4FE1"/>
    <w:rsid w:val="006142C5"/>
    <w:rsid w:val="006166B2"/>
    <w:rsid w:val="00650C9D"/>
    <w:rsid w:val="0065472D"/>
    <w:rsid w:val="006942EF"/>
    <w:rsid w:val="00714870"/>
    <w:rsid w:val="007271C5"/>
    <w:rsid w:val="0073134D"/>
    <w:rsid w:val="007509C8"/>
    <w:rsid w:val="007C5B12"/>
    <w:rsid w:val="007F175C"/>
    <w:rsid w:val="0086225E"/>
    <w:rsid w:val="00896364"/>
    <w:rsid w:val="008A371B"/>
    <w:rsid w:val="00921987"/>
    <w:rsid w:val="00991033"/>
    <w:rsid w:val="009D72AF"/>
    <w:rsid w:val="009E7A39"/>
    <w:rsid w:val="00A04C2C"/>
    <w:rsid w:val="00B34C53"/>
    <w:rsid w:val="00BA3140"/>
    <w:rsid w:val="00C1231B"/>
    <w:rsid w:val="00C260EB"/>
    <w:rsid w:val="00C5066F"/>
    <w:rsid w:val="00C64B53"/>
    <w:rsid w:val="00C71EB7"/>
    <w:rsid w:val="00C73DA4"/>
    <w:rsid w:val="00D37284"/>
    <w:rsid w:val="00D47827"/>
    <w:rsid w:val="00D933E3"/>
    <w:rsid w:val="00DD438E"/>
    <w:rsid w:val="00DD73D3"/>
    <w:rsid w:val="00E15429"/>
    <w:rsid w:val="00EA127B"/>
    <w:rsid w:val="00ED19D3"/>
    <w:rsid w:val="00F56F5D"/>
    <w:rsid w:val="00F84F56"/>
    <w:rsid w:val="00FD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3DFF63-9096-4D07-9315-F496E1E3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13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rzeszow.uw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010D5-581F-4135-8C83-9CF0E9757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Katarzyna Machowska</cp:lastModifiedBy>
  <cp:revision>3</cp:revision>
  <cp:lastPrinted>2018-08-28T09:53:00Z</cp:lastPrinted>
  <dcterms:created xsi:type="dcterms:W3CDTF">2023-09-27T12:27:00Z</dcterms:created>
  <dcterms:modified xsi:type="dcterms:W3CDTF">2023-09-27T12:35:00Z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