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55DE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A85F73F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06AFE4F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63AAEF0B" w14:textId="0AB2AAB8" w:rsidR="00B51993" w:rsidRPr="00B51993" w:rsidRDefault="00B51993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38339B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38339B">
        <w:rPr>
          <w:rFonts w:ascii="Arial" w:hAnsi="Arial" w:cs="Arial"/>
        </w:rPr>
        <w:t>59 8345633</w:t>
      </w:r>
      <w:bookmarkEnd w:id="0"/>
      <w:r w:rsidR="0038339B">
        <w:rPr>
          <w:rFonts w:ascii="Arial" w:hAnsi="Arial" w:cs="Arial"/>
        </w:rPr>
        <w:t>, e</w:t>
      </w:r>
      <w:r w:rsidR="0038339B">
        <w:rPr>
          <w:rFonts w:ascii="Arial" w:hAnsi="Arial" w:cs="Arial"/>
        </w:rPr>
        <w:noBreakHyphen/>
        <w:t>mail: sekretariat.czluchow@straz.gda.pl</w:t>
      </w:r>
      <w:r w:rsidR="0038339B">
        <w:rPr>
          <w:rFonts w:ascii="Arial" w:hAnsi="Arial" w:cs="Arial"/>
          <w:color w:val="000000" w:themeColor="text1"/>
        </w:rPr>
        <w:t>).</w:t>
      </w:r>
    </w:p>
    <w:p w14:paraId="2FA16ABD" w14:textId="76720113" w:rsidR="00F15637" w:rsidRPr="00325532" w:rsidRDefault="00325532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325532">
        <w:rPr>
          <w:rFonts w:ascii="Arial" w:hAnsi="Arial" w:cs="Arial"/>
        </w:rPr>
        <w:t>W Komendzie Powiatowej  Państwowej Straży Pożarnej w C</w:t>
      </w:r>
      <w:r w:rsidR="002E3690">
        <w:rPr>
          <w:rFonts w:ascii="Arial" w:hAnsi="Arial" w:cs="Arial"/>
        </w:rPr>
        <w:t>złuchowie</w:t>
      </w:r>
      <w:r w:rsidRPr="00325532">
        <w:rPr>
          <w:rFonts w:ascii="Arial" w:hAnsi="Arial" w:cs="Arial"/>
        </w:rPr>
        <w:t xml:space="preserve"> wyznaczony został Inspektor Ochrony Danych (80-251 Gdańsk, ul. Sosnowa 2, tel. 58 347 78 00, fax. 58 347 78 33, e – mail: </w:t>
      </w:r>
      <w:hyperlink r:id="rId7" w:history="1">
        <w:r w:rsidRPr="00325532">
          <w:rPr>
            <w:rFonts w:ascii="Arial" w:hAnsi="Arial" w:cs="Arial"/>
          </w:rPr>
          <w:t>iod@straz.gda.pl</w:t>
        </w:r>
      </w:hyperlink>
      <w:r>
        <w:rPr>
          <w:rFonts w:ascii="Arial" w:hAnsi="Arial" w:cs="Arial"/>
        </w:rPr>
        <w:t>).</w:t>
      </w:r>
    </w:p>
    <w:p w14:paraId="5E88A428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47547B">
        <w:rPr>
          <w:rFonts w:ascii="Arial" w:eastAsia="Times New Roman" w:hAnsi="Arial" w:cs="Arial"/>
          <w:lang w:eastAsia="pl-PL"/>
        </w:rPr>
        <w:t xml:space="preserve">, tj. kontroli uzgadniania projektów budowlanych w zakresie ochrony przeciwpożarowej oraz prowadzenia nadzoru nad działalnością rzeczoznawców do spraw zabezpieczeń przeciwpożarowych,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3B0E8805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3784FA77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389681F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496C2C47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5EB706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44447D6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128CC68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3DA8A2D3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97B4F93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5AA8627D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242AC9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8D73612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DA42E5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779D" w14:textId="77777777" w:rsidR="00B12718" w:rsidRDefault="00B12718" w:rsidP="00F15637">
      <w:pPr>
        <w:spacing w:after="0" w:line="240" w:lineRule="auto"/>
      </w:pPr>
      <w:r>
        <w:separator/>
      </w:r>
    </w:p>
  </w:endnote>
  <w:endnote w:type="continuationSeparator" w:id="0">
    <w:p w14:paraId="3191D45C" w14:textId="77777777" w:rsidR="00B12718" w:rsidRDefault="00B1271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46E6" w14:textId="77777777" w:rsidR="00B12718" w:rsidRDefault="00B12718" w:rsidP="00F15637">
      <w:pPr>
        <w:spacing w:after="0" w:line="240" w:lineRule="auto"/>
      </w:pPr>
      <w:r>
        <w:separator/>
      </w:r>
    </w:p>
  </w:footnote>
  <w:footnote w:type="continuationSeparator" w:id="0">
    <w:p w14:paraId="3A286B3A" w14:textId="77777777" w:rsidR="00B12718" w:rsidRDefault="00B1271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1630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C000FA4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47547B">
      <w:rPr>
        <w:rFonts w:ascii="Arial" w:hAnsi="Arial" w:cs="Arial"/>
        <w:b/>
        <w:color w:val="000000" w:themeColor="text1"/>
        <w:sz w:val="18"/>
        <w:szCs w:val="18"/>
      </w:rPr>
      <w:t>rzeczoznawców, przedkładających zawiadomienie o uzgodnieniu projektu budowlanego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art. 6 </w:t>
    </w:r>
    <w:r w:rsidR="0047547B">
      <w:rPr>
        <w:rFonts w:ascii="Arial" w:hAnsi="Arial" w:cs="Arial"/>
        <w:i/>
        <w:color w:val="000000" w:themeColor="text1"/>
        <w:sz w:val="18"/>
        <w:szCs w:val="18"/>
      </w:rPr>
      <w:t>Rozporządzenia MSWiA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z dn</w:t>
    </w:r>
    <w:r w:rsidR="001414C1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 grudnia</w:t>
    </w:r>
    <w:r w:rsidR="001414C1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2015</w:t>
    </w:r>
    <w:r w:rsidR="001414C1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</w:t>
    </w:r>
    <w:r w:rsidR="001414C1">
      <w:rPr>
        <w:rFonts w:ascii="Arial" w:hAnsi="Arial" w:cs="Arial"/>
        <w:i/>
        <w:color w:val="000000" w:themeColor="text1"/>
        <w:sz w:val="18"/>
        <w:szCs w:val="18"/>
      </w:rPr>
      <w:t>. w sprawie uzgadniania projektu budowlanego pod względem ochrony przeciwpożarowej, Dz. U. z 2015 r., poz. 2117 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38948">
    <w:abstractNumId w:val="0"/>
  </w:num>
  <w:num w:numId="2" w16cid:durableId="235556189">
    <w:abstractNumId w:val="1"/>
  </w:num>
  <w:num w:numId="3" w16cid:durableId="242376779">
    <w:abstractNumId w:val="2"/>
  </w:num>
  <w:num w:numId="4" w16cid:durableId="1215973223">
    <w:abstractNumId w:val="5"/>
  </w:num>
  <w:num w:numId="5" w16cid:durableId="1654945795">
    <w:abstractNumId w:val="4"/>
  </w:num>
  <w:num w:numId="6" w16cid:durableId="184373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706E3"/>
    <w:rsid w:val="000D55CE"/>
    <w:rsid w:val="000F0A95"/>
    <w:rsid w:val="000F6A2E"/>
    <w:rsid w:val="001414C1"/>
    <w:rsid w:val="00145295"/>
    <w:rsid w:val="00170617"/>
    <w:rsid w:val="00191E55"/>
    <w:rsid w:val="001B75CE"/>
    <w:rsid w:val="001D51D7"/>
    <w:rsid w:val="001D7975"/>
    <w:rsid w:val="001D7F40"/>
    <w:rsid w:val="00205381"/>
    <w:rsid w:val="00242AC9"/>
    <w:rsid w:val="00252FA5"/>
    <w:rsid w:val="002654D4"/>
    <w:rsid w:val="00291338"/>
    <w:rsid w:val="002B1E56"/>
    <w:rsid w:val="002E3690"/>
    <w:rsid w:val="00312933"/>
    <w:rsid w:val="00325532"/>
    <w:rsid w:val="0034178C"/>
    <w:rsid w:val="003726F8"/>
    <w:rsid w:val="00376C07"/>
    <w:rsid w:val="0038339B"/>
    <w:rsid w:val="00452119"/>
    <w:rsid w:val="0047547B"/>
    <w:rsid w:val="004B0ECC"/>
    <w:rsid w:val="00577F16"/>
    <w:rsid w:val="005D316F"/>
    <w:rsid w:val="005D482C"/>
    <w:rsid w:val="005D7696"/>
    <w:rsid w:val="006773A6"/>
    <w:rsid w:val="006B012C"/>
    <w:rsid w:val="006D02A9"/>
    <w:rsid w:val="00775BAD"/>
    <w:rsid w:val="007B16EF"/>
    <w:rsid w:val="00874BD0"/>
    <w:rsid w:val="008D0A30"/>
    <w:rsid w:val="008E4877"/>
    <w:rsid w:val="009C441D"/>
    <w:rsid w:val="00A61030"/>
    <w:rsid w:val="00A72197"/>
    <w:rsid w:val="00AD608B"/>
    <w:rsid w:val="00B12718"/>
    <w:rsid w:val="00B51842"/>
    <w:rsid w:val="00B51993"/>
    <w:rsid w:val="00B55C50"/>
    <w:rsid w:val="00B67744"/>
    <w:rsid w:val="00BA2D8F"/>
    <w:rsid w:val="00CE1378"/>
    <w:rsid w:val="00CE189B"/>
    <w:rsid w:val="00DA42E5"/>
    <w:rsid w:val="00DC5F1E"/>
    <w:rsid w:val="00DF3AEA"/>
    <w:rsid w:val="00E53724"/>
    <w:rsid w:val="00F15637"/>
    <w:rsid w:val="00F360A4"/>
    <w:rsid w:val="00F36A5F"/>
    <w:rsid w:val="00FC7A57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5EEA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2021-02-10T11:11:00Z</dcterms:created>
  <dcterms:modified xsi:type="dcterms:W3CDTF">2022-11-22T10:06:00Z</dcterms:modified>
</cp:coreProperties>
</file>