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3E8" w:rsidRPr="00636466" w:rsidRDefault="002E73E8" w:rsidP="002E73E8">
      <w:pPr>
        <w:jc w:val="center"/>
        <w:outlineLvl w:val="0"/>
        <w:rPr>
          <w:b/>
        </w:rPr>
      </w:pPr>
      <w:bookmarkStart w:id="0" w:name="_GoBack"/>
      <w:bookmarkEnd w:id="0"/>
      <w:r w:rsidRPr="00636466">
        <w:rPr>
          <w:b/>
        </w:rPr>
        <w:t>UMOWA NR 3012-7.262.8.2022</w:t>
      </w:r>
    </w:p>
    <w:p w:rsidR="002E73E8" w:rsidRPr="00636466" w:rsidRDefault="00265626" w:rsidP="002E73E8">
      <w:pPr>
        <w:jc w:val="center"/>
        <w:outlineLvl w:val="0"/>
        <w:rPr>
          <w:b/>
        </w:rPr>
      </w:pPr>
      <w:r w:rsidRPr="00636466">
        <w:rPr>
          <w:b/>
        </w:rPr>
        <w:t>na zakup usług przeglądu i serwisu konserwacyjnego klimatyzacji w budynkach prokuratur okręgu bielskiego</w:t>
      </w:r>
    </w:p>
    <w:p w:rsidR="004C008D" w:rsidRPr="002E73E8" w:rsidRDefault="009749A0" w:rsidP="002E73E8">
      <w:pPr>
        <w:jc w:val="center"/>
        <w:outlineLvl w:val="0"/>
        <w:rPr>
          <w:sz w:val="22"/>
          <w:szCs w:val="22"/>
        </w:rPr>
      </w:pPr>
      <w:r w:rsidRPr="002E73E8">
        <w:rPr>
          <w:sz w:val="22"/>
          <w:szCs w:val="22"/>
        </w:rPr>
        <w:t xml:space="preserve"> </w:t>
      </w:r>
    </w:p>
    <w:p w:rsidR="002E73E8" w:rsidRPr="002E73E8" w:rsidRDefault="00265626" w:rsidP="002E73E8">
      <w:pPr>
        <w:suppressAutoHyphens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Zawarta w dniu …… kwietnia</w:t>
      </w:r>
      <w:r w:rsidR="002E73E8" w:rsidRPr="002E73E8">
        <w:rPr>
          <w:sz w:val="22"/>
          <w:szCs w:val="22"/>
          <w:lang w:eastAsia="ar-SA"/>
        </w:rPr>
        <w:t xml:space="preserve"> 2022 roku w Bielsku–Białej pomiędzy:</w:t>
      </w:r>
    </w:p>
    <w:p w:rsidR="002E73E8" w:rsidRPr="002E73E8" w:rsidRDefault="002E73E8" w:rsidP="002E73E8">
      <w:pPr>
        <w:suppressAutoHyphens/>
        <w:jc w:val="both"/>
        <w:rPr>
          <w:sz w:val="22"/>
          <w:szCs w:val="22"/>
          <w:lang w:eastAsia="ar-SA"/>
        </w:rPr>
      </w:pPr>
      <w:r w:rsidRPr="002E73E8">
        <w:rPr>
          <w:b/>
          <w:sz w:val="22"/>
          <w:szCs w:val="22"/>
          <w:lang w:eastAsia="ar-SA"/>
        </w:rPr>
        <w:t>Prokuraturą Okręgową w Bielsku-Białej</w:t>
      </w:r>
      <w:r w:rsidRPr="002E73E8">
        <w:rPr>
          <w:sz w:val="22"/>
          <w:szCs w:val="22"/>
          <w:lang w:eastAsia="ar-SA"/>
        </w:rPr>
        <w:t xml:space="preserve"> z siedzibą w Bielsku-Białej przy ul. Legionów 79,                43-300 Bielsko-Biała, NIP 5471517745,</w:t>
      </w:r>
    </w:p>
    <w:p w:rsidR="002E73E8" w:rsidRPr="002E73E8" w:rsidRDefault="002E73E8" w:rsidP="002E73E8">
      <w:pPr>
        <w:suppressAutoHyphens/>
        <w:jc w:val="both"/>
        <w:rPr>
          <w:sz w:val="22"/>
          <w:szCs w:val="22"/>
          <w:lang w:eastAsia="ar-SA"/>
        </w:rPr>
      </w:pPr>
      <w:r w:rsidRPr="002E73E8">
        <w:rPr>
          <w:sz w:val="22"/>
          <w:szCs w:val="22"/>
          <w:lang w:eastAsia="ar-SA"/>
        </w:rPr>
        <w:t xml:space="preserve">zwaną dalej </w:t>
      </w:r>
      <w:r w:rsidRPr="002E73E8">
        <w:rPr>
          <w:b/>
          <w:sz w:val="22"/>
          <w:szCs w:val="22"/>
          <w:lang w:eastAsia="ar-SA"/>
        </w:rPr>
        <w:t>Zamawiającym</w:t>
      </w:r>
      <w:r w:rsidRPr="002E73E8">
        <w:rPr>
          <w:sz w:val="22"/>
          <w:szCs w:val="22"/>
          <w:lang w:eastAsia="ar-SA"/>
        </w:rPr>
        <w:t>, reprezentowaną przez:</w:t>
      </w:r>
    </w:p>
    <w:p w:rsidR="002E73E8" w:rsidRPr="002E73E8" w:rsidRDefault="002E73E8" w:rsidP="002E73E8">
      <w:pPr>
        <w:suppressAutoHyphens/>
        <w:jc w:val="both"/>
        <w:rPr>
          <w:b/>
          <w:sz w:val="22"/>
          <w:szCs w:val="22"/>
          <w:lang w:eastAsia="ar-SA"/>
        </w:rPr>
      </w:pPr>
      <w:r w:rsidRPr="002E73E8">
        <w:rPr>
          <w:b/>
          <w:sz w:val="22"/>
          <w:szCs w:val="22"/>
          <w:lang w:eastAsia="ar-SA"/>
        </w:rPr>
        <w:t>Mariusza Lamparta - Prokuratora Okręgowego w Bielsku-Białej</w:t>
      </w:r>
      <w:r w:rsidRPr="002E73E8">
        <w:rPr>
          <w:sz w:val="22"/>
          <w:szCs w:val="22"/>
          <w:lang w:eastAsia="ar-SA"/>
        </w:rPr>
        <w:tab/>
      </w:r>
    </w:p>
    <w:p w:rsidR="002E73E8" w:rsidRPr="002E73E8" w:rsidRDefault="002E73E8" w:rsidP="002E73E8">
      <w:pPr>
        <w:suppressAutoHyphens/>
        <w:rPr>
          <w:sz w:val="22"/>
          <w:szCs w:val="22"/>
          <w:lang w:eastAsia="ar-SA"/>
        </w:rPr>
      </w:pPr>
      <w:r w:rsidRPr="002E73E8">
        <w:rPr>
          <w:sz w:val="22"/>
          <w:szCs w:val="22"/>
          <w:lang w:eastAsia="ar-SA"/>
        </w:rPr>
        <w:t>a</w:t>
      </w:r>
    </w:p>
    <w:p w:rsidR="002E73E8" w:rsidRPr="002E73E8" w:rsidRDefault="00265626" w:rsidP="002E73E8">
      <w:pPr>
        <w:suppressAutoHyphens/>
        <w:jc w:val="both"/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firmą:</w:t>
      </w:r>
    </w:p>
    <w:p w:rsidR="002E73E8" w:rsidRPr="002E73E8" w:rsidRDefault="00265626" w:rsidP="002E73E8">
      <w:pPr>
        <w:suppressAutoHyphens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zwaną</w:t>
      </w:r>
      <w:r w:rsidR="002E73E8" w:rsidRPr="002E73E8">
        <w:rPr>
          <w:sz w:val="22"/>
          <w:szCs w:val="22"/>
          <w:lang w:eastAsia="ar-SA"/>
        </w:rPr>
        <w:t xml:space="preserve"> dalej </w:t>
      </w:r>
      <w:r w:rsidR="002E73E8" w:rsidRPr="002E73E8">
        <w:rPr>
          <w:b/>
          <w:sz w:val="22"/>
          <w:szCs w:val="22"/>
          <w:lang w:eastAsia="ar-SA"/>
        </w:rPr>
        <w:t>Wykonawcą,</w:t>
      </w:r>
      <w:r w:rsidR="002E73E8" w:rsidRPr="002E73E8">
        <w:rPr>
          <w:sz w:val="22"/>
          <w:szCs w:val="22"/>
          <w:lang w:eastAsia="ar-SA"/>
        </w:rPr>
        <w:t xml:space="preserve"> reprezentowaną przez:</w:t>
      </w:r>
    </w:p>
    <w:p w:rsidR="002E73E8" w:rsidRPr="002E73E8" w:rsidRDefault="002E73E8" w:rsidP="002E73E8">
      <w:pPr>
        <w:suppressAutoHyphens/>
        <w:rPr>
          <w:sz w:val="22"/>
          <w:szCs w:val="22"/>
          <w:lang w:eastAsia="ar-SA"/>
        </w:rPr>
      </w:pPr>
    </w:p>
    <w:p w:rsidR="002E73E8" w:rsidRPr="002E73E8" w:rsidRDefault="002E73E8" w:rsidP="002E73E8">
      <w:pPr>
        <w:suppressAutoHyphens/>
        <w:jc w:val="both"/>
        <w:rPr>
          <w:sz w:val="22"/>
          <w:szCs w:val="22"/>
          <w:lang w:eastAsia="ar-SA"/>
        </w:rPr>
      </w:pPr>
      <w:r w:rsidRPr="002E73E8">
        <w:rPr>
          <w:sz w:val="22"/>
          <w:szCs w:val="22"/>
          <w:lang w:eastAsia="ar-SA"/>
        </w:rPr>
        <w:t>w wyn</w:t>
      </w:r>
      <w:r w:rsidR="00265626">
        <w:rPr>
          <w:sz w:val="22"/>
          <w:szCs w:val="22"/>
          <w:lang w:eastAsia="ar-SA"/>
        </w:rPr>
        <w:t>iku postępowania nr 3012-7.262.8</w:t>
      </w:r>
      <w:r w:rsidRPr="002E73E8">
        <w:rPr>
          <w:sz w:val="22"/>
          <w:szCs w:val="22"/>
          <w:lang w:eastAsia="ar-SA"/>
        </w:rPr>
        <w:t>.2022 o udzielenie zamówienia publicznego w trybie niepodlegającym przepisom Ustawy z dnia 11 września 2019 r. Praw</w:t>
      </w:r>
      <w:r w:rsidR="00265626">
        <w:rPr>
          <w:sz w:val="22"/>
          <w:szCs w:val="22"/>
          <w:lang w:eastAsia="ar-SA"/>
        </w:rPr>
        <w:t xml:space="preserve">o zamówień publicznych (Dz.U. </w:t>
      </w:r>
      <w:r w:rsidRPr="002E73E8">
        <w:rPr>
          <w:sz w:val="22"/>
          <w:szCs w:val="22"/>
          <w:lang w:eastAsia="ar-SA"/>
        </w:rPr>
        <w:t xml:space="preserve">2021, poz. 1129 z późn. zm.), zawarto umowę o treści następującej: </w:t>
      </w:r>
    </w:p>
    <w:p w:rsidR="004C008D" w:rsidRPr="002E73E8" w:rsidRDefault="004C008D" w:rsidP="00265626">
      <w:pPr>
        <w:rPr>
          <w:b/>
          <w:sz w:val="22"/>
          <w:szCs w:val="22"/>
        </w:rPr>
      </w:pPr>
    </w:p>
    <w:p w:rsidR="004C008D" w:rsidRPr="002E73E8" w:rsidRDefault="004C008D" w:rsidP="004C008D">
      <w:pPr>
        <w:jc w:val="center"/>
        <w:rPr>
          <w:b/>
          <w:sz w:val="22"/>
          <w:szCs w:val="22"/>
        </w:rPr>
      </w:pPr>
      <w:r w:rsidRPr="002E73E8">
        <w:rPr>
          <w:b/>
          <w:sz w:val="22"/>
          <w:szCs w:val="22"/>
        </w:rPr>
        <w:t>§ 1</w:t>
      </w:r>
    </w:p>
    <w:p w:rsidR="004C008D" w:rsidRPr="002E73E8" w:rsidRDefault="00230AB9" w:rsidP="004C008D">
      <w:pPr>
        <w:jc w:val="center"/>
        <w:rPr>
          <w:b/>
          <w:sz w:val="22"/>
          <w:szCs w:val="22"/>
        </w:rPr>
      </w:pPr>
      <w:r w:rsidRPr="002E73E8">
        <w:rPr>
          <w:b/>
          <w:sz w:val="22"/>
          <w:szCs w:val="22"/>
        </w:rPr>
        <w:t>Przedmiot zamówienia</w:t>
      </w:r>
    </w:p>
    <w:p w:rsidR="00244082" w:rsidRPr="002E73E8" w:rsidRDefault="00244082" w:rsidP="004C008D">
      <w:pPr>
        <w:jc w:val="center"/>
        <w:rPr>
          <w:b/>
          <w:sz w:val="22"/>
          <w:szCs w:val="22"/>
        </w:rPr>
      </w:pPr>
    </w:p>
    <w:p w:rsidR="00265626" w:rsidRPr="00265626" w:rsidRDefault="004C008D" w:rsidP="00265626">
      <w:pPr>
        <w:pStyle w:val="Stopka"/>
        <w:numPr>
          <w:ilvl w:val="0"/>
          <w:numId w:val="1"/>
        </w:numPr>
        <w:tabs>
          <w:tab w:val="clear" w:pos="794"/>
          <w:tab w:val="num" w:pos="360"/>
        </w:tabs>
        <w:jc w:val="both"/>
        <w:rPr>
          <w:sz w:val="22"/>
          <w:szCs w:val="22"/>
        </w:rPr>
      </w:pPr>
      <w:r w:rsidRPr="002E73E8">
        <w:rPr>
          <w:sz w:val="22"/>
          <w:szCs w:val="22"/>
        </w:rPr>
        <w:t xml:space="preserve">Wykonawca zobowiązuje się do wykonania na rzecz Zamawiającego </w:t>
      </w:r>
      <w:r w:rsidR="00BA7166" w:rsidRPr="002E73E8">
        <w:rPr>
          <w:sz w:val="22"/>
          <w:szCs w:val="22"/>
        </w:rPr>
        <w:t>usług przeglądu i serwisu</w:t>
      </w:r>
      <w:r w:rsidR="00B85406">
        <w:rPr>
          <w:sz w:val="22"/>
          <w:szCs w:val="22"/>
        </w:rPr>
        <w:t xml:space="preserve"> konserwacyjnego</w:t>
      </w:r>
      <w:r w:rsidR="00BA7166" w:rsidRPr="002E73E8">
        <w:rPr>
          <w:sz w:val="22"/>
          <w:szCs w:val="22"/>
        </w:rPr>
        <w:t xml:space="preserve"> </w:t>
      </w:r>
      <w:r w:rsidR="00BA7166" w:rsidRPr="00265626">
        <w:rPr>
          <w:sz w:val="22"/>
          <w:szCs w:val="22"/>
        </w:rPr>
        <w:t>klimatyzacji</w:t>
      </w:r>
      <w:r w:rsidR="00265626">
        <w:rPr>
          <w:sz w:val="22"/>
          <w:szCs w:val="22"/>
        </w:rPr>
        <w:t xml:space="preserve"> w następujących</w:t>
      </w:r>
      <w:r w:rsidR="00BA7166" w:rsidRPr="002E73E8">
        <w:rPr>
          <w:sz w:val="22"/>
          <w:szCs w:val="22"/>
        </w:rPr>
        <w:t xml:space="preserve"> budynkac</w:t>
      </w:r>
      <w:r w:rsidR="0079278B" w:rsidRPr="002E73E8">
        <w:rPr>
          <w:sz w:val="22"/>
          <w:szCs w:val="22"/>
        </w:rPr>
        <w:t>h prokuratur okręgu bielskiego</w:t>
      </w:r>
      <w:r w:rsidR="00BA7166" w:rsidRPr="002E73E8">
        <w:rPr>
          <w:sz w:val="22"/>
          <w:szCs w:val="22"/>
        </w:rPr>
        <w:t>:</w:t>
      </w:r>
    </w:p>
    <w:p w:rsidR="0079278B" w:rsidRPr="002E73E8" w:rsidRDefault="0079278B" w:rsidP="00DE0B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E73E8">
        <w:rPr>
          <w:rFonts w:ascii="Times New Roman" w:eastAsia="Times New Roman" w:hAnsi="Times New Roman"/>
          <w:lang w:eastAsia="pl-PL"/>
        </w:rPr>
        <w:t>Prokuratura Okręgowa w Bielsku-Białej przy ul. Legionów 79</w:t>
      </w:r>
      <w:r w:rsidR="00265626">
        <w:rPr>
          <w:rFonts w:ascii="Times New Roman" w:eastAsia="Times New Roman" w:hAnsi="Times New Roman"/>
          <w:lang w:eastAsia="pl-PL"/>
        </w:rPr>
        <w:t>,</w:t>
      </w:r>
      <w:r w:rsidRPr="002E73E8">
        <w:rPr>
          <w:rFonts w:ascii="Times New Roman" w:eastAsia="Times New Roman" w:hAnsi="Times New Roman"/>
          <w:lang w:eastAsia="pl-PL"/>
        </w:rPr>
        <w:t xml:space="preserve"> </w:t>
      </w:r>
    </w:p>
    <w:p w:rsidR="0079278B" w:rsidRPr="002E73E8" w:rsidRDefault="0079278B" w:rsidP="00DE0B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E73E8">
        <w:rPr>
          <w:rFonts w:ascii="Times New Roman" w:eastAsia="Times New Roman" w:hAnsi="Times New Roman"/>
          <w:lang w:eastAsia="pl-PL"/>
        </w:rPr>
        <w:t>Prokuratura Rejonowa Bielsko-Biała-Północ w Bielsku-Białej przy ul. Listopadowej 31</w:t>
      </w:r>
      <w:r w:rsidR="00265626">
        <w:rPr>
          <w:rFonts w:ascii="Times New Roman" w:eastAsia="Times New Roman" w:hAnsi="Times New Roman"/>
          <w:lang w:eastAsia="pl-PL"/>
        </w:rPr>
        <w:t>,</w:t>
      </w:r>
    </w:p>
    <w:p w:rsidR="0079278B" w:rsidRPr="002E73E8" w:rsidRDefault="0079278B" w:rsidP="00DE0B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E73E8">
        <w:rPr>
          <w:rFonts w:ascii="Times New Roman" w:eastAsia="Times New Roman" w:hAnsi="Times New Roman"/>
          <w:lang w:eastAsia="pl-PL"/>
        </w:rPr>
        <w:t>Prokuratura Rejonowa Bielsko-Biała-Południe w Bielsk</w:t>
      </w:r>
      <w:r w:rsidR="00265626">
        <w:rPr>
          <w:rFonts w:ascii="Times New Roman" w:eastAsia="Times New Roman" w:hAnsi="Times New Roman"/>
          <w:lang w:eastAsia="pl-PL"/>
        </w:rPr>
        <w:t>u-Białej przy ul. Sobieskiego 9,</w:t>
      </w:r>
      <w:r w:rsidRPr="002E73E8">
        <w:rPr>
          <w:rFonts w:ascii="Times New Roman" w:eastAsia="Times New Roman" w:hAnsi="Times New Roman"/>
          <w:lang w:eastAsia="pl-PL"/>
        </w:rPr>
        <w:t xml:space="preserve"> </w:t>
      </w:r>
    </w:p>
    <w:p w:rsidR="002B25F1" w:rsidRPr="002E73E8" w:rsidRDefault="0079278B" w:rsidP="00DE0B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E73E8">
        <w:rPr>
          <w:rFonts w:ascii="Times New Roman" w:eastAsia="Times New Roman" w:hAnsi="Times New Roman"/>
          <w:lang w:eastAsia="pl-PL"/>
        </w:rPr>
        <w:t>Prokuratura Rejonowa w Żywcu przy ul. Powstańców Śląskich 9</w:t>
      </w:r>
      <w:r w:rsidR="00265626">
        <w:rPr>
          <w:rFonts w:ascii="Times New Roman" w:eastAsia="Times New Roman" w:hAnsi="Times New Roman"/>
          <w:lang w:eastAsia="pl-PL"/>
        </w:rPr>
        <w:t>,</w:t>
      </w:r>
    </w:p>
    <w:p w:rsidR="0079278B" w:rsidRPr="002E73E8" w:rsidRDefault="002B25F1" w:rsidP="00DE0B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E73E8">
        <w:rPr>
          <w:rFonts w:ascii="Times New Roman" w:eastAsia="Times New Roman" w:hAnsi="Times New Roman"/>
          <w:lang w:eastAsia="pl-PL"/>
        </w:rPr>
        <w:t>Prokuratura Rejonowa w Cieszynie przy ul. Garncarskiej 8</w:t>
      </w:r>
      <w:r w:rsidR="00265626">
        <w:rPr>
          <w:rFonts w:ascii="Times New Roman" w:eastAsia="Times New Roman" w:hAnsi="Times New Roman"/>
          <w:lang w:eastAsia="pl-PL"/>
        </w:rPr>
        <w:t>,</w:t>
      </w:r>
    </w:p>
    <w:p w:rsidR="006019A6" w:rsidRPr="0090506F" w:rsidRDefault="006019A6" w:rsidP="00265626">
      <w:pPr>
        <w:ind w:firstLine="360"/>
        <w:jc w:val="both"/>
        <w:rPr>
          <w:sz w:val="22"/>
          <w:szCs w:val="22"/>
        </w:rPr>
      </w:pPr>
      <w:r w:rsidRPr="0090506F">
        <w:rPr>
          <w:sz w:val="22"/>
          <w:szCs w:val="22"/>
        </w:rPr>
        <w:t>oraz zobowiązuje się do wykonania na rzecz Zamawiającego:</w:t>
      </w:r>
    </w:p>
    <w:p w:rsidR="006019A6" w:rsidRDefault="006019A6" w:rsidP="006019A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E73E8">
        <w:rPr>
          <w:rFonts w:ascii="Times New Roman" w:eastAsia="Times New Roman" w:hAnsi="Times New Roman"/>
          <w:lang w:eastAsia="pl-PL"/>
        </w:rPr>
        <w:t xml:space="preserve">przeglądu i serwisu </w:t>
      </w:r>
      <w:r w:rsidR="00F35C35" w:rsidRPr="00265626">
        <w:rPr>
          <w:rFonts w:ascii="Times New Roman" w:eastAsia="Times New Roman" w:hAnsi="Times New Roman"/>
          <w:lang w:eastAsia="pl-PL"/>
        </w:rPr>
        <w:t>detektorów czynnika</w:t>
      </w:r>
      <w:r w:rsidRPr="00265626">
        <w:rPr>
          <w:rFonts w:ascii="Times New Roman" w:eastAsia="Times New Roman" w:hAnsi="Times New Roman"/>
          <w:lang w:eastAsia="pl-PL"/>
        </w:rPr>
        <w:t xml:space="preserve"> chł</w:t>
      </w:r>
      <w:r w:rsidR="00F35C35" w:rsidRPr="00265626">
        <w:rPr>
          <w:rFonts w:ascii="Times New Roman" w:eastAsia="Times New Roman" w:hAnsi="Times New Roman"/>
          <w:lang w:eastAsia="pl-PL"/>
        </w:rPr>
        <w:t>odniczego</w:t>
      </w:r>
      <w:r w:rsidR="00265626">
        <w:rPr>
          <w:rFonts w:ascii="Times New Roman" w:eastAsia="Times New Roman" w:hAnsi="Times New Roman"/>
          <w:lang w:eastAsia="pl-PL"/>
        </w:rPr>
        <w:t xml:space="preserve"> oraz kalibracji systemu klimatyzacji</w:t>
      </w:r>
      <w:r w:rsidRPr="002E73E8">
        <w:rPr>
          <w:rFonts w:ascii="Times New Roman" w:eastAsia="Times New Roman" w:hAnsi="Times New Roman"/>
          <w:lang w:eastAsia="pl-PL"/>
        </w:rPr>
        <w:t xml:space="preserve"> w</w:t>
      </w:r>
      <w:r w:rsidR="00265626">
        <w:rPr>
          <w:rFonts w:ascii="Times New Roman" w:eastAsia="Times New Roman" w:hAnsi="Times New Roman"/>
          <w:lang w:eastAsia="pl-PL"/>
        </w:rPr>
        <w:t> </w:t>
      </w:r>
      <w:r w:rsidRPr="002E73E8">
        <w:rPr>
          <w:rFonts w:ascii="Times New Roman" w:eastAsia="Times New Roman" w:hAnsi="Times New Roman"/>
          <w:lang w:eastAsia="pl-PL"/>
        </w:rPr>
        <w:t>budynku Prokuratury Okręgowej w Bielsku-Białej przy ul. Legionów 79.</w:t>
      </w:r>
    </w:p>
    <w:p w:rsidR="00265626" w:rsidRPr="002E73E8" w:rsidRDefault="00265626" w:rsidP="00265626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:rsidR="00C61DB6" w:rsidRDefault="0006294F" w:rsidP="00DE0B95">
      <w:pPr>
        <w:numPr>
          <w:ilvl w:val="0"/>
          <w:numId w:val="1"/>
        </w:numPr>
        <w:tabs>
          <w:tab w:val="clear" w:pos="794"/>
          <w:tab w:val="num" w:pos="284"/>
        </w:tabs>
        <w:ind w:left="284" w:hanging="284"/>
        <w:jc w:val="both"/>
        <w:rPr>
          <w:sz w:val="22"/>
          <w:szCs w:val="22"/>
        </w:rPr>
      </w:pPr>
      <w:r w:rsidRPr="002E73E8">
        <w:rPr>
          <w:sz w:val="22"/>
          <w:szCs w:val="22"/>
        </w:rPr>
        <w:t xml:space="preserve">W ramach umowy należy zapewnić </w:t>
      </w:r>
      <w:r w:rsidR="0071320A" w:rsidRPr="002E73E8">
        <w:rPr>
          <w:sz w:val="22"/>
          <w:szCs w:val="22"/>
        </w:rPr>
        <w:t xml:space="preserve">wykonanie </w:t>
      </w:r>
      <w:r w:rsidR="00465697">
        <w:rPr>
          <w:sz w:val="22"/>
          <w:szCs w:val="22"/>
        </w:rPr>
        <w:t xml:space="preserve">serwisu konserwacyjnego i </w:t>
      </w:r>
      <w:r w:rsidR="0071320A" w:rsidRPr="002E73E8">
        <w:rPr>
          <w:sz w:val="22"/>
          <w:szCs w:val="22"/>
        </w:rPr>
        <w:t>przeglądu</w:t>
      </w:r>
      <w:r w:rsidR="00465697">
        <w:rPr>
          <w:sz w:val="22"/>
          <w:szCs w:val="22"/>
        </w:rPr>
        <w:t xml:space="preserve"> systemów klimatyzacji</w:t>
      </w:r>
      <w:r w:rsidR="0071320A" w:rsidRPr="002E73E8">
        <w:rPr>
          <w:sz w:val="22"/>
          <w:szCs w:val="22"/>
        </w:rPr>
        <w:t xml:space="preserve"> wraz z </w:t>
      </w:r>
      <w:r w:rsidR="00465697">
        <w:rPr>
          <w:sz w:val="22"/>
          <w:szCs w:val="22"/>
        </w:rPr>
        <w:t>przekazaniem protokołów z danymi umożliwiającymi wpis</w:t>
      </w:r>
      <w:r w:rsidR="0071320A" w:rsidRPr="002E73E8">
        <w:rPr>
          <w:sz w:val="22"/>
          <w:szCs w:val="22"/>
        </w:rPr>
        <w:t xml:space="preserve"> do Centralnego Rejestru Operatorów Urządzeń i Systemów </w:t>
      </w:r>
      <w:r w:rsidR="005653D9" w:rsidRPr="002E73E8">
        <w:rPr>
          <w:sz w:val="22"/>
          <w:szCs w:val="22"/>
        </w:rPr>
        <w:t>Ochrony Przeciwpożarowej (CRO).</w:t>
      </w:r>
    </w:p>
    <w:p w:rsidR="00265626" w:rsidRPr="002E73E8" w:rsidRDefault="00265626" w:rsidP="00265626">
      <w:pPr>
        <w:ind w:left="284"/>
        <w:jc w:val="both"/>
        <w:rPr>
          <w:sz w:val="22"/>
          <w:szCs w:val="22"/>
        </w:rPr>
      </w:pPr>
    </w:p>
    <w:p w:rsidR="00865104" w:rsidRPr="002E73E8" w:rsidRDefault="00865104" w:rsidP="00467C81">
      <w:pPr>
        <w:pStyle w:val="Akapitzlist"/>
        <w:numPr>
          <w:ilvl w:val="0"/>
          <w:numId w:val="1"/>
        </w:numPr>
        <w:tabs>
          <w:tab w:val="clear" w:pos="794"/>
          <w:tab w:val="num" w:pos="284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E73E8">
        <w:rPr>
          <w:rFonts w:ascii="Times New Roman" w:eastAsia="Times New Roman" w:hAnsi="Times New Roman"/>
          <w:bCs/>
          <w:lang w:eastAsia="pl-PL"/>
        </w:rPr>
        <w:t xml:space="preserve">W trakcie </w:t>
      </w:r>
      <w:r w:rsidR="00586986" w:rsidRPr="002E73E8">
        <w:rPr>
          <w:rFonts w:ascii="Times New Roman" w:eastAsia="Times New Roman" w:hAnsi="Times New Roman"/>
          <w:bCs/>
          <w:lang w:eastAsia="pl-PL"/>
        </w:rPr>
        <w:t>przeglądu</w:t>
      </w:r>
      <w:r w:rsidR="00022274" w:rsidRPr="002E73E8">
        <w:rPr>
          <w:rFonts w:ascii="Times New Roman" w:eastAsia="Times New Roman" w:hAnsi="Times New Roman"/>
          <w:bCs/>
          <w:lang w:eastAsia="pl-PL"/>
        </w:rPr>
        <w:t xml:space="preserve"> </w:t>
      </w:r>
      <w:r w:rsidR="00485209" w:rsidRPr="002E73E8">
        <w:rPr>
          <w:rFonts w:ascii="Times New Roman" w:eastAsia="Times New Roman" w:hAnsi="Times New Roman"/>
          <w:bCs/>
          <w:lang w:eastAsia="pl-PL"/>
        </w:rPr>
        <w:t xml:space="preserve">i serwisu </w:t>
      </w:r>
      <w:r w:rsidR="00022274" w:rsidRPr="002E73E8">
        <w:rPr>
          <w:rFonts w:ascii="Times New Roman" w:eastAsia="Times New Roman" w:hAnsi="Times New Roman"/>
          <w:bCs/>
          <w:lang w:eastAsia="pl-PL"/>
        </w:rPr>
        <w:t xml:space="preserve">wykonać należy między innymi </w:t>
      </w:r>
      <w:r w:rsidRPr="002E73E8">
        <w:rPr>
          <w:rFonts w:ascii="Times New Roman" w:eastAsia="Times New Roman" w:hAnsi="Times New Roman"/>
          <w:bCs/>
          <w:lang w:eastAsia="pl-PL"/>
        </w:rPr>
        <w:t>następujące czynności oraz                                                                           przedstawić i dołączyć wymagane uwierzytelnione dokumenty:</w:t>
      </w:r>
      <w:r w:rsidRPr="002E73E8">
        <w:rPr>
          <w:rFonts w:ascii="Times New Roman" w:eastAsia="Times New Roman" w:hAnsi="Times New Roman"/>
          <w:lang w:eastAsia="pl-PL"/>
        </w:rPr>
        <w:t xml:space="preserve"> </w:t>
      </w:r>
    </w:p>
    <w:p w:rsidR="00467C81" w:rsidRPr="00467C81" w:rsidRDefault="00467C81" w:rsidP="00267DA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467C81">
        <w:rPr>
          <w:rFonts w:ascii="Times New Roman" w:eastAsia="Times New Roman" w:hAnsi="Times New Roman"/>
          <w:lang w:eastAsia="pl-PL"/>
        </w:rPr>
        <w:t>sprawdzenie poprawności połączeń elektry</w:t>
      </w:r>
      <w:r w:rsidR="00B85406">
        <w:rPr>
          <w:rFonts w:ascii="Times New Roman" w:eastAsia="Times New Roman" w:hAnsi="Times New Roman"/>
          <w:lang w:eastAsia="pl-PL"/>
        </w:rPr>
        <w:t>cznych na listwach zaciskowych wraz z  ewentualną poprawą</w:t>
      </w:r>
      <w:r w:rsidRPr="00467C81">
        <w:rPr>
          <w:rFonts w:ascii="Times New Roman" w:eastAsia="Times New Roman" w:hAnsi="Times New Roman"/>
          <w:lang w:eastAsia="pl-PL"/>
        </w:rPr>
        <w:t xml:space="preserve"> połączeń,</w:t>
      </w:r>
    </w:p>
    <w:p w:rsidR="00467C81" w:rsidRPr="00467C81" w:rsidRDefault="00467C81" w:rsidP="00467C81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 w:rsidRPr="00467C81">
        <w:rPr>
          <w:rFonts w:ascii="Times New Roman" w:eastAsia="Times New Roman" w:hAnsi="Times New Roman"/>
          <w:lang w:eastAsia="pl-PL"/>
        </w:rPr>
        <w:t>sprawdzenie drożności spływu kondensatu,</w:t>
      </w:r>
    </w:p>
    <w:p w:rsidR="00467C81" w:rsidRPr="00467C81" w:rsidRDefault="00467C81" w:rsidP="00467C81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 w:rsidRPr="00467C81">
        <w:rPr>
          <w:rFonts w:ascii="Times New Roman" w:eastAsia="Times New Roman" w:hAnsi="Times New Roman"/>
          <w:lang w:eastAsia="pl-PL"/>
        </w:rPr>
        <w:t>sprawdzenie prawidłowości funkcjonowania układu regulacji,</w:t>
      </w:r>
    </w:p>
    <w:p w:rsidR="00467C81" w:rsidRPr="00467C81" w:rsidRDefault="00467C81" w:rsidP="00267DA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467C81">
        <w:rPr>
          <w:rFonts w:ascii="Times New Roman" w:eastAsia="Times New Roman" w:hAnsi="Times New Roman"/>
          <w:lang w:eastAsia="pl-PL"/>
        </w:rPr>
        <w:t>sprawdzenie parametrów pracy urządzenia (ciśnienia skraplania i parowania, temperatury na ssaniu i tłoczeniu sprężarki),</w:t>
      </w:r>
    </w:p>
    <w:p w:rsidR="00467C81" w:rsidRPr="00467C81" w:rsidRDefault="00467C81" w:rsidP="00467C81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 w:rsidRPr="00467C81">
        <w:rPr>
          <w:rFonts w:ascii="Times New Roman" w:eastAsia="Times New Roman" w:hAnsi="Times New Roman"/>
          <w:lang w:eastAsia="pl-PL"/>
        </w:rPr>
        <w:t>sprawdzenie stanu technicznego wentylatorów, sprężarki,</w:t>
      </w:r>
    </w:p>
    <w:p w:rsidR="00467C81" w:rsidRPr="00467C81" w:rsidRDefault="00467C81" w:rsidP="00467C81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 w:rsidRPr="00467C81">
        <w:rPr>
          <w:rFonts w:ascii="Times New Roman" w:eastAsia="Times New Roman" w:hAnsi="Times New Roman"/>
          <w:lang w:eastAsia="pl-PL"/>
        </w:rPr>
        <w:t>kontrola szczelności układu chłodniczego,</w:t>
      </w:r>
    </w:p>
    <w:p w:rsidR="00467C81" w:rsidRPr="00467C81" w:rsidRDefault="00467C81" w:rsidP="00467C81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 w:rsidRPr="00467C81">
        <w:rPr>
          <w:rFonts w:ascii="Times New Roman" w:eastAsia="Times New Roman" w:hAnsi="Times New Roman"/>
          <w:lang w:eastAsia="pl-PL"/>
        </w:rPr>
        <w:t>sprawdzenie poprawności napełnienia czynnikiem chłodniczym,</w:t>
      </w:r>
    </w:p>
    <w:p w:rsidR="00467C81" w:rsidRPr="00467C81" w:rsidRDefault="00467C81" w:rsidP="00467C81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 w:rsidRPr="00467C81">
        <w:rPr>
          <w:rFonts w:ascii="Times New Roman" w:eastAsia="Times New Roman" w:hAnsi="Times New Roman"/>
          <w:lang w:eastAsia="pl-PL"/>
        </w:rPr>
        <w:t>sprawdzenie układu zabezpieczeń chłodniczych,</w:t>
      </w:r>
    </w:p>
    <w:p w:rsidR="00467C81" w:rsidRPr="00467C81" w:rsidRDefault="00467C81" w:rsidP="00467C81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 w:rsidRPr="00467C81">
        <w:rPr>
          <w:rFonts w:ascii="Times New Roman" w:eastAsia="Times New Roman" w:hAnsi="Times New Roman"/>
          <w:lang w:eastAsia="pl-PL"/>
        </w:rPr>
        <w:t>czyszczenie filtrów jednostek wewnętrznych,</w:t>
      </w:r>
    </w:p>
    <w:p w:rsidR="00467C81" w:rsidRPr="00467C81" w:rsidRDefault="00467C81" w:rsidP="00467C81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 w:rsidRPr="00467C81">
        <w:rPr>
          <w:rFonts w:ascii="Times New Roman" w:eastAsia="Times New Roman" w:hAnsi="Times New Roman"/>
          <w:lang w:eastAsia="pl-PL"/>
        </w:rPr>
        <w:t>sprawdzenie układu odprowadzania kondensatu pod względem szczelności,</w:t>
      </w:r>
    </w:p>
    <w:p w:rsidR="00467C81" w:rsidRPr="00467C81" w:rsidRDefault="00467C81" w:rsidP="00467C81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 w:rsidRPr="00467C81">
        <w:rPr>
          <w:rFonts w:ascii="Times New Roman" w:eastAsia="Times New Roman" w:hAnsi="Times New Roman"/>
          <w:lang w:eastAsia="pl-PL"/>
        </w:rPr>
        <w:t>czyszczenie lub mycie wymiennika ciepła jednostek wewnętrznych,</w:t>
      </w:r>
    </w:p>
    <w:p w:rsidR="00467C81" w:rsidRPr="00467C81" w:rsidRDefault="00467C81" w:rsidP="00467C81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 w:rsidRPr="00467C81">
        <w:rPr>
          <w:rFonts w:ascii="Times New Roman" w:eastAsia="Times New Roman" w:hAnsi="Times New Roman"/>
          <w:lang w:eastAsia="pl-PL"/>
        </w:rPr>
        <w:t>czyszczenie wymiennika ciepła jednostek zewnętrznych (jeśli zachodzi konieczność),</w:t>
      </w:r>
    </w:p>
    <w:p w:rsidR="00467C81" w:rsidRPr="00467C81" w:rsidRDefault="00467C81" w:rsidP="00467C81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 w:rsidRPr="00467C81">
        <w:rPr>
          <w:rFonts w:ascii="Times New Roman" w:eastAsia="Times New Roman" w:hAnsi="Times New Roman"/>
          <w:lang w:eastAsia="pl-PL"/>
        </w:rPr>
        <w:t xml:space="preserve">dopełnienie czynnikiem układu chłodniczego </w:t>
      </w:r>
      <w:r w:rsidR="00B85406">
        <w:rPr>
          <w:rFonts w:ascii="Times New Roman" w:eastAsia="Times New Roman" w:hAnsi="Times New Roman"/>
          <w:lang w:eastAsia="pl-PL"/>
        </w:rPr>
        <w:t>(jeśli zachodzi</w:t>
      </w:r>
      <w:r w:rsidRPr="00467C81">
        <w:rPr>
          <w:rFonts w:ascii="Times New Roman" w:eastAsia="Times New Roman" w:hAnsi="Times New Roman"/>
          <w:lang w:eastAsia="pl-PL"/>
        </w:rPr>
        <w:t xml:space="preserve"> konieczność</w:t>
      </w:r>
      <w:r w:rsidR="00B85406">
        <w:rPr>
          <w:rFonts w:ascii="Times New Roman" w:eastAsia="Times New Roman" w:hAnsi="Times New Roman"/>
          <w:lang w:eastAsia="pl-PL"/>
        </w:rPr>
        <w:t>)</w:t>
      </w:r>
      <w:r w:rsidRPr="00467C81">
        <w:rPr>
          <w:rFonts w:ascii="Times New Roman" w:eastAsia="Times New Roman" w:hAnsi="Times New Roman"/>
          <w:lang w:eastAsia="pl-PL"/>
        </w:rPr>
        <w:t>,</w:t>
      </w:r>
    </w:p>
    <w:p w:rsidR="00467C81" w:rsidRPr="00467C81" w:rsidRDefault="00467C81" w:rsidP="00467C81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 w:rsidRPr="00467C81">
        <w:rPr>
          <w:rFonts w:ascii="Times New Roman" w:eastAsia="Times New Roman" w:hAnsi="Times New Roman"/>
          <w:lang w:eastAsia="pl-PL"/>
        </w:rPr>
        <w:t>wykonanie niezbędnych regulacji i nastaw,</w:t>
      </w:r>
    </w:p>
    <w:p w:rsidR="00467C81" w:rsidRPr="00467C81" w:rsidRDefault="00B85406" w:rsidP="00267DA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 xml:space="preserve">do dezynfekcji należy </w:t>
      </w:r>
      <w:r w:rsidR="00467C81" w:rsidRPr="00467C81">
        <w:rPr>
          <w:rFonts w:ascii="Times New Roman" w:eastAsia="Times New Roman" w:hAnsi="Times New Roman"/>
          <w:lang w:eastAsia="pl-PL"/>
        </w:rPr>
        <w:t xml:space="preserve">używać </w:t>
      </w:r>
      <w:r>
        <w:rPr>
          <w:rFonts w:ascii="Times New Roman" w:eastAsia="Times New Roman" w:hAnsi="Times New Roman"/>
          <w:lang w:eastAsia="pl-PL"/>
        </w:rPr>
        <w:t>środków czystości</w:t>
      </w:r>
      <w:r w:rsidR="00467C81" w:rsidRPr="00467C81">
        <w:rPr>
          <w:rFonts w:ascii="Times New Roman" w:eastAsia="Times New Roman" w:hAnsi="Times New Roman"/>
          <w:lang w:eastAsia="pl-PL"/>
        </w:rPr>
        <w:t xml:space="preserve"> posiadających dopuszczenie do stosowania w</w:t>
      </w:r>
      <w:r>
        <w:rPr>
          <w:rFonts w:ascii="Times New Roman" w:eastAsia="Times New Roman" w:hAnsi="Times New Roman"/>
          <w:lang w:eastAsia="pl-PL"/>
        </w:rPr>
        <w:t> </w:t>
      </w:r>
      <w:r w:rsidR="00467C81" w:rsidRPr="00467C81">
        <w:rPr>
          <w:rFonts w:ascii="Times New Roman" w:eastAsia="Times New Roman" w:hAnsi="Times New Roman"/>
          <w:lang w:eastAsia="pl-PL"/>
        </w:rPr>
        <w:t xml:space="preserve">systemach klimatyzacyjnych, </w:t>
      </w:r>
    </w:p>
    <w:p w:rsidR="00467C81" w:rsidRPr="00467C81" w:rsidRDefault="00467C81" w:rsidP="00267DA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467C81">
        <w:rPr>
          <w:rFonts w:ascii="Times New Roman" w:eastAsia="Times New Roman" w:hAnsi="Times New Roman"/>
          <w:lang w:eastAsia="pl-PL"/>
        </w:rPr>
        <w:t>sprawdzenie sprawności i poprawności działania systemu detekcji prod. GAZ</w:t>
      </w:r>
      <w:r w:rsidR="00B85406">
        <w:rPr>
          <w:rFonts w:ascii="Times New Roman" w:eastAsia="Times New Roman" w:hAnsi="Times New Roman"/>
          <w:lang w:eastAsia="pl-PL"/>
        </w:rPr>
        <w:t>EX do wykrywania nieszczelności</w:t>
      </w:r>
      <w:r w:rsidRPr="00467C81">
        <w:rPr>
          <w:rFonts w:ascii="Times New Roman" w:eastAsia="Times New Roman" w:hAnsi="Times New Roman"/>
          <w:lang w:eastAsia="pl-PL"/>
        </w:rPr>
        <w:t xml:space="preserve"> czynnika chłodniczego w systemie klimatyzacji w budynku Prokuratury Okręgowej w Biel</w:t>
      </w:r>
      <w:r w:rsidR="00267DAA">
        <w:rPr>
          <w:rFonts w:ascii="Times New Roman" w:eastAsia="Times New Roman" w:hAnsi="Times New Roman"/>
          <w:lang w:eastAsia="pl-PL"/>
        </w:rPr>
        <w:t>sku-Białej przy ul. Legionów 79,</w:t>
      </w:r>
    </w:p>
    <w:p w:rsidR="00467C81" w:rsidRPr="00467C81" w:rsidRDefault="00467C81" w:rsidP="00267DA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467C81">
        <w:rPr>
          <w:rFonts w:ascii="Times New Roman" w:eastAsia="Times New Roman" w:hAnsi="Times New Roman"/>
          <w:lang w:eastAsia="pl-PL"/>
        </w:rPr>
        <w:t>sporządzenie protokołu z przeglądu oddzielnie dla każdego budynku i systemu klimatyzacji</w:t>
      </w:r>
      <w:r w:rsidR="00B85406">
        <w:rPr>
          <w:rFonts w:ascii="Times New Roman" w:eastAsia="Times New Roman" w:hAnsi="Times New Roman"/>
          <w:lang w:eastAsia="pl-PL"/>
        </w:rPr>
        <w:t>,</w:t>
      </w:r>
      <w:r w:rsidRPr="00467C81">
        <w:rPr>
          <w:rFonts w:ascii="Times New Roman" w:eastAsia="Times New Roman" w:hAnsi="Times New Roman"/>
          <w:lang w:eastAsia="pl-PL"/>
        </w:rPr>
        <w:t xml:space="preserve"> zawierającego m.in.: numer, datę przeglądu, adres kontrolowanego obiektu, spełnianie sprawności i wymogów Polskich Norm i obowiązujących przepisów oraz pieczęć firmy z numerem certyfikatu i uprawnionego konserwatora posiadającego ważny numer certyfikatu (podpis),</w:t>
      </w:r>
    </w:p>
    <w:p w:rsidR="00467C81" w:rsidRPr="00467C81" w:rsidRDefault="00467C81" w:rsidP="00267DA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467C81">
        <w:rPr>
          <w:rFonts w:ascii="Times New Roman" w:eastAsia="Times New Roman" w:hAnsi="Times New Roman"/>
          <w:lang w:eastAsia="pl-PL"/>
        </w:rPr>
        <w:t>wykonanie czynności serwisowych</w:t>
      </w:r>
      <w:r w:rsidR="00B85406">
        <w:rPr>
          <w:rFonts w:ascii="Times New Roman" w:eastAsia="Times New Roman" w:hAnsi="Times New Roman"/>
          <w:lang w:eastAsia="pl-PL"/>
        </w:rPr>
        <w:t xml:space="preserve"> należy</w:t>
      </w:r>
      <w:r w:rsidRPr="00467C81">
        <w:rPr>
          <w:rFonts w:ascii="Times New Roman" w:eastAsia="Times New Roman" w:hAnsi="Times New Roman"/>
          <w:lang w:eastAsia="pl-PL"/>
        </w:rPr>
        <w:t xml:space="preserve"> potwierdzić na karcie serwisowej przez wskazanego, upoważnionego użytkownika klimatyzacji,</w:t>
      </w:r>
    </w:p>
    <w:p w:rsidR="00A37543" w:rsidRDefault="00467C81" w:rsidP="00467C8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67C81">
        <w:rPr>
          <w:rFonts w:ascii="Times New Roman" w:eastAsia="Times New Roman" w:hAnsi="Times New Roman"/>
          <w:lang w:eastAsia="pl-PL"/>
        </w:rPr>
        <w:t>do protokołu</w:t>
      </w:r>
      <w:r w:rsidR="00A8355A">
        <w:rPr>
          <w:rFonts w:ascii="Times New Roman" w:eastAsia="Times New Roman" w:hAnsi="Times New Roman"/>
          <w:lang w:eastAsia="pl-PL"/>
        </w:rPr>
        <w:t xml:space="preserve"> należy dołączyć</w:t>
      </w:r>
      <w:r w:rsidRPr="00467C81">
        <w:rPr>
          <w:rFonts w:ascii="Times New Roman" w:eastAsia="Times New Roman" w:hAnsi="Times New Roman"/>
          <w:lang w:eastAsia="pl-PL"/>
        </w:rPr>
        <w:t xml:space="preserve"> posiadane uprawnienia do wykonania przeglądu i serwisu.</w:t>
      </w:r>
    </w:p>
    <w:p w:rsidR="00267DAA" w:rsidRPr="002E73E8" w:rsidRDefault="00267DAA" w:rsidP="00267DAA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lang w:eastAsia="pl-PL"/>
        </w:rPr>
      </w:pPr>
    </w:p>
    <w:p w:rsidR="004C008D" w:rsidRDefault="00846CF1" w:rsidP="00DE0B95">
      <w:pPr>
        <w:pStyle w:val="Akapitzlist"/>
        <w:numPr>
          <w:ilvl w:val="0"/>
          <w:numId w:val="1"/>
        </w:numPr>
        <w:tabs>
          <w:tab w:val="clear" w:pos="794"/>
          <w:tab w:val="num" w:pos="142"/>
          <w:tab w:val="left" w:pos="360"/>
        </w:tabs>
        <w:spacing w:after="0" w:line="240" w:lineRule="auto"/>
        <w:ind w:left="357"/>
        <w:jc w:val="both"/>
        <w:rPr>
          <w:rFonts w:ascii="Times New Roman" w:hAnsi="Times New Roman"/>
        </w:rPr>
      </w:pPr>
      <w:r w:rsidRPr="002E73E8">
        <w:rPr>
          <w:rFonts w:ascii="Times New Roman" w:hAnsi="Times New Roman"/>
        </w:rPr>
        <w:t xml:space="preserve">    </w:t>
      </w:r>
      <w:r w:rsidR="004C008D" w:rsidRPr="002E73E8">
        <w:rPr>
          <w:rFonts w:ascii="Times New Roman" w:hAnsi="Times New Roman"/>
        </w:rPr>
        <w:t>Realizacja umowy prowadzona będzie zgodnie z obowiązującymi przepisami, polskimi normami i</w:t>
      </w:r>
      <w:r w:rsidR="00267DAA">
        <w:rPr>
          <w:rFonts w:ascii="Times New Roman" w:hAnsi="Times New Roman"/>
        </w:rPr>
        <w:t> </w:t>
      </w:r>
      <w:r w:rsidR="004C008D" w:rsidRPr="002E73E8">
        <w:rPr>
          <w:rFonts w:ascii="Times New Roman" w:hAnsi="Times New Roman"/>
        </w:rPr>
        <w:t>zasadami wiedzy technicznej, warunkami wynikającymi z obowią</w:t>
      </w:r>
      <w:r w:rsidR="00267DAA">
        <w:rPr>
          <w:rFonts w:ascii="Times New Roman" w:hAnsi="Times New Roman"/>
        </w:rPr>
        <w:t>zujących przepisów technicznych</w:t>
      </w:r>
      <w:r w:rsidR="004C008D" w:rsidRPr="002E73E8">
        <w:rPr>
          <w:rFonts w:ascii="Times New Roman" w:hAnsi="Times New Roman"/>
        </w:rPr>
        <w:t xml:space="preserve"> oraz z należytą starannością w ich wykonaniu, bezpieczeństwem, dobrą jakością i</w:t>
      </w:r>
      <w:r w:rsidR="00267DAA">
        <w:rPr>
          <w:rFonts w:ascii="Times New Roman" w:hAnsi="Times New Roman"/>
        </w:rPr>
        <w:t> </w:t>
      </w:r>
      <w:r w:rsidR="004C008D" w:rsidRPr="002E73E8">
        <w:rPr>
          <w:rFonts w:ascii="Times New Roman" w:hAnsi="Times New Roman"/>
        </w:rPr>
        <w:t>właściwą organizacją.</w:t>
      </w:r>
    </w:p>
    <w:p w:rsidR="00267DAA" w:rsidRPr="002E73E8" w:rsidRDefault="00267DAA" w:rsidP="00267DAA">
      <w:pPr>
        <w:pStyle w:val="Akapitzlist"/>
        <w:tabs>
          <w:tab w:val="left" w:pos="360"/>
        </w:tabs>
        <w:spacing w:after="0" w:line="240" w:lineRule="auto"/>
        <w:ind w:left="357"/>
        <w:jc w:val="both"/>
        <w:rPr>
          <w:rFonts w:ascii="Times New Roman" w:hAnsi="Times New Roman"/>
        </w:rPr>
      </w:pPr>
    </w:p>
    <w:p w:rsidR="00286AE2" w:rsidRDefault="00616455" w:rsidP="00286AE2">
      <w:pPr>
        <w:pStyle w:val="Nagwek1"/>
        <w:ind w:left="357" w:hanging="357"/>
        <w:jc w:val="both"/>
        <w:rPr>
          <w:sz w:val="22"/>
          <w:szCs w:val="22"/>
        </w:rPr>
      </w:pPr>
      <w:r w:rsidRPr="002E73E8">
        <w:rPr>
          <w:sz w:val="22"/>
          <w:szCs w:val="22"/>
        </w:rPr>
        <w:t>5</w:t>
      </w:r>
      <w:r w:rsidR="00DE0F6B" w:rsidRPr="002E73E8">
        <w:rPr>
          <w:sz w:val="22"/>
          <w:szCs w:val="22"/>
        </w:rPr>
        <w:t>.</w:t>
      </w:r>
      <w:r w:rsidR="001C6200" w:rsidRPr="002E73E8">
        <w:rPr>
          <w:sz w:val="22"/>
          <w:szCs w:val="22"/>
        </w:rPr>
        <w:tab/>
      </w:r>
      <w:r w:rsidR="00286AE2" w:rsidRPr="002E73E8">
        <w:rPr>
          <w:sz w:val="22"/>
          <w:szCs w:val="22"/>
        </w:rPr>
        <w:t>Wykonawca zobowiązuje się powiadomić Zamawiającego co najmniej 2 dni przed przystąpieniem do przegląd</w:t>
      </w:r>
      <w:r w:rsidR="003F6F32" w:rsidRPr="002E73E8">
        <w:rPr>
          <w:sz w:val="22"/>
          <w:szCs w:val="22"/>
        </w:rPr>
        <w:t>u</w:t>
      </w:r>
      <w:r w:rsidR="00286AE2" w:rsidRPr="002E73E8">
        <w:rPr>
          <w:sz w:val="22"/>
          <w:szCs w:val="22"/>
        </w:rPr>
        <w:t xml:space="preserve"> klimatyzacji.</w:t>
      </w:r>
    </w:p>
    <w:p w:rsidR="00267DAA" w:rsidRPr="00267DAA" w:rsidRDefault="00267DAA" w:rsidP="00267DAA">
      <w:pPr>
        <w:rPr>
          <w:lang w:val="x-none" w:eastAsia="x-none"/>
        </w:rPr>
      </w:pPr>
    </w:p>
    <w:p w:rsidR="00286AE2" w:rsidRDefault="00AE76AF" w:rsidP="003842B0">
      <w:pPr>
        <w:ind w:left="357" w:hanging="357"/>
        <w:jc w:val="both"/>
        <w:rPr>
          <w:sz w:val="22"/>
          <w:szCs w:val="22"/>
        </w:rPr>
      </w:pPr>
      <w:r w:rsidRPr="002E73E8">
        <w:rPr>
          <w:sz w:val="22"/>
          <w:szCs w:val="22"/>
        </w:rPr>
        <w:t>6.</w:t>
      </w:r>
      <w:r w:rsidR="007C1EF6" w:rsidRPr="002E73E8">
        <w:rPr>
          <w:sz w:val="22"/>
          <w:szCs w:val="22"/>
        </w:rPr>
        <w:tab/>
      </w:r>
      <w:r w:rsidR="00286AE2" w:rsidRPr="002E73E8">
        <w:rPr>
          <w:sz w:val="22"/>
          <w:szCs w:val="22"/>
        </w:rPr>
        <w:t>Po wykonaniu przeglądu Wykonawca przedłoży Zamawiającemu protokół z wykonanych czynności.</w:t>
      </w:r>
    </w:p>
    <w:p w:rsidR="00267DAA" w:rsidRPr="002E73E8" w:rsidRDefault="00267DAA" w:rsidP="003842B0">
      <w:pPr>
        <w:ind w:left="357" w:hanging="357"/>
        <w:jc w:val="both"/>
        <w:rPr>
          <w:sz w:val="22"/>
          <w:szCs w:val="22"/>
        </w:rPr>
      </w:pPr>
    </w:p>
    <w:p w:rsidR="00286AE2" w:rsidRDefault="00AE76AF" w:rsidP="00D32C86">
      <w:pPr>
        <w:ind w:left="357" w:hanging="357"/>
        <w:jc w:val="both"/>
        <w:rPr>
          <w:sz w:val="22"/>
          <w:szCs w:val="22"/>
        </w:rPr>
      </w:pPr>
      <w:r w:rsidRPr="002E73E8">
        <w:rPr>
          <w:sz w:val="22"/>
          <w:szCs w:val="22"/>
        </w:rPr>
        <w:t>7.</w:t>
      </w:r>
      <w:r w:rsidR="007C1EF6" w:rsidRPr="002E73E8">
        <w:rPr>
          <w:sz w:val="22"/>
          <w:szCs w:val="22"/>
        </w:rPr>
        <w:tab/>
      </w:r>
      <w:r w:rsidR="00286AE2" w:rsidRPr="002E73E8">
        <w:rPr>
          <w:sz w:val="22"/>
          <w:szCs w:val="22"/>
        </w:rPr>
        <w:t>Jeżeli podczas wykonywanych prac przeglądowych zaistnieje konieczność wymiany lub naprawy uszkodzonego elementu wówczas Wykonawca zobowiązany jest poinformować o tym Zamawiającego</w:t>
      </w:r>
      <w:r w:rsidR="00A8355A">
        <w:rPr>
          <w:sz w:val="22"/>
          <w:szCs w:val="22"/>
        </w:rPr>
        <w:t>,</w:t>
      </w:r>
      <w:r w:rsidR="00286AE2" w:rsidRPr="002E73E8">
        <w:rPr>
          <w:sz w:val="22"/>
          <w:szCs w:val="22"/>
        </w:rPr>
        <w:t xml:space="preserve"> przedkładając jednocześnie kalkulację cenową naprawy lub wymiany uszkodzonej części. Dopiero zgoda Zamawiającego upoważnia Wykonawcę do podjęcia stosownych działań.</w:t>
      </w:r>
    </w:p>
    <w:p w:rsidR="00267DAA" w:rsidRPr="002E73E8" w:rsidRDefault="00267DAA" w:rsidP="00D32C86">
      <w:pPr>
        <w:ind w:left="357" w:hanging="357"/>
        <w:jc w:val="both"/>
        <w:rPr>
          <w:sz w:val="22"/>
          <w:szCs w:val="22"/>
        </w:rPr>
      </w:pPr>
    </w:p>
    <w:p w:rsidR="00286AE2" w:rsidRPr="002E73E8" w:rsidRDefault="00596A1C" w:rsidP="003842B0">
      <w:pPr>
        <w:ind w:left="357" w:hanging="357"/>
        <w:jc w:val="both"/>
        <w:rPr>
          <w:sz w:val="22"/>
          <w:szCs w:val="22"/>
        </w:rPr>
      </w:pPr>
      <w:r w:rsidRPr="002E73E8">
        <w:rPr>
          <w:sz w:val="22"/>
          <w:szCs w:val="22"/>
        </w:rPr>
        <w:t>8.</w:t>
      </w:r>
      <w:r w:rsidR="007C1EF6" w:rsidRPr="002E73E8">
        <w:rPr>
          <w:sz w:val="22"/>
          <w:szCs w:val="22"/>
        </w:rPr>
        <w:tab/>
      </w:r>
      <w:r w:rsidR="00286AE2" w:rsidRPr="002E73E8">
        <w:rPr>
          <w:sz w:val="22"/>
          <w:szCs w:val="22"/>
        </w:rPr>
        <w:t>Po usunięciu usterki Zleceniobiorca przedłoży Zamawiającemu protokół z wykonanych czynności.</w:t>
      </w:r>
    </w:p>
    <w:p w:rsidR="004C008D" w:rsidRPr="002E73E8" w:rsidRDefault="004C008D" w:rsidP="004C008D">
      <w:pPr>
        <w:jc w:val="center"/>
        <w:rPr>
          <w:b/>
          <w:sz w:val="22"/>
          <w:szCs w:val="22"/>
        </w:rPr>
      </w:pPr>
    </w:p>
    <w:p w:rsidR="004C008D" w:rsidRPr="002E73E8" w:rsidRDefault="004C008D" w:rsidP="004C008D">
      <w:pPr>
        <w:jc w:val="center"/>
        <w:rPr>
          <w:b/>
          <w:sz w:val="22"/>
          <w:szCs w:val="22"/>
        </w:rPr>
      </w:pPr>
      <w:r w:rsidRPr="002E73E8">
        <w:rPr>
          <w:b/>
          <w:sz w:val="22"/>
          <w:szCs w:val="22"/>
        </w:rPr>
        <w:t>§ 2</w:t>
      </w:r>
    </w:p>
    <w:p w:rsidR="00230AB9" w:rsidRPr="002E73E8" w:rsidRDefault="00552554" w:rsidP="00552554">
      <w:pPr>
        <w:ind w:left="3824"/>
        <w:rPr>
          <w:b/>
          <w:sz w:val="22"/>
          <w:szCs w:val="22"/>
        </w:rPr>
      </w:pPr>
      <w:r w:rsidRPr="002E73E8">
        <w:rPr>
          <w:b/>
          <w:sz w:val="22"/>
          <w:szCs w:val="22"/>
        </w:rPr>
        <w:t xml:space="preserve">     </w:t>
      </w:r>
      <w:r w:rsidR="00230AB9" w:rsidRPr="002E73E8">
        <w:rPr>
          <w:b/>
          <w:sz w:val="22"/>
          <w:szCs w:val="22"/>
        </w:rPr>
        <w:t>Terminy</w:t>
      </w:r>
    </w:p>
    <w:p w:rsidR="00244082" w:rsidRPr="002E73E8" w:rsidRDefault="00244082" w:rsidP="00552554">
      <w:pPr>
        <w:ind w:left="3824"/>
        <w:rPr>
          <w:b/>
          <w:sz w:val="22"/>
          <w:szCs w:val="22"/>
        </w:rPr>
      </w:pPr>
    </w:p>
    <w:p w:rsidR="00081BFD" w:rsidRDefault="00E405A1" w:rsidP="00081BFD">
      <w:pPr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2E73E8">
        <w:rPr>
          <w:sz w:val="22"/>
          <w:szCs w:val="22"/>
        </w:rPr>
        <w:t>Umowa zostaje</w:t>
      </w:r>
      <w:r w:rsidR="009B71F6">
        <w:rPr>
          <w:sz w:val="22"/>
          <w:szCs w:val="22"/>
        </w:rPr>
        <w:t xml:space="preserve"> zawarta na czas określony, </w:t>
      </w:r>
      <w:r w:rsidR="009B71F6" w:rsidRPr="00F462F8">
        <w:rPr>
          <w:sz w:val="22"/>
          <w:szCs w:val="22"/>
        </w:rPr>
        <w:t xml:space="preserve">tj. od dnia zawarcia umowy do </w:t>
      </w:r>
      <w:r w:rsidR="009B71F6">
        <w:rPr>
          <w:sz w:val="22"/>
          <w:szCs w:val="22"/>
        </w:rPr>
        <w:t>31 marca</w:t>
      </w:r>
      <w:r w:rsidR="009B71F6" w:rsidRPr="00F462F8">
        <w:rPr>
          <w:sz w:val="22"/>
          <w:szCs w:val="22"/>
        </w:rPr>
        <w:t xml:space="preserve"> 2025 roku</w:t>
      </w:r>
      <w:r w:rsidRPr="002E73E8">
        <w:rPr>
          <w:sz w:val="22"/>
          <w:szCs w:val="22"/>
        </w:rPr>
        <w:t>.</w:t>
      </w:r>
    </w:p>
    <w:p w:rsidR="00343202" w:rsidRPr="002E73E8" w:rsidRDefault="00343202" w:rsidP="00343202">
      <w:pPr>
        <w:ind w:left="284"/>
        <w:jc w:val="both"/>
        <w:rPr>
          <w:sz w:val="22"/>
          <w:szCs w:val="22"/>
        </w:rPr>
      </w:pPr>
    </w:p>
    <w:p w:rsidR="00081BFD" w:rsidRDefault="00343202" w:rsidP="00081BFD">
      <w:pPr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Serwis</w:t>
      </w:r>
      <w:r w:rsidR="00815414" w:rsidRPr="002E73E8">
        <w:rPr>
          <w:sz w:val="22"/>
          <w:szCs w:val="22"/>
        </w:rPr>
        <w:t xml:space="preserve"> klimatyzacji w pomieszczeniach serwerowni i UPS</w:t>
      </w:r>
      <w:r w:rsidR="00150D23" w:rsidRPr="002E73E8">
        <w:rPr>
          <w:sz w:val="22"/>
          <w:szCs w:val="22"/>
        </w:rPr>
        <w:t xml:space="preserve"> należy wykonać</w:t>
      </w:r>
      <w:r w:rsidR="00815414" w:rsidRPr="002E73E8">
        <w:rPr>
          <w:sz w:val="22"/>
          <w:szCs w:val="22"/>
        </w:rPr>
        <w:t xml:space="preserve"> dwa razy w roku </w:t>
      </w:r>
      <w:r w:rsidR="00150D23" w:rsidRPr="002E73E8">
        <w:rPr>
          <w:sz w:val="22"/>
          <w:szCs w:val="22"/>
        </w:rPr>
        <w:t xml:space="preserve">tj. </w:t>
      </w:r>
      <w:r w:rsidR="00815414" w:rsidRPr="002E73E8">
        <w:rPr>
          <w:sz w:val="22"/>
          <w:szCs w:val="22"/>
        </w:rPr>
        <w:t>w</w:t>
      </w:r>
      <w:r>
        <w:rPr>
          <w:sz w:val="22"/>
          <w:szCs w:val="22"/>
        </w:rPr>
        <w:t> kwietniu i wrześniu,</w:t>
      </w:r>
      <w:r w:rsidR="00815414" w:rsidRPr="002E73E8">
        <w:rPr>
          <w:sz w:val="22"/>
          <w:szCs w:val="22"/>
        </w:rPr>
        <w:t xml:space="preserve"> w pozostałych pomieszczeniach - </w:t>
      </w:r>
      <w:r w:rsidR="00E559C8" w:rsidRPr="002E73E8">
        <w:rPr>
          <w:sz w:val="22"/>
          <w:szCs w:val="22"/>
        </w:rPr>
        <w:t>jeden raz w roku tj. w kwietniu.</w:t>
      </w:r>
      <w:r w:rsidR="00F35C35" w:rsidRPr="002E73E8">
        <w:rPr>
          <w:sz w:val="22"/>
          <w:szCs w:val="22"/>
        </w:rPr>
        <w:t xml:space="preserve"> </w:t>
      </w:r>
    </w:p>
    <w:p w:rsidR="00343202" w:rsidRPr="002E73E8" w:rsidRDefault="00343202" w:rsidP="00343202">
      <w:pPr>
        <w:ind w:left="284"/>
        <w:jc w:val="both"/>
        <w:rPr>
          <w:sz w:val="22"/>
          <w:szCs w:val="22"/>
        </w:rPr>
      </w:pPr>
    </w:p>
    <w:p w:rsidR="00815414" w:rsidRDefault="00636466" w:rsidP="00081BFD">
      <w:pPr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864686" w:rsidRPr="002E73E8">
        <w:rPr>
          <w:sz w:val="22"/>
          <w:szCs w:val="22"/>
        </w:rPr>
        <w:t xml:space="preserve"> budynku P</w:t>
      </w:r>
      <w:r w:rsidR="00343202">
        <w:rPr>
          <w:sz w:val="22"/>
          <w:szCs w:val="22"/>
        </w:rPr>
        <w:t xml:space="preserve">rokuratury </w:t>
      </w:r>
      <w:r w:rsidR="00864686" w:rsidRPr="002E73E8">
        <w:rPr>
          <w:sz w:val="22"/>
          <w:szCs w:val="22"/>
        </w:rPr>
        <w:t>O</w:t>
      </w:r>
      <w:r w:rsidR="00343202">
        <w:rPr>
          <w:sz w:val="22"/>
          <w:szCs w:val="22"/>
        </w:rPr>
        <w:t>kręgowej w Bielsku</w:t>
      </w:r>
      <w:r w:rsidR="00864686" w:rsidRPr="002E73E8">
        <w:rPr>
          <w:sz w:val="22"/>
          <w:szCs w:val="22"/>
        </w:rPr>
        <w:t>–Białej przy ul. L</w:t>
      </w:r>
      <w:r w:rsidR="00343202">
        <w:rPr>
          <w:sz w:val="22"/>
          <w:szCs w:val="22"/>
        </w:rPr>
        <w:t>egionów 79 należy przeprowadzić</w:t>
      </w:r>
      <w:r w:rsidR="00864686" w:rsidRPr="002E73E8">
        <w:rPr>
          <w:sz w:val="22"/>
          <w:szCs w:val="22"/>
        </w:rPr>
        <w:t xml:space="preserve"> </w:t>
      </w:r>
      <w:r w:rsidR="00343202">
        <w:rPr>
          <w:sz w:val="22"/>
          <w:szCs w:val="22"/>
        </w:rPr>
        <w:t>kontrolę szczelności systemu</w:t>
      </w:r>
      <w:r w:rsidR="00864686" w:rsidRPr="002E73E8">
        <w:rPr>
          <w:sz w:val="22"/>
          <w:szCs w:val="22"/>
        </w:rPr>
        <w:t xml:space="preserve"> klimatyz</w:t>
      </w:r>
      <w:r w:rsidR="00A8355A">
        <w:rPr>
          <w:sz w:val="22"/>
          <w:szCs w:val="22"/>
        </w:rPr>
        <w:t xml:space="preserve">acji dodatkowo drugi raz w roku tj. we wrześniu </w:t>
      </w:r>
      <w:r w:rsidR="00864686" w:rsidRPr="002E73E8">
        <w:rPr>
          <w:sz w:val="22"/>
          <w:szCs w:val="22"/>
        </w:rPr>
        <w:t>wraz z</w:t>
      </w:r>
      <w:r w:rsidR="00343202">
        <w:rPr>
          <w:sz w:val="22"/>
          <w:szCs w:val="22"/>
        </w:rPr>
        <w:t> przekazaniem protokołu z danymi umożliwiającymi wpis</w:t>
      </w:r>
      <w:r w:rsidR="00864686" w:rsidRPr="002E73E8">
        <w:rPr>
          <w:sz w:val="22"/>
          <w:szCs w:val="22"/>
        </w:rPr>
        <w:t xml:space="preserve"> do Centralnego Rejestru Operatorów Urządzeń i</w:t>
      </w:r>
      <w:r>
        <w:rPr>
          <w:sz w:val="22"/>
          <w:szCs w:val="22"/>
        </w:rPr>
        <w:t> </w:t>
      </w:r>
      <w:r w:rsidR="00864686" w:rsidRPr="002E73E8">
        <w:rPr>
          <w:sz w:val="22"/>
          <w:szCs w:val="22"/>
        </w:rPr>
        <w:t>Systemów Ochrony Przeciwpożarowej (CRO)</w:t>
      </w:r>
      <w:r w:rsidR="0090506F">
        <w:rPr>
          <w:sz w:val="22"/>
          <w:szCs w:val="22"/>
        </w:rPr>
        <w:t xml:space="preserve"> z przeprowadzonej kontroli szczelności</w:t>
      </w:r>
      <w:r w:rsidR="00081BFD" w:rsidRPr="002E73E8">
        <w:rPr>
          <w:sz w:val="22"/>
          <w:szCs w:val="22"/>
        </w:rPr>
        <w:t>.</w:t>
      </w:r>
    </w:p>
    <w:p w:rsidR="00343202" w:rsidRDefault="00343202" w:rsidP="00343202">
      <w:pPr>
        <w:ind w:left="284"/>
        <w:jc w:val="both"/>
        <w:rPr>
          <w:sz w:val="22"/>
          <w:szCs w:val="22"/>
        </w:rPr>
      </w:pPr>
    </w:p>
    <w:p w:rsidR="00343202" w:rsidRPr="00343202" w:rsidRDefault="00343202" w:rsidP="00343202">
      <w:pPr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343202">
        <w:rPr>
          <w:sz w:val="22"/>
          <w:szCs w:val="22"/>
        </w:rPr>
        <w:t>Przegląd detektorów czynnika chłodniczego wykonywany będzie jeden raz w roku</w:t>
      </w:r>
      <w:r w:rsidR="00A8355A">
        <w:rPr>
          <w:sz w:val="22"/>
          <w:szCs w:val="22"/>
        </w:rPr>
        <w:t xml:space="preserve"> tj. w kwietniu</w:t>
      </w:r>
      <w:r w:rsidRPr="00343202">
        <w:rPr>
          <w:sz w:val="22"/>
          <w:szCs w:val="22"/>
        </w:rPr>
        <w:t xml:space="preserve">, natomiast kalibracja jeden raz na 3 lata z pierwszą kalibracją wykonaną w </w:t>
      </w:r>
      <w:r w:rsidR="00A8355A">
        <w:rPr>
          <w:sz w:val="22"/>
          <w:szCs w:val="22"/>
        </w:rPr>
        <w:t xml:space="preserve">kwietniu </w:t>
      </w:r>
      <w:r w:rsidRPr="00343202">
        <w:rPr>
          <w:sz w:val="22"/>
          <w:szCs w:val="22"/>
        </w:rPr>
        <w:t>2022 roku</w:t>
      </w:r>
      <w:r w:rsidR="00A8355A">
        <w:rPr>
          <w:sz w:val="22"/>
          <w:szCs w:val="22"/>
        </w:rPr>
        <w:t>,</w:t>
      </w:r>
      <w:r w:rsidRPr="00343202">
        <w:rPr>
          <w:sz w:val="22"/>
          <w:szCs w:val="22"/>
        </w:rPr>
        <w:t xml:space="preserve"> w</w:t>
      </w:r>
      <w:r w:rsidR="00A8355A">
        <w:rPr>
          <w:sz w:val="22"/>
          <w:szCs w:val="22"/>
        </w:rPr>
        <w:t> </w:t>
      </w:r>
      <w:r w:rsidRPr="00343202">
        <w:rPr>
          <w:sz w:val="22"/>
          <w:szCs w:val="22"/>
        </w:rPr>
        <w:t>systemie klimatyzacji VRF w budynku Prokuratury Okręgowej w Bielsku-Białej przy ul.</w:t>
      </w:r>
      <w:r w:rsidR="00A8355A">
        <w:rPr>
          <w:sz w:val="22"/>
          <w:szCs w:val="22"/>
        </w:rPr>
        <w:t> </w:t>
      </w:r>
      <w:r w:rsidRPr="00343202">
        <w:rPr>
          <w:sz w:val="22"/>
          <w:szCs w:val="22"/>
        </w:rPr>
        <w:t>Legionów 79.</w:t>
      </w:r>
    </w:p>
    <w:p w:rsidR="00343202" w:rsidRPr="002E73E8" w:rsidRDefault="00343202" w:rsidP="00343202">
      <w:pPr>
        <w:ind w:left="284"/>
        <w:jc w:val="both"/>
        <w:rPr>
          <w:sz w:val="22"/>
          <w:szCs w:val="22"/>
        </w:rPr>
      </w:pPr>
    </w:p>
    <w:p w:rsidR="003F6F32" w:rsidRPr="002E73E8" w:rsidRDefault="00EA4C7A" w:rsidP="00DE0B95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2E73E8">
        <w:rPr>
          <w:rFonts w:ascii="Times New Roman" w:eastAsia="Times New Roman" w:hAnsi="Times New Roman"/>
          <w:lang w:eastAsia="pl-PL"/>
        </w:rPr>
        <w:t xml:space="preserve">Usunięcie usterek, na </w:t>
      </w:r>
      <w:r w:rsidR="0085702A" w:rsidRPr="002E73E8">
        <w:rPr>
          <w:rFonts w:ascii="Times New Roman" w:eastAsia="Times New Roman" w:hAnsi="Times New Roman"/>
          <w:lang w:eastAsia="pl-PL"/>
        </w:rPr>
        <w:t>naprawę których</w:t>
      </w:r>
      <w:r w:rsidRPr="002E73E8">
        <w:rPr>
          <w:rFonts w:ascii="Times New Roman" w:eastAsia="Times New Roman" w:hAnsi="Times New Roman"/>
          <w:lang w:eastAsia="pl-PL"/>
        </w:rPr>
        <w:t xml:space="preserve"> wyraził wcześniej zgodę Zamawiający, winno nastąpić w</w:t>
      </w:r>
      <w:r w:rsidR="002A2A3E">
        <w:rPr>
          <w:rFonts w:ascii="Times New Roman" w:eastAsia="Times New Roman" w:hAnsi="Times New Roman"/>
          <w:lang w:eastAsia="pl-PL"/>
        </w:rPr>
        <w:t> </w:t>
      </w:r>
      <w:r w:rsidRPr="002E73E8">
        <w:rPr>
          <w:rFonts w:ascii="Times New Roman" w:eastAsia="Times New Roman" w:hAnsi="Times New Roman"/>
          <w:lang w:eastAsia="pl-PL"/>
        </w:rPr>
        <w:t xml:space="preserve">terminie 7 dni od otrzymania przez Wykonawcę stosownego zlecenia. </w:t>
      </w:r>
    </w:p>
    <w:p w:rsidR="002A2A3E" w:rsidRDefault="002A2A3E" w:rsidP="004C008D">
      <w:pPr>
        <w:jc w:val="both"/>
        <w:rPr>
          <w:sz w:val="22"/>
          <w:szCs w:val="22"/>
        </w:rPr>
      </w:pPr>
    </w:p>
    <w:p w:rsidR="00A8355A" w:rsidRDefault="00A8355A" w:rsidP="004C008D">
      <w:pPr>
        <w:jc w:val="both"/>
        <w:rPr>
          <w:sz w:val="22"/>
          <w:szCs w:val="22"/>
        </w:rPr>
      </w:pPr>
    </w:p>
    <w:p w:rsidR="000C25D3" w:rsidRPr="002E73E8" w:rsidRDefault="000C25D3" w:rsidP="004C008D">
      <w:pPr>
        <w:jc w:val="both"/>
        <w:rPr>
          <w:sz w:val="22"/>
          <w:szCs w:val="22"/>
        </w:rPr>
      </w:pPr>
    </w:p>
    <w:p w:rsidR="004C008D" w:rsidRPr="002E73E8" w:rsidRDefault="004C008D" w:rsidP="004C008D">
      <w:pPr>
        <w:jc w:val="center"/>
        <w:rPr>
          <w:b/>
          <w:sz w:val="22"/>
          <w:szCs w:val="22"/>
        </w:rPr>
      </w:pPr>
      <w:r w:rsidRPr="002E73E8">
        <w:rPr>
          <w:b/>
          <w:sz w:val="22"/>
          <w:szCs w:val="22"/>
        </w:rPr>
        <w:lastRenderedPageBreak/>
        <w:t>§ 3</w:t>
      </w:r>
    </w:p>
    <w:p w:rsidR="00244082" w:rsidRPr="002E73E8" w:rsidRDefault="00411714" w:rsidP="00267DAA">
      <w:pPr>
        <w:pStyle w:val="Nagwek50"/>
        <w:keepNext/>
        <w:keepLines/>
        <w:shd w:val="clear" w:color="auto" w:fill="auto"/>
        <w:spacing w:after="0" w:line="220" w:lineRule="exact"/>
        <w:ind w:right="-1"/>
        <w:jc w:val="center"/>
      </w:pPr>
      <w:r w:rsidRPr="002E73E8">
        <w:t>Wynagrodzenie Wykonawcy</w:t>
      </w:r>
    </w:p>
    <w:p w:rsidR="00411714" w:rsidRPr="002E73E8" w:rsidRDefault="00411714" w:rsidP="001F0987">
      <w:pPr>
        <w:pStyle w:val="Nagwek50"/>
        <w:keepNext/>
        <w:keepLines/>
        <w:shd w:val="clear" w:color="auto" w:fill="auto"/>
        <w:spacing w:after="0" w:line="220" w:lineRule="exact"/>
        <w:ind w:left="2832" w:right="-1" w:firstLine="708"/>
      </w:pPr>
      <w:r w:rsidRPr="002E73E8">
        <w:tab/>
      </w:r>
    </w:p>
    <w:p w:rsidR="00D32C86" w:rsidRDefault="00D32C86" w:rsidP="00A24205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2E73E8">
        <w:rPr>
          <w:rFonts w:ascii="Times New Roman" w:hAnsi="Times New Roman"/>
        </w:rPr>
        <w:t>1.</w:t>
      </w:r>
      <w:r w:rsidR="00EE32E8" w:rsidRPr="002E73E8">
        <w:rPr>
          <w:rFonts w:ascii="Times New Roman" w:hAnsi="Times New Roman"/>
        </w:rPr>
        <w:t xml:space="preserve"> </w:t>
      </w:r>
      <w:r w:rsidR="00A24205">
        <w:rPr>
          <w:rFonts w:ascii="Times New Roman" w:hAnsi="Times New Roman"/>
        </w:rPr>
        <w:t xml:space="preserve"> </w:t>
      </w:r>
      <w:r w:rsidRPr="002E73E8">
        <w:rPr>
          <w:rFonts w:ascii="Times New Roman" w:hAnsi="Times New Roman"/>
        </w:rPr>
        <w:t>Z tytułu realizacji niniejszej umowy Wykonawcy przysł</w:t>
      </w:r>
      <w:r w:rsidR="00A24205">
        <w:rPr>
          <w:rFonts w:ascii="Times New Roman" w:hAnsi="Times New Roman"/>
        </w:rPr>
        <w:t xml:space="preserve">uguje wyłącznie wynagrodzenie za faktyczne </w:t>
      </w:r>
      <w:r w:rsidRPr="00A24205">
        <w:rPr>
          <w:rFonts w:ascii="Times New Roman" w:hAnsi="Times New Roman"/>
        </w:rPr>
        <w:t>dokonane usługi przeglądu i serwisu klimatyzacji we wszystkich prokuraturach okręgu</w:t>
      </w:r>
      <w:r w:rsidR="00A24205">
        <w:rPr>
          <w:rFonts w:ascii="Times New Roman" w:hAnsi="Times New Roman"/>
        </w:rPr>
        <w:t xml:space="preserve"> bielskiego oraz</w:t>
      </w:r>
      <w:r w:rsidRPr="00A24205">
        <w:rPr>
          <w:rFonts w:ascii="Times New Roman" w:hAnsi="Times New Roman"/>
        </w:rPr>
        <w:t xml:space="preserve"> </w:t>
      </w:r>
      <w:r w:rsidRPr="00A24205">
        <w:rPr>
          <w:rFonts w:ascii="Times New Roman" w:eastAsia="Times New Roman" w:hAnsi="Times New Roman"/>
          <w:lang w:eastAsia="pl-PL"/>
        </w:rPr>
        <w:t>obsługi, usług konserwacji, przegląd</w:t>
      </w:r>
      <w:r w:rsidR="00E0416F">
        <w:rPr>
          <w:rFonts w:ascii="Times New Roman" w:eastAsia="Times New Roman" w:hAnsi="Times New Roman"/>
          <w:lang w:eastAsia="pl-PL"/>
        </w:rPr>
        <w:t>u i serwisu detektorów czynnika</w:t>
      </w:r>
      <w:r w:rsidR="00A24205">
        <w:rPr>
          <w:rFonts w:ascii="Times New Roman" w:eastAsia="Times New Roman" w:hAnsi="Times New Roman"/>
          <w:lang w:eastAsia="pl-PL"/>
        </w:rPr>
        <w:t xml:space="preserve"> </w:t>
      </w:r>
      <w:r w:rsidR="00E0416F">
        <w:rPr>
          <w:rFonts w:ascii="Times New Roman" w:eastAsia="Times New Roman" w:hAnsi="Times New Roman"/>
          <w:lang w:eastAsia="pl-PL"/>
        </w:rPr>
        <w:t>chłodniczego</w:t>
      </w:r>
      <w:r w:rsidRPr="00A24205">
        <w:rPr>
          <w:rFonts w:ascii="Times New Roman" w:eastAsia="Times New Roman" w:hAnsi="Times New Roman"/>
          <w:lang w:eastAsia="pl-PL"/>
        </w:rPr>
        <w:t xml:space="preserve"> w budynku Prokuratury Okręgowej w Bielsku-Białej przy ul. Legionów 79.</w:t>
      </w:r>
    </w:p>
    <w:p w:rsidR="00A24205" w:rsidRPr="00A24205" w:rsidRDefault="00A24205" w:rsidP="00A24205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A24205" w:rsidRDefault="00E0416F" w:rsidP="00A24205">
      <w:pPr>
        <w:pStyle w:val="Teksttreci0"/>
        <w:numPr>
          <w:ilvl w:val="0"/>
          <w:numId w:val="16"/>
        </w:numPr>
        <w:shd w:val="clear" w:color="auto" w:fill="auto"/>
        <w:spacing w:before="0" w:line="240" w:lineRule="auto"/>
        <w:ind w:left="284" w:hanging="284"/>
        <w:jc w:val="both"/>
      </w:pPr>
      <w:r>
        <w:t xml:space="preserve">Strony ustalają, </w:t>
      </w:r>
      <w:r>
        <w:rPr>
          <w:lang w:val="pl-PL"/>
        </w:rPr>
        <w:t>że</w:t>
      </w:r>
      <w:r w:rsidR="00A24205" w:rsidRPr="002E73E8">
        <w:t xml:space="preserve"> Zamawia</w:t>
      </w:r>
      <w:r>
        <w:t>jący będzie płacił Wykonawcy</w:t>
      </w:r>
      <w:r w:rsidR="00A24205" w:rsidRPr="002E73E8">
        <w:t xml:space="preserve"> wynagrodzenie:</w:t>
      </w:r>
    </w:p>
    <w:p w:rsidR="00A24205" w:rsidRDefault="00A24205" w:rsidP="00A24205">
      <w:pPr>
        <w:pStyle w:val="Teksttreci0"/>
        <w:shd w:val="clear" w:color="auto" w:fill="auto"/>
        <w:spacing w:before="0" w:line="240" w:lineRule="auto"/>
        <w:ind w:left="284" w:hanging="284"/>
        <w:jc w:val="both"/>
        <w:rPr>
          <w:lang w:val="pl-PL"/>
        </w:rPr>
      </w:pPr>
      <w:r>
        <w:rPr>
          <w:lang w:val="pl-PL"/>
        </w:rPr>
        <w:t xml:space="preserve">a)  </w:t>
      </w:r>
      <w:r w:rsidRPr="00A24205">
        <w:rPr>
          <w:lang w:val="pl-PL"/>
        </w:rPr>
        <w:t>za wykonanie</w:t>
      </w:r>
      <w:r w:rsidR="00965381">
        <w:rPr>
          <w:lang w:val="pl-PL"/>
        </w:rPr>
        <w:t xml:space="preserve"> serwisu konserwacyjnego i przeglądu systemów klimatyzacji wraz z przekazaniem protokołów z danymi umożliwiającymi wpis do </w:t>
      </w:r>
      <w:r w:rsidR="00965381" w:rsidRPr="00965381">
        <w:rPr>
          <w:lang w:val="pl-PL"/>
        </w:rPr>
        <w:t>Centralnego Rejestru Operatorów Urządzeń i</w:t>
      </w:r>
      <w:r w:rsidR="000C25D3">
        <w:rPr>
          <w:lang w:val="pl-PL"/>
        </w:rPr>
        <w:t> </w:t>
      </w:r>
      <w:r w:rsidR="00965381" w:rsidRPr="00965381">
        <w:rPr>
          <w:lang w:val="pl-PL"/>
        </w:rPr>
        <w:t>Systemów Ochrony Przeciwpożarowej (CRO)</w:t>
      </w:r>
      <w:r w:rsidR="00965381">
        <w:rPr>
          <w:lang w:val="pl-PL"/>
        </w:rPr>
        <w:t xml:space="preserve"> z przeprowadzonej kontroli szczelności w</w:t>
      </w:r>
      <w:r w:rsidR="000C25D3">
        <w:rPr>
          <w:lang w:val="pl-PL"/>
        </w:rPr>
        <w:t> </w:t>
      </w:r>
      <w:r w:rsidR="00965381">
        <w:rPr>
          <w:lang w:val="pl-PL"/>
        </w:rPr>
        <w:t xml:space="preserve">budynkach prokuratur okręgu bielskiego </w:t>
      </w:r>
      <w:r w:rsidRPr="00A24205">
        <w:rPr>
          <w:lang w:val="pl-PL"/>
        </w:rPr>
        <w:t>zgodnie z cenami brutto</w:t>
      </w:r>
      <w:r w:rsidR="00965381">
        <w:rPr>
          <w:lang w:val="pl-PL"/>
        </w:rPr>
        <w:t xml:space="preserve"> zawartymi w Formularzu cenowym</w:t>
      </w:r>
      <w:r w:rsidRPr="00A24205">
        <w:rPr>
          <w:lang w:val="pl-PL"/>
        </w:rPr>
        <w:t xml:space="preserve"> z</w:t>
      </w:r>
      <w:r w:rsidR="00E0416F">
        <w:rPr>
          <w:lang w:val="pl-PL"/>
        </w:rPr>
        <w:t> dnia …………., stanowiącym</w:t>
      </w:r>
      <w:r w:rsidRPr="00A24205">
        <w:rPr>
          <w:lang w:val="pl-PL"/>
        </w:rPr>
        <w:t xml:space="preserve"> załącznik nr 1 niniejszej umowy,</w:t>
      </w:r>
    </w:p>
    <w:p w:rsidR="00A8355A" w:rsidRDefault="00A8355A" w:rsidP="00A24205">
      <w:pPr>
        <w:pStyle w:val="Teksttreci0"/>
        <w:shd w:val="clear" w:color="auto" w:fill="auto"/>
        <w:spacing w:before="0" w:line="240" w:lineRule="auto"/>
        <w:ind w:left="284" w:hanging="284"/>
        <w:jc w:val="both"/>
        <w:rPr>
          <w:lang w:val="pl-PL"/>
        </w:rPr>
      </w:pPr>
    </w:p>
    <w:p w:rsidR="00A8355A" w:rsidRDefault="00A8355A" w:rsidP="00A24205">
      <w:pPr>
        <w:pStyle w:val="Teksttreci0"/>
        <w:shd w:val="clear" w:color="auto" w:fill="auto"/>
        <w:spacing w:before="0" w:line="240" w:lineRule="auto"/>
        <w:ind w:left="284" w:hanging="284"/>
        <w:jc w:val="both"/>
        <w:rPr>
          <w:lang w:val="pl-PL"/>
        </w:rPr>
      </w:pPr>
      <w:r>
        <w:rPr>
          <w:lang w:val="pl-PL"/>
        </w:rPr>
        <w:t>b</w:t>
      </w:r>
      <w:r w:rsidRPr="00A8355A">
        <w:rPr>
          <w:lang w:val="pl-PL"/>
        </w:rPr>
        <w:t>) za przegląd, konserwację i serwis detektorów czynnika chłodniczego w budynku Prokuratury Okręgowej w Bielsku-Białej przy ul. Legionów 79 – w łącznej kwocie ……. złotych brutto (zgodnie z pkt 1c Formularza cenowego, gdzie jednostkowa cena usługi wynosi …… złotych brutto),</w:t>
      </w:r>
    </w:p>
    <w:p w:rsidR="00A8355A" w:rsidRDefault="00A8355A" w:rsidP="00A24205">
      <w:pPr>
        <w:pStyle w:val="Teksttreci0"/>
        <w:shd w:val="clear" w:color="auto" w:fill="auto"/>
        <w:spacing w:before="0" w:line="240" w:lineRule="auto"/>
        <w:ind w:left="284" w:hanging="284"/>
        <w:jc w:val="both"/>
        <w:rPr>
          <w:lang w:val="pl-PL"/>
        </w:rPr>
      </w:pPr>
    </w:p>
    <w:p w:rsidR="00A8355A" w:rsidRDefault="00A8355A" w:rsidP="00A24205">
      <w:pPr>
        <w:pStyle w:val="Teksttreci0"/>
        <w:shd w:val="clear" w:color="auto" w:fill="auto"/>
        <w:spacing w:before="0" w:line="240" w:lineRule="auto"/>
        <w:ind w:left="284" w:hanging="284"/>
        <w:jc w:val="both"/>
        <w:rPr>
          <w:lang w:val="pl-PL"/>
        </w:rPr>
      </w:pPr>
      <w:r>
        <w:rPr>
          <w:lang w:val="pl-PL"/>
        </w:rPr>
        <w:t>c</w:t>
      </w:r>
      <w:r w:rsidRPr="00A8355A">
        <w:rPr>
          <w:lang w:val="pl-PL"/>
        </w:rPr>
        <w:t>) za kalibrację detektorów czynnika chłodniczego w systemie klimatyzacji VRF w budynku Prokuratury Okręgowej w Bielsku-Białej przy ul. Legionów 79 – w łącznej kwocie …… złotych   brut</w:t>
      </w:r>
      <w:r>
        <w:rPr>
          <w:lang w:val="pl-PL"/>
        </w:rPr>
        <w:t>to (pkt 1d Formularza cenowego),</w:t>
      </w:r>
    </w:p>
    <w:p w:rsidR="00A8355A" w:rsidRDefault="00A8355A" w:rsidP="00A24205">
      <w:pPr>
        <w:pStyle w:val="Teksttreci0"/>
        <w:shd w:val="clear" w:color="auto" w:fill="auto"/>
        <w:spacing w:before="0" w:line="240" w:lineRule="auto"/>
        <w:ind w:left="284" w:hanging="284"/>
        <w:jc w:val="both"/>
        <w:rPr>
          <w:lang w:val="pl-PL"/>
        </w:rPr>
      </w:pPr>
    </w:p>
    <w:p w:rsidR="00A24205" w:rsidRDefault="00A8355A" w:rsidP="00A24205">
      <w:pPr>
        <w:pStyle w:val="Teksttreci0"/>
        <w:shd w:val="clear" w:color="auto" w:fill="auto"/>
        <w:spacing w:before="0" w:line="240" w:lineRule="auto"/>
        <w:ind w:left="284" w:hanging="284"/>
        <w:jc w:val="both"/>
        <w:rPr>
          <w:lang w:val="pl-PL"/>
        </w:rPr>
      </w:pPr>
      <w:r>
        <w:rPr>
          <w:lang w:val="pl-PL"/>
        </w:rPr>
        <w:t>d</w:t>
      </w:r>
      <w:r w:rsidR="003D55CD">
        <w:rPr>
          <w:lang w:val="pl-PL"/>
        </w:rPr>
        <w:t xml:space="preserve">) </w:t>
      </w:r>
      <w:r w:rsidR="00E0416F">
        <w:rPr>
          <w:lang w:val="pl-PL"/>
        </w:rPr>
        <w:t xml:space="preserve">za </w:t>
      </w:r>
      <w:r w:rsidR="000C25D3">
        <w:rPr>
          <w:lang w:val="pl-PL"/>
        </w:rPr>
        <w:t xml:space="preserve">dodatkową </w:t>
      </w:r>
      <w:r w:rsidR="00E0416F">
        <w:rPr>
          <w:lang w:val="pl-PL"/>
        </w:rPr>
        <w:t>kontrolę szczelności systemu</w:t>
      </w:r>
      <w:r w:rsidR="00A24205" w:rsidRPr="00A24205">
        <w:rPr>
          <w:lang w:val="pl-PL"/>
        </w:rPr>
        <w:t xml:space="preserve"> klimatyzacji </w:t>
      </w:r>
      <w:r w:rsidR="003D55CD">
        <w:rPr>
          <w:lang w:val="pl-PL"/>
        </w:rPr>
        <w:t xml:space="preserve">wraz z przekazaniem protokołu z danymi umożliwiającymi wpis do </w:t>
      </w:r>
      <w:r w:rsidR="003D55CD" w:rsidRPr="003D55CD">
        <w:rPr>
          <w:lang w:val="pl-PL"/>
        </w:rPr>
        <w:t>Centralnego Rejestru Operatorów Urządzeń i Systemów Ochrony Przeciwpożarowej (CRO)</w:t>
      </w:r>
      <w:r w:rsidR="003D55CD">
        <w:rPr>
          <w:lang w:val="pl-PL"/>
        </w:rPr>
        <w:t xml:space="preserve"> z przeprowadzonej kontroli szczelności </w:t>
      </w:r>
      <w:r w:rsidR="00A24205" w:rsidRPr="00A24205">
        <w:rPr>
          <w:lang w:val="pl-PL"/>
        </w:rPr>
        <w:t xml:space="preserve">w budynku </w:t>
      </w:r>
      <w:r w:rsidR="003D55CD">
        <w:rPr>
          <w:lang w:val="pl-PL"/>
        </w:rPr>
        <w:t xml:space="preserve">Prokuratury Okręgowej w Bielsku-Białej </w:t>
      </w:r>
      <w:r w:rsidR="00A24205" w:rsidRPr="00A24205">
        <w:rPr>
          <w:lang w:val="pl-PL"/>
        </w:rPr>
        <w:t>przy ul</w:t>
      </w:r>
      <w:r w:rsidR="003D55CD">
        <w:rPr>
          <w:lang w:val="pl-PL"/>
        </w:rPr>
        <w:t xml:space="preserve">. Legionów 79 - w łącznej kwocie ….. </w:t>
      </w:r>
      <w:r w:rsidR="00A24205" w:rsidRPr="00A24205">
        <w:rPr>
          <w:lang w:val="pl-PL"/>
        </w:rPr>
        <w:t>złotych brutto (</w:t>
      </w:r>
      <w:r w:rsidR="003D55CD">
        <w:rPr>
          <w:lang w:val="pl-PL"/>
        </w:rPr>
        <w:t>zgodnie z pkt.1e Formularza cenowego, gdzie</w:t>
      </w:r>
      <w:r w:rsidR="00A24205" w:rsidRPr="00A24205">
        <w:rPr>
          <w:lang w:val="pl-PL"/>
        </w:rPr>
        <w:t xml:space="preserve"> </w:t>
      </w:r>
      <w:r w:rsidR="003D55CD">
        <w:rPr>
          <w:lang w:val="pl-PL"/>
        </w:rPr>
        <w:t>jednostkowa cena usługi wynosi ……</w:t>
      </w:r>
      <w:r w:rsidR="00A24205" w:rsidRPr="00A24205">
        <w:rPr>
          <w:lang w:val="pl-PL"/>
        </w:rPr>
        <w:t xml:space="preserve"> złotych brutto</w:t>
      </w:r>
      <w:r w:rsidR="003D55CD">
        <w:rPr>
          <w:lang w:val="pl-PL"/>
        </w:rPr>
        <w:t>)</w:t>
      </w:r>
      <w:r>
        <w:rPr>
          <w:lang w:val="pl-PL"/>
        </w:rPr>
        <w:t>.</w:t>
      </w:r>
    </w:p>
    <w:p w:rsidR="00297EEC" w:rsidRDefault="00297EEC" w:rsidP="00A24205">
      <w:pPr>
        <w:pStyle w:val="Teksttreci0"/>
        <w:shd w:val="clear" w:color="auto" w:fill="auto"/>
        <w:spacing w:before="0" w:line="240" w:lineRule="auto"/>
        <w:ind w:left="284" w:hanging="284"/>
        <w:jc w:val="both"/>
      </w:pPr>
    </w:p>
    <w:p w:rsidR="00297EEC" w:rsidRPr="00297EEC" w:rsidRDefault="00A8355A" w:rsidP="00A24205">
      <w:pPr>
        <w:pStyle w:val="Teksttreci0"/>
        <w:shd w:val="clear" w:color="auto" w:fill="auto"/>
        <w:spacing w:before="0" w:line="240" w:lineRule="auto"/>
        <w:ind w:left="284" w:hanging="284"/>
        <w:jc w:val="both"/>
        <w:rPr>
          <w:lang w:val="pl-PL"/>
        </w:rPr>
      </w:pPr>
      <w:r>
        <w:rPr>
          <w:lang w:val="pl-PL"/>
        </w:rPr>
        <w:t xml:space="preserve">3. </w:t>
      </w:r>
      <w:r w:rsidR="00297EEC" w:rsidRPr="00297EEC">
        <w:rPr>
          <w:lang w:val="pl-PL"/>
        </w:rPr>
        <w:t>Potwierdzen</w:t>
      </w:r>
      <w:r>
        <w:rPr>
          <w:lang w:val="pl-PL"/>
        </w:rPr>
        <w:t>ie wykonania prac będzie zawarte</w:t>
      </w:r>
      <w:r w:rsidR="00297EEC" w:rsidRPr="00297EEC">
        <w:rPr>
          <w:lang w:val="pl-PL"/>
        </w:rPr>
        <w:t xml:space="preserve"> w protokole wykonanych czynności przez Wykonawcę, a potwierdzonych przez Zamawiającego, co stanowić będzie podstawę do wystawienia faktury.</w:t>
      </w:r>
    </w:p>
    <w:p w:rsidR="00CF573F" w:rsidRDefault="00CF573F" w:rsidP="00A24205">
      <w:pPr>
        <w:pStyle w:val="Teksttreci0"/>
        <w:shd w:val="clear" w:color="auto" w:fill="auto"/>
        <w:spacing w:before="0" w:line="240" w:lineRule="auto"/>
        <w:ind w:left="284" w:hanging="284"/>
        <w:jc w:val="both"/>
      </w:pPr>
    </w:p>
    <w:p w:rsidR="00A24205" w:rsidRDefault="00297EEC" w:rsidP="00CF573F">
      <w:pPr>
        <w:pStyle w:val="Teksttreci0"/>
        <w:shd w:val="clear" w:color="auto" w:fill="auto"/>
        <w:spacing w:before="0" w:line="240" w:lineRule="auto"/>
        <w:ind w:left="284" w:hanging="284"/>
        <w:jc w:val="both"/>
      </w:pPr>
      <w:r>
        <w:rPr>
          <w:lang w:val="pl-PL"/>
        </w:rPr>
        <w:t>4</w:t>
      </w:r>
      <w:r w:rsidR="00CF573F">
        <w:rPr>
          <w:lang w:val="pl-PL"/>
        </w:rPr>
        <w:t xml:space="preserve">. </w:t>
      </w:r>
      <w:r w:rsidR="00411714" w:rsidRPr="002E73E8">
        <w:t>Zamawiający zastrzega sobie możliwość każdorazowego wstrzymania płatności w przypadku stwierdzenia nieprawidłowości w świadczonej usłudze.</w:t>
      </w:r>
    </w:p>
    <w:p w:rsidR="00CF573F" w:rsidRPr="00CF573F" w:rsidRDefault="00CF573F" w:rsidP="00CF573F">
      <w:pPr>
        <w:pStyle w:val="Teksttreci0"/>
        <w:shd w:val="clear" w:color="auto" w:fill="auto"/>
        <w:spacing w:before="0" w:line="240" w:lineRule="auto"/>
        <w:ind w:left="284" w:hanging="284"/>
        <w:jc w:val="both"/>
        <w:rPr>
          <w:lang w:val="pl-PL"/>
        </w:rPr>
      </w:pPr>
    </w:p>
    <w:p w:rsidR="00E70980" w:rsidRDefault="00297EEC" w:rsidP="002D326E">
      <w:pPr>
        <w:pStyle w:val="Teksttreci0"/>
        <w:shd w:val="clear" w:color="auto" w:fill="auto"/>
        <w:spacing w:before="0" w:line="240" w:lineRule="auto"/>
        <w:ind w:left="284" w:right="-43" w:hanging="284"/>
        <w:jc w:val="both"/>
        <w:rPr>
          <w:lang w:val="pl-PL"/>
        </w:rPr>
      </w:pPr>
      <w:r>
        <w:rPr>
          <w:lang w:val="pl-PL"/>
        </w:rPr>
        <w:t>5</w:t>
      </w:r>
      <w:r w:rsidR="002D326E">
        <w:rPr>
          <w:lang w:val="pl-PL"/>
        </w:rPr>
        <w:t xml:space="preserve">. </w:t>
      </w:r>
      <w:r w:rsidR="00E70980">
        <w:rPr>
          <w:lang w:val="pl-PL"/>
        </w:rPr>
        <w:t>Za wykonaną usługę Wykonawca wystawi fakturę, której</w:t>
      </w:r>
      <w:r w:rsidR="00E70980" w:rsidRPr="00E70980">
        <w:rPr>
          <w:lang w:val="pl-PL"/>
        </w:rPr>
        <w:t xml:space="preserve"> płatność nastąpi przelewem na konto wskazane w dokumencie rozliczeniowym, w terminie do 21 dni od daty otrzymania przez Zamawiającego przedmiotowej faktury rozliczeniowej. Wystawioną fakturę należy przesłać na adres e-mail: </w:t>
      </w:r>
      <w:hyperlink r:id="rId8" w:history="1">
        <w:r w:rsidR="00E70980" w:rsidRPr="00BD23EE">
          <w:rPr>
            <w:rStyle w:val="Hipercze"/>
            <w:lang w:val="pl-PL"/>
          </w:rPr>
          <w:t>faktury@wba.pobb.pl</w:t>
        </w:r>
      </w:hyperlink>
      <w:r w:rsidR="00E70980" w:rsidRPr="00E70980">
        <w:rPr>
          <w:lang w:val="pl-PL"/>
        </w:rPr>
        <w:t>.</w:t>
      </w:r>
    </w:p>
    <w:p w:rsidR="00E70980" w:rsidRDefault="00E70980" w:rsidP="002D326E">
      <w:pPr>
        <w:pStyle w:val="Teksttreci0"/>
        <w:shd w:val="clear" w:color="auto" w:fill="auto"/>
        <w:spacing w:before="0" w:line="240" w:lineRule="auto"/>
        <w:ind w:left="284" w:right="-43" w:hanging="284"/>
        <w:jc w:val="both"/>
        <w:rPr>
          <w:lang w:val="pl-PL"/>
        </w:rPr>
      </w:pPr>
    </w:p>
    <w:p w:rsidR="00411714" w:rsidRDefault="00297EEC" w:rsidP="00297EEC">
      <w:pPr>
        <w:pStyle w:val="Teksttreci0"/>
        <w:shd w:val="clear" w:color="auto" w:fill="auto"/>
        <w:spacing w:before="0" w:line="240" w:lineRule="auto"/>
        <w:ind w:left="284" w:right="-43" w:hanging="284"/>
        <w:jc w:val="both"/>
      </w:pPr>
      <w:r>
        <w:rPr>
          <w:lang w:val="pl-PL"/>
        </w:rPr>
        <w:t>6</w:t>
      </w:r>
      <w:r w:rsidR="00E70980">
        <w:rPr>
          <w:lang w:val="pl-PL"/>
        </w:rPr>
        <w:t xml:space="preserve">. </w:t>
      </w:r>
      <w:r w:rsidR="00411714" w:rsidRPr="002E73E8">
        <w:t xml:space="preserve">Zamawiający upoważnia Wykonawcę do wystawiania na jego rzecz faktur </w:t>
      </w:r>
      <w:r w:rsidR="00411714" w:rsidRPr="002E73E8">
        <w:rPr>
          <w:lang w:eastAsia="en-US" w:bidi="en-US"/>
        </w:rPr>
        <w:t xml:space="preserve">VAT </w:t>
      </w:r>
      <w:r>
        <w:t>bez podpisu odbiorcy.</w:t>
      </w:r>
    </w:p>
    <w:p w:rsidR="00297EEC" w:rsidRDefault="00297EEC" w:rsidP="00297EEC">
      <w:pPr>
        <w:pStyle w:val="Teksttreci0"/>
        <w:shd w:val="clear" w:color="auto" w:fill="auto"/>
        <w:spacing w:before="0" w:line="240" w:lineRule="auto"/>
        <w:ind w:left="284" w:right="-43" w:hanging="284"/>
        <w:jc w:val="both"/>
      </w:pPr>
    </w:p>
    <w:p w:rsidR="00411714" w:rsidRPr="00297EEC" w:rsidRDefault="00297EEC" w:rsidP="00297EEC">
      <w:pPr>
        <w:pStyle w:val="Teksttreci0"/>
        <w:shd w:val="clear" w:color="auto" w:fill="auto"/>
        <w:spacing w:before="0" w:line="240" w:lineRule="auto"/>
        <w:ind w:left="284" w:right="-43" w:hanging="284"/>
        <w:jc w:val="both"/>
        <w:rPr>
          <w:lang w:val="pl-PL"/>
        </w:rPr>
      </w:pPr>
      <w:r>
        <w:rPr>
          <w:lang w:val="pl-PL"/>
        </w:rPr>
        <w:t xml:space="preserve">7.  </w:t>
      </w:r>
      <w:r w:rsidR="00411714" w:rsidRPr="002E73E8">
        <w:t xml:space="preserve">W treści faktury </w:t>
      </w:r>
      <w:r w:rsidR="00411714" w:rsidRPr="002E73E8">
        <w:rPr>
          <w:lang w:eastAsia="en-US" w:bidi="en-US"/>
        </w:rPr>
        <w:t xml:space="preserve">VAT </w:t>
      </w:r>
      <w:r w:rsidR="00411714" w:rsidRPr="002E73E8">
        <w:t>należy podać informację o identyfikatorze umowy, której faktura dotyczy. W</w:t>
      </w:r>
      <w:r>
        <w:rPr>
          <w:lang w:val="pl-PL"/>
        </w:rPr>
        <w:t> </w:t>
      </w:r>
      <w:r>
        <w:t>przypadku czynności nie</w:t>
      </w:r>
      <w:r w:rsidR="00411714" w:rsidRPr="002E73E8">
        <w:t>objętych niniejszą umową zostanie ona wyszczególniona na oddzielnej fakturze z podaniem nazwy prokuratury, której ta czynność dotyczyła.</w:t>
      </w:r>
    </w:p>
    <w:p w:rsidR="005F10CA" w:rsidRPr="002E73E8" w:rsidRDefault="005F10CA" w:rsidP="00411714">
      <w:pPr>
        <w:pStyle w:val="Nagwek220"/>
        <w:keepNext/>
        <w:keepLines/>
        <w:shd w:val="clear" w:color="auto" w:fill="auto"/>
        <w:spacing w:before="0" w:line="220" w:lineRule="exact"/>
        <w:ind w:left="3540" w:right="-1" w:firstLine="708"/>
        <w:rPr>
          <w:b/>
        </w:rPr>
      </w:pPr>
      <w:bookmarkStart w:id="1" w:name="bookmark8"/>
    </w:p>
    <w:p w:rsidR="00411714" w:rsidRPr="002E73E8" w:rsidRDefault="00411714" w:rsidP="00411714">
      <w:pPr>
        <w:pStyle w:val="Nagwek220"/>
        <w:keepNext/>
        <w:keepLines/>
        <w:shd w:val="clear" w:color="auto" w:fill="auto"/>
        <w:spacing w:before="0" w:line="220" w:lineRule="exact"/>
        <w:ind w:left="3540" w:right="-1" w:firstLine="708"/>
        <w:rPr>
          <w:b/>
        </w:rPr>
      </w:pPr>
      <w:r w:rsidRPr="002E73E8">
        <w:rPr>
          <w:b/>
        </w:rPr>
        <w:t>§</w:t>
      </w:r>
      <w:bookmarkEnd w:id="1"/>
      <w:r w:rsidRPr="002E73E8">
        <w:rPr>
          <w:b/>
        </w:rPr>
        <w:t xml:space="preserve"> 4</w:t>
      </w:r>
    </w:p>
    <w:p w:rsidR="00411714" w:rsidRPr="002E73E8" w:rsidRDefault="00411714" w:rsidP="001F0987">
      <w:pPr>
        <w:pStyle w:val="Nagwek50"/>
        <w:keepNext/>
        <w:keepLines/>
        <w:shd w:val="clear" w:color="auto" w:fill="auto"/>
        <w:spacing w:after="0" w:line="240" w:lineRule="auto"/>
        <w:ind w:left="2832" w:firstLine="708"/>
      </w:pPr>
      <w:bookmarkStart w:id="2" w:name="bookmark9"/>
      <w:r w:rsidRPr="002E73E8">
        <w:t xml:space="preserve">  Kary umowne</w:t>
      </w:r>
      <w:bookmarkEnd w:id="2"/>
    </w:p>
    <w:p w:rsidR="00553E79" w:rsidRPr="002E73E8" w:rsidRDefault="00553E79" w:rsidP="001F0987">
      <w:pPr>
        <w:pStyle w:val="Nagwek50"/>
        <w:keepNext/>
        <w:keepLines/>
        <w:shd w:val="clear" w:color="auto" w:fill="auto"/>
        <w:spacing w:after="0" w:line="240" w:lineRule="auto"/>
        <w:ind w:left="2832" w:firstLine="708"/>
      </w:pPr>
    </w:p>
    <w:p w:rsidR="00411714" w:rsidRDefault="00411714" w:rsidP="001F0987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left="426" w:hanging="284"/>
        <w:jc w:val="both"/>
      </w:pPr>
      <w:r w:rsidRPr="002E73E8">
        <w:t>Strony ustalają, że obowiązującą formą odszkodowania za niewykonanie, nieterminowe wykonanie zleconych usług i zaleganie z należnymi płatnościami są kary umowne.</w:t>
      </w:r>
    </w:p>
    <w:p w:rsidR="00297EEC" w:rsidRPr="002E73E8" w:rsidRDefault="00297EEC" w:rsidP="00297EEC">
      <w:pPr>
        <w:pStyle w:val="Teksttreci0"/>
        <w:shd w:val="clear" w:color="auto" w:fill="auto"/>
        <w:tabs>
          <w:tab w:val="left" w:pos="426"/>
        </w:tabs>
        <w:spacing w:before="0" w:line="240" w:lineRule="auto"/>
        <w:ind w:left="426" w:firstLine="0"/>
        <w:jc w:val="both"/>
      </w:pPr>
    </w:p>
    <w:p w:rsidR="00411714" w:rsidRDefault="00411714" w:rsidP="00F77835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/>
        <w:ind w:left="426" w:right="-1" w:hanging="284"/>
        <w:jc w:val="both"/>
      </w:pPr>
      <w:r w:rsidRPr="002E73E8">
        <w:t>Wykonawca za</w:t>
      </w:r>
      <w:r w:rsidR="00A80F0E" w:rsidRPr="002E73E8">
        <w:t xml:space="preserve">płaci Zamawiającemu karę umowną </w:t>
      </w:r>
      <w:r w:rsidRPr="002E73E8">
        <w:t xml:space="preserve">za zwłokę w wykonaniu zleconej usługi, </w:t>
      </w:r>
      <w:r w:rsidRPr="002E73E8">
        <w:lastRenderedPageBreak/>
        <w:t>w</w:t>
      </w:r>
      <w:r w:rsidR="00297EEC">
        <w:rPr>
          <w:lang w:val="pl-PL"/>
        </w:rPr>
        <w:t> </w:t>
      </w:r>
      <w:r w:rsidRPr="002E73E8">
        <w:t xml:space="preserve">wysokości </w:t>
      </w:r>
      <w:r w:rsidR="00A80F0E" w:rsidRPr="002E73E8">
        <w:t>10</w:t>
      </w:r>
      <w:r w:rsidRPr="002E73E8">
        <w:t>% wynagrodzenia umownego za wykonaną usługę, za każdy dzień zwłoki licząc od dnia następującego po dniu w którym usługa powinna być wykonana.</w:t>
      </w:r>
    </w:p>
    <w:p w:rsidR="00297EEC" w:rsidRPr="002E73E8" w:rsidRDefault="00297EEC" w:rsidP="00297EEC">
      <w:pPr>
        <w:pStyle w:val="Teksttreci0"/>
        <w:shd w:val="clear" w:color="auto" w:fill="auto"/>
        <w:tabs>
          <w:tab w:val="left" w:pos="426"/>
        </w:tabs>
        <w:spacing w:before="0"/>
        <w:ind w:left="426" w:right="-1" w:firstLine="0"/>
        <w:jc w:val="both"/>
      </w:pPr>
    </w:p>
    <w:p w:rsidR="00C7549E" w:rsidRPr="00636466" w:rsidRDefault="00411714" w:rsidP="00D42962">
      <w:pPr>
        <w:pStyle w:val="Teksttreci0"/>
        <w:numPr>
          <w:ilvl w:val="0"/>
          <w:numId w:val="5"/>
        </w:numPr>
        <w:shd w:val="clear" w:color="auto" w:fill="auto"/>
        <w:spacing w:before="0"/>
        <w:ind w:left="426" w:right="-1" w:hanging="284"/>
        <w:jc w:val="both"/>
      </w:pPr>
      <w:r w:rsidRPr="002E73E8">
        <w:t xml:space="preserve">Jeżeli wysokość szkody poniesionej przez Zamawiającego w wyniku nienależytego wykonania zamówienia przekracza wysokość kar umownych, Zamawiający może żądać odszkodowania </w:t>
      </w:r>
      <w:r w:rsidR="00712149" w:rsidRPr="002E73E8">
        <w:rPr>
          <w:lang w:val="pl-PL"/>
        </w:rPr>
        <w:t>przenoszącego wysokość zastrzeżonej kary umownej.</w:t>
      </w:r>
    </w:p>
    <w:p w:rsidR="00636466" w:rsidRPr="002E73E8" w:rsidRDefault="00636466" w:rsidP="00636466">
      <w:pPr>
        <w:pStyle w:val="Teksttreci0"/>
        <w:shd w:val="clear" w:color="auto" w:fill="auto"/>
        <w:spacing w:before="0"/>
        <w:ind w:left="426" w:right="-1" w:firstLine="0"/>
        <w:jc w:val="both"/>
      </w:pPr>
    </w:p>
    <w:p w:rsidR="00411714" w:rsidRPr="002E73E8" w:rsidRDefault="00411714" w:rsidP="00411714">
      <w:pPr>
        <w:pStyle w:val="Teksttreci0"/>
        <w:keepNext/>
        <w:keepLines/>
        <w:shd w:val="clear" w:color="auto" w:fill="auto"/>
        <w:spacing w:before="0" w:after="8" w:line="210" w:lineRule="exact"/>
        <w:ind w:left="4248" w:right="-1" w:firstLine="0"/>
        <w:jc w:val="both"/>
        <w:rPr>
          <w:b/>
        </w:rPr>
      </w:pPr>
      <w:r w:rsidRPr="002E73E8">
        <w:t xml:space="preserve"> </w:t>
      </w:r>
      <w:bookmarkStart w:id="3" w:name="bookmark10"/>
      <w:r w:rsidRPr="002E73E8">
        <w:rPr>
          <w:b/>
        </w:rPr>
        <w:t>§</w:t>
      </w:r>
      <w:r w:rsidR="00D42962">
        <w:rPr>
          <w:b/>
          <w:lang w:val="pl-PL"/>
        </w:rPr>
        <w:t xml:space="preserve"> </w:t>
      </w:r>
      <w:r w:rsidRPr="002E73E8">
        <w:rPr>
          <w:b/>
        </w:rPr>
        <w:t>5</w:t>
      </w:r>
      <w:bookmarkEnd w:id="3"/>
    </w:p>
    <w:p w:rsidR="00411714" w:rsidRPr="002E73E8" w:rsidRDefault="00411714" w:rsidP="00411714">
      <w:pPr>
        <w:pStyle w:val="Nagwek50"/>
        <w:keepNext/>
        <w:keepLines/>
        <w:shd w:val="clear" w:color="auto" w:fill="auto"/>
        <w:spacing w:after="0" w:line="220" w:lineRule="exact"/>
        <w:ind w:left="2832" w:right="-1" w:firstLine="708"/>
      </w:pPr>
      <w:bookmarkStart w:id="4" w:name="bookmark11"/>
      <w:r w:rsidRPr="002E73E8">
        <w:t xml:space="preserve">  Zmiany umowy</w:t>
      </w:r>
      <w:bookmarkStart w:id="5" w:name="bookmark12"/>
      <w:bookmarkEnd w:id="4"/>
    </w:p>
    <w:p w:rsidR="00553E79" w:rsidRPr="002E73E8" w:rsidRDefault="00553E79" w:rsidP="00411714">
      <w:pPr>
        <w:pStyle w:val="Nagwek50"/>
        <w:keepNext/>
        <w:keepLines/>
        <w:shd w:val="clear" w:color="auto" w:fill="auto"/>
        <w:spacing w:after="0" w:line="220" w:lineRule="exact"/>
        <w:ind w:left="2832" w:right="-1" w:firstLine="708"/>
      </w:pPr>
    </w:p>
    <w:p w:rsidR="00411714" w:rsidRDefault="00D42962" w:rsidP="00636466">
      <w:pPr>
        <w:tabs>
          <w:tab w:val="left" w:pos="567"/>
          <w:tab w:val="left" w:pos="709"/>
          <w:tab w:val="left" w:pos="1134"/>
          <w:tab w:val="left" w:pos="1843"/>
        </w:tabs>
        <w:ind w:left="567" w:hanging="79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12149" w:rsidRPr="002E73E8">
        <w:rPr>
          <w:sz w:val="22"/>
          <w:szCs w:val="22"/>
        </w:rPr>
        <w:t>Wszelkie zmiany umowy wymagają formy pisemnej pod rygorem nieważności.</w:t>
      </w:r>
    </w:p>
    <w:p w:rsidR="00965381" w:rsidRPr="00636466" w:rsidRDefault="00965381" w:rsidP="00636466">
      <w:pPr>
        <w:tabs>
          <w:tab w:val="left" w:pos="567"/>
          <w:tab w:val="left" w:pos="709"/>
          <w:tab w:val="left" w:pos="1134"/>
          <w:tab w:val="left" w:pos="1843"/>
        </w:tabs>
        <w:ind w:left="567" w:hanging="795"/>
        <w:jc w:val="both"/>
        <w:rPr>
          <w:sz w:val="22"/>
          <w:szCs w:val="22"/>
        </w:rPr>
      </w:pPr>
    </w:p>
    <w:p w:rsidR="00411714" w:rsidRPr="002E73E8" w:rsidRDefault="00411714" w:rsidP="001E74AC">
      <w:pPr>
        <w:pStyle w:val="Nagwek50"/>
        <w:keepNext/>
        <w:keepLines/>
        <w:shd w:val="clear" w:color="auto" w:fill="auto"/>
        <w:spacing w:after="0" w:line="220" w:lineRule="exact"/>
        <w:ind w:left="3540" w:right="-1" w:firstLine="708"/>
      </w:pPr>
      <w:r w:rsidRPr="002E73E8">
        <w:t>§ 6</w:t>
      </w:r>
      <w:bookmarkEnd w:id="5"/>
    </w:p>
    <w:p w:rsidR="00411714" w:rsidRPr="002E73E8" w:rsidRDefault="00D42962" w:rsidP="001F0987">
      <w:pPr>
        <w:pStyle w:val="Teksttreci80"/>
        <w:shd w:val="clear" w:color="auto" w:fill="auto"/>
        <w:spacing w:before="0" w:after="0" w:line="240" w:lineRule="auto"/>
        <w:ind w:left="2124" w:firstLine="708"/>
        <w:jc w:val="left"/>
      </w:pPr>
      <w:r>
        <w:t xml:space="preserve">       Odst</w:t>
      </w:r>
      <w:r>
        <w:rPr>
          <w:lang w:val="pl-PL"/>
        </w:rPr>
        <w:t xml:space="preserve">ąpienie </w:t>
      </w:r>
      <w:r w:rsidR="00411714" w:rsidRPr="002E73E8">
        <w:t>od umowy</w:t>
      </w:r>
    </w:p>
    <w:p w:rsidR="00553E79" w:rsidRPr="002E73E8" w:rsidRDefault="00553E79" w:rsidP="001F0987">
      <w:pPr>
        <w:pStyle w:val="Teksttreci80"/>
        <w:shd w:val="clear" w:color="auto" w:fill="auto"/>
        <w:spacing w:before="0" w:after="0" w:line="240" w:lineRule="auto"/>
        <w:ind w:left="2124" w:firstLine="708"/>
        <w:jc w:val="left"/>
      </w:pPr>
    </w:p>
    <w:p w:rsidR="00411714" w:rsidRDefault="00411714" w:rsidP="00D42962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567" w:hanging="425"/>
        <w:jc w:val="both"/>
      </w:pPr>
      <w:r w:rsidRPr="002E73E8">
        <w:t>Stronom przysługuje prawo do odstąpienia od umowy w wypadkach określonych w ustawie z</w:t>
      </w:r>
      <w:r w:rsidR="00D42962">
        <w:rPr>
          <w:lang w:val="pl-PL"/>
        </w:rPr>
        <w:t> </w:t>
      </w:r>
      <w:r w:rsidRPr="002E73E8">
        <w:t>dnia 23 kwi</w:t>
      </w:r>
      <w:r w:rsidR="00D42962">
        <w:t>etnia 1964 r. Kodeks cywilny (t</w:t>
      </w:r>
      <w:r w:rsidRPr="002E73E8">
        <w:t xml:space="preserve">j. </w:t>
      </w:r>
      <w:r w:rsidR="00D42962">
        <w:t>Dz. U. 2020 poz. 1740</w:t>
      </w:r>
      <w:r w:rsidRPr="002E73E8">
        <w:t>).</w:t>
      </w:r>
    </w:p>
    <w:p w:rsidR="00D42962" w:rsidRPr="002E73E8" w:rsidRDefault="00D42962" w:rsidP="00D42962">
      <w:pPr>
        <w:pStyle w:val="Teksttreci0"/>
        <w:shd w:val="clear" w:color="auto" w:fill="auto"/>
        <w:spacing w:before="0" w:line="240" w:lineRule="auto"/>
        <w:ind w:left="567" w:firstLine="0"/>
        <w:jc w:val="both"/>
      </w:pPr>
    </w:p>
    <w:p w:rsidR="00411714" w:rsidRDefault="00712149" w:rsidP="00DE0B95">
      <w:pPr>
        <w:pStyle w:val="Teksttreci0"/>
        <w:numPr>
          <w:ilvl w:val="0"/>
          <w:numId w:val="6"/>
        </w:numPr>
        <w:shd w:val="clear" w:color="auto" w:fill="auto"/>
        <w:spacing w:before="0"/>
        <w:ind w:left="567" w:right="-1" w:hanging="425"/>
        <w:jc w:val="both"/>
      </w:pPr>
      <w:r w:rsidRPr="002E73E8">
        <w:rPr>
          <w:lang w:val="pl-PL"/>
        </w:rPr>
        <w:t>Z ważnych powodów u</w:t>
      </w:r>
      <w:r w:rsidR="00411714" w:rsidRPr="002E73E8">
        <w:t>mowa może zostać rozwiązana przez każdą ze stron z zachowaniem jednomiesięcznego terminu wypowiedzenia. Rozwiązanie umowy powoduje wygaśnięcie pełnomocnictw oraz zleceń zawartych na prowadzenie poszczególnych spraw nie zakończonych do dnia wygaśnięcia umowy niniejszej.</w:t>
      </w:r>
    </w:p>
    <w:p w:rsidR="00D42962" w:rsidRPr="002E73E8" w:rsidRDefault="00D42962" w:rsidP="00D42962">
      <w:pPr>
        <w:pStyle w:val="Teksttreci0"/>
        <w:shd w:val="clear" w:color="auto" w:fill="auto"/>
        <w:spacing w:before="0"/>
        <w:ind w:left="567" w:right="-1" w:firstLine="0"/>
        <w:jc w:val="both"/>
      </w:pPr>
    </w:p>
    <w:p w:rsidR="00411714" w:rsidRPr="002E73E8" w:rsidRDefault="00411714" w:rsidP="00DE0B95">
      <w:pPr>
        <w:pStyle w:val="Teksttreci0"/>
        <w:numPr>
          <w:ilvl w:val="0"/>
          <w:numId w:val="6"/>
        </w:numPr>
        <w:shd w:val="clear" w:color="auto" w:fill="auto"/>
        <w:spacing w:before="0" w:after="245"/>
        <w:ind w:left="567" w:right="-1" w:hanging="425"/>
        <w:jc w:val="both"/>
      </w:pPr>
      <w:r w:rsidRPr="002E73E8">
        <w:t xml:space="preserve">Odstąpienie od umowy </w:t>
      </w:r>
      <w:r w:rsidR="00712149" w:rsidRPr="002E73E8">
        <w:rPr>
          <w:lang w:val="pl-PL"/>
        </w:rPr>
        <w:t xml:space="preserve">oraz jej wypowiedzenie </w:t>
      </w:r>
      <w:r w:rsidRPr="002E73E8">
        <w:t>powinno nastąpić w formie pisemnej pod rygorem nieważności takiego oświadczenia i powinno zawierać uzasadnienie.</w:t>
      </w:r>
    </w:p>
    <w:p w:rsidR="00411714" w:rsidRPr="002E73E8" w:rsidRDefault="00411714" w:rsidP="00636466">
      <w:pPr>
        <w:pStyle w:val="Nagwek50"/>
        <w:keepNext/>
        <w:keepLines/>
        <w:shd w:val="clear" w:color="auto" w:fill="auto"/>
        <w:spacing w:after="0" w:line="220" w:lineRule="exact"/>
        <w:ind w:right="-1"/>
        <w:jc w:val="center"/>
      </w:pPr>
      <w:r w:rsidRPr="002E73E8">
        <w:t>§ 7</w:t>
      </w:r>
    </w:p>
    <w:p w:rsidR="00411714" w:rsidRPr="002E73E8" w:rsidRDefault="00411714" w:rsidP="001F0987">
      <w:pPr>
        <w:pStyle w:val="Nagwek50"/>
        <w:keepNext/>
        <w:keepLines/>
        <w:shd w:val="clear" w:color="auto" w:fill="auto"/>
        <w:spacing w:after="0" w:line="240" w:lineRule="auto"/>
        <w:ind w:left="2124" w:firstLine="708"/>
      </w:pPr>
      <w:r w:rsidRPr="002E73E8">
        <w:t xml:space="preserve">          </w:t>
      </w:r>
      <w:r w:rsidR="00CB474F" w:rsidRPr="002E73E8">
        <w:t xml:space="preserve">   </w:t>
      </w:r>
      <w:r w:rsidRPr="002E73E8">
        <w:t>Rozstrzyganie sporów</w:t>
      </w:r>
    </w:p>
    <w:p w:rsidR="00553E79" w:rsidRPr="002E73E8" w:rsidRDefault="00D42962" w:rsidP="00D42962">
      <w:pPr>
        <w:pStyle w:val="Nagwek50"/>
        <w:keepNext/>
        <w:keepLines/>
        <w:shd w:val="clear" w:color="auto" w:fill="auto"/>
        <w:spacing w:after="0" w:line="240" w:lineRule="auto"/>
      </w:pPr>
      <w:r>
        <w:tab/>
      </w:r>
    </w:p>
    <w:p w:rsidR="00411714" w:rsidRPr="00D42962" w:rsidRDefault="00D42962" w:rsidP="00D42962">
      <w:pPr>
        <w:pStyle w:val="Teksttreci0"/>
        <w:numPr>
          <w:ilvl w:val="0"/>
          <w:numId w:val="17"/>
        </w:numPr>
        <w:shd w:val="clear" w:color="auto" w:fill="auto"/>
        <w:spacing w:before="0" w:line="240" w:lineRule="auto"/>
        <w:jc w:val="both"/>
      </w:pPr>
      <w:r>
        <w:t>W sprawach nie</w:t>
      </w:r>
      <w:r w:rsidR="00411714" w:rsidRPr="002E73E8">
        <w:t>uregulowanych niniejszą umową będą miały zastosowanie przepisy</w:t>
      </w:r>
      <w:r w:rsidR="00712149" w:rsidRPr="002E73E8">
        <w:t xml:space="preserve"> kodeksu </w:t>
      </w:r>
      <w:r>
        <w:rPr>
          <w:lang w:val="pl-PL"/>
        </w:rPr>
        <w:t xml:space="preserve">                 </w:t>
      </w:r>
      <w:r w:rsidR="00712149" w:rsidRPr="002E73E8">
        <w:t>cywilnego</w:t>
      </w:r>
      <w:r w:rsidR="00712149" w:rsidRPr="002E73E8">
        <w:rPr>
          <w:lang w:val="pl-PL"/>
        </w:rPr>
        <w:t>.</w:t>
      </w:r>
    </w:p>
    <w:p w:rsidR="00D42962" w:rsidRPr="00D42962" w:rsidRDefault="00D42962" w:rsidP="00D42962">
      <w:pPr>
        <w:pStyle w:val="Teksttreci0"/>
        <w:shd w:val="clear" w:color="auto" w:fill="auto"/>
        <w:spacing w:before="0" w:line="240" w:lineRule="auto"/>
        <w:ind w:left="502" w:firstLine="0"/>
        <w:jc w:val="both"/>
      </w:pPr>
    </w:p>
    <w:p w:rsidR="00411714" w:rsidRDefault="00411714" w:rsidP="00D42962">
      <w:pPr>
        <w:pStyle w:val="Teksttreci0"/>
        <w:numPr>
          <w:ilvl w:val="0"/>
          <w:numId w:val="17"/>
        </w:numPr>
        <w:shd w:val="clear" w:color="auto" w:fill="auto"/>
        <w:spacing w:before="0" w:line="240" w:lineRule="auto"/>
        <w:jc w:val="both"/>
      </w:pPr>
      <w:r w:rsidRPr="002E73E8">
        <w:t>W razie sporu na tle wykonania niniejszej umowy strony zobowiązują się</w:t>
      </w:r>
      <w:r w:rsidR="00712149" w:rsidRPr="00D42962">
        <w:rPr>
          <w:lang w:val="pl-PL"/>
        </w:rPr>
        <w:t xml:space="preserve"> dążyć do polubownego z</w:t>
      </w:r>
      <w:r w:rsidR="00F94ADE" w:rsidRPr="00D42962">
        <w:rPr>
          <w:lang w:val="pl-PL"/>
        </w:rPr>
        <w:t>ałatwienia sporu</w:t>
      </w:r>
      <w:r w:rsidRPr="002E73E8">
        <w:t>.</w:t>
      </w:r>
    </w:p>
    <w:p w:rsidR="00D42962" w:rsidRDefault="00D42962" w:rsidP="00D42962">
      <w:pPr>
        <w:pStyle w:val="Teksttreci0"/>
        <w:shd w:val="clear" w:color="auto" w:fill="auto"/>
        <w:spacing w:before="0" w:line="240" w:lineRule="auto"/>
        <w:ind w:left="502" w:firstLine="0"/>
        <w:jc w:val="both"/>
      </w:pPr>
    </w:p>
    <w:p w:rsidR="00411714" w:rsidRDefault="00411714" w:rsidP="00D42962">
      <w:pPr>
        <w:pStyle w:val="Teksttreci0"/>
        <w:numPr>
          <w:ilvl w:val="0"/>
          <w:numId w:val="17"/>
        </w:numPr>
        <w:shd w:val="clear" w:color="auto" w:fill="auto"/>
        <w:spacing w:before="0" w:line="240" w:lineRule="auto"/>
        <w:jc w:val="both"/>
      </w:pPr>
      <w:r w:rsidRPr="002E73E8">
        <w:t xml:space="preserve">W przypadku braku możliwości </w:t>
      </w:r>
      <w:r w:rsidR="00712149" w:rsidRPr="00D42962">
        <w:rPr>
          <w:lang w:val="pl-PL"/>
        </w:rPr>
        <w:t xml:space="preserve">polubownego </w:t>
      </w:r>
      <w:r w:rsidR="00712149" w:rsidRPr="002E73E8">
        <w:t>rozwiązania</w:t>
      </w:r>
      <w:r w:rsidRPr="002E73E8">
        <w:t xml:space="preserve"> sporu </w:t>
      </w:r>
      <w:r w:rsidR="00712149" w:rsidRPr="00D42962">
        <w:rPr>
          <w:lang w:val="pl-PL"/>
        </w:rPr>
        <w:t xml:space="preserve">każda ze stron może skierować </w:t>
      </w:r>
      <w:r w:rsidR="008D37FD" w:rsidRPr="00D42962">
        <w:rPr>
          <w:lang w:val="pl-PL"/>
        </w:rPr>
        <w:t xml:space="preserve">sprawę na </w:t>
      </w:r>
      <w:r w:rsidR="008D37FD" w:rsidRPr="002E73E8">
        <w:t>drog</w:t>
      </w:r>
      <w:r w:rsidR="008D37FD" w:rsidRPr="00D42962">
        <w:rPr>
          <w:lang w:val="pl-PL"/>
        </w:rPr>
        <w:t>ę</w:t>
      </w:r>
      <w:r w:rsidRPr="002E73E8">
        <w:t xml:space="preserve"> postępowania sądowego.</w:t>
      </w:r>
    </w:p>
    <w:p w:rsidR="00D42962" w:rsidRDefault="00D42962" w:rsidP="00D42962">
      <w:pPr>
        <w:pStyle w:val="Teksttreci0"/>
        <w:shd w:val="clear" w:color="auto" w:fill="auto"/>
        <w:spacing w:before="0" w:line="240" w:lineRule="auto"/>
        <w:ind w:left="502" w:firstLine="0"/>
        <w:jc w:val="both"/>
      </w:pPr>
    </w:p>
    <w:p w:rsidR="00411714" w:rsidRDefault="00411714" w:rsidP="00D42962">
      <w:pPr>
        <w:pStyle w:val="Teksttreci0"/>
        <w:numPr>
          <w:ilvl w:val="0"/>
          <w:numId w:val="17"/>
        </w:numPr>
        <w:shd w:val="clear" w:color="auto" w:fill="auto"/>
        <w:spacing w:before="0" w:line="240" w:lineRule="auto"/>
        <w:jc w:val="both"/>
      </w:pPr>
      <w:r w:rsidRPr="002E73E8">
        <w:t>Sądem właściwym do rozstrzygnięcia sporów wynikłych na tle realizacji niniejszej umowy jest sąd właściwy miejscowo dla Zamawiającego.</w:t>
      </w:r>
    </w:p>
    <w:p w:rsidR="00D42962" w:rsidRPr="002E73E8" w:rsidRDefault="00D42962" w:rsidP="00D42962">
      <w:pPr>
        <w:pStyle w:val="Teksttreci0"/>
        <w:shd w:val="clear" w:color="auto" w:fill="auto"/>
        <w:spacing w:before="0" w:line="240" w:lineRule="auto"/>
        <w:ind w:left="502" w:firstLine="0"/>
        <w:jc w:val="both"/>
      </w:pPr>
    </w:p>
    <w:p w:rsidR="00411714" w:rsidRPr="002E73E8" w:rsidRDefault="00411714" w:rsidP="00121243">
      <w:pPr>
        <w:pStyle w:val="Nagwek44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b/>
          <w:sz w:val="22"/>
          <w:szCs w:val="22"/>
        </w:rPr>
      </w:pPr>
      <w:bookmarkStart w:id="6" w:name="bookmark13"/>
      <w:r w:rsidRPr="002E73E8">
        <w:rPr>
          <w:rFonts w:ascii="Times New Roman" w:hAnsi="Times New Roman"/>
          <w:b/>
          <w:sz w:val="22"/>
          <w:szCs w:val="22"/>
        </w:rPr>
        <w:t>§8</w:t>
      </w:r>
      <w:bookmarkEnd w:id="6"/>
    </w:p>
    <w:p w:rsidR="00411714" w:rsidRPr="002E73E8" w:rsidRDefault="00411714" w:rsidP="00121243">
      <w:pPr>
        <w:pStyle w:val="Teksttreci80"/>
        <w:shd w:val="clear" w:color="auto" w:fill="auto"/>
        <w:spacing w:before="0" w:after="0" w:line="240" w:lineRule="auto"/>
      </w:pPr>
      <w:r w:rsidRPr="002E73E8">
        <w:t>Po</w:t>
      </w:r>
      <w:r w:rsidR="00121243">
        <w:t>stanowienia końcowe</w:t>
      </w:r>
    </w:p>
    <w:p w:rsidR="00553E79" w:rsidRPr="002E73E8" w:rsidRDefault="00553E79" w:rsidP="001F0987">
      <w:pPr>
        <w:pStyle w:val="Teksttreci80"/>
        <w:shd w:val="clear" w:color="auto" w:fill="auto"/>
        <w:spacing w:before="0" w:after="0" w:line="240" w:lineRule="auto"/>
      </w:pPr>
    </w:p>
    <w:p w:rsidR="00121243" w:rsidRPr="00121243" w:rsidRDefault="00411714" w:rsidP="00121243">
      <w:pPr>
        <w:pStyle w:val="Teksttreci0"/>
        <w:numPr>
          <w:ilvl w:val="0"/>
          <w:numId w:val="18"/>
        </w:numPr>
        <w:shd w:val="clear" w:color="auto" w:fill="auto"/>
        <w:spacing w:before="0" w:line="240" w:lineRule="auto"/>
        <w:ind w:left="505"/>
        <w:jc w:val="both"/>
        <w:rPr>
          <w:lang w:val="pl-PL"/>
        </w:rPr>
      </w:pPr>
      <w:r w:rsidRPr="002E73E8">
        <w:t>Umowę niniejszą sporządzono w dwóch jednobrzmiących egzempl</w:t>
      </w:r>
      <w:r w:rsidR="00CB474F" w:rsidRPr="002E73E8">
        <w:t xml:space="preserve">arzach, po jednym dla każdej ze </w:t>
      </w:r>
      <w:r w:rsidRPr="002E73E8">
        <w:t>stron.</w:t>
      </w:r>
    </w:p>
    <w:p w:rsidR="00121243" w:rsidRPr="00121243" w:rsidRDefault="00121243" w:rsidP="00121243">
      <w:pPr>
        <w:pStyle w:val="Teksttreci0"/>
        <w:shd w:val="clear" w:color="auto" w:fill="auto"/>
        <w:spacing w:before="0" w:line="240" w:lineRule="auto"/>
        <w:ind w:left="505" w:firstLine="0"/>
        <w:jc w:val="both"/>
        <w:rPr>
          <w:lang w:val="pl-PL"/>
        </w:rPr>
      </w:pPr>
    </w:p>
    <w:p w:rsidR="00121243" w:rsidRDefault="00121243" w:rsidP="00121243">
      <w:pPr>
        <w:pStyle w:val="Teksttreci0"/>
        <w:numPr>
          <w:ilvl w:val="0"/>
          <w:numId w:val="18"/>
        </w:numPr>
        <w:shd w:val="clear" w:color="auto" w:fill="auto"/>
        <w:spacing w:before="0" w:line="240" w:lineRule="auto"/>
        <w:ind w:left="505"/>
        <w:jc w:val="both"/>
        <w:rPr>
          <w:lang w:val="pl-PL"/>
        </w:rPr>
      </w:pPr>
      <w:r>
        <w:rPr>
          <w:lang w:val="pl-PL"/>
        </w:rPr>
        <w:t>Integralną część umowy stanowi załącznik:</w:t>
      </w:r>
    </w:p>
    <w:p w:rsidR="00411714" w:rsidRPr="002E73E8" w:rsidRDefault="00121243" w:rsidP="00121243">
      <w:pPr>
        <w:pStyle w:val="Teksttreci0"/>
        <w:shd w:val="clear" w:color="auto" w:fill="auto"/>
        <w:spacing w:before="0" w:line="240" w:lineRule="auto"/>
        <w:ind w:left="505" w:firstLine="0"/>
        <w:jc w:val="both"/>
        <w:rPr>
          <w:lang w:val="pl-PL"/>
        </w:rPr>
      </w:pPr>
      <w:r>
        <w:rPr>
          <w:lang w:val="pl-PL"/>
        </w:rPr>
        <w:t>Załącznik nr 1 – formularz cenowy z dnia ……. 2022 r.</w:t>
      </w:r>
    </w:p>
    <w:p w:rsidR="00121243" w:rsidRDefault="00121243" w:rsidP="000C25D3">
      <w:pPr>
        <w:pStyle w:val="Teksttreci0"/>
        <w:shd w:val="clear" w:color="auto" w:fill="auto"/>
        <w:spacing w:before="0" w:line="240" w:lineRule="auto"/>
        <w:ind w:firstLine="0"/>
        <w:jc w:val="both"/>
        <w:rPr>
          <w:lang w:val="pl-PL"/>
        </w:rPr>
      </w:pPr>
    </w:p>
    <w:p w:rsidR="000C25D3" w:rsidRDefault="000C25D3" w:rsidP="000C25D3">
      <w:pPr>
        <w:pStyle w:val="Teksttreci0"/>
        <w:shd w:val="clear" w:color="auto" w:fill="auto"/>
        <w:spacing w:before="0" w:line="240" w:lineRule="auto"/>
        <w:ind w:firstLine="0"/>
        <w:jc w:val="both"/>
        <w:rPr>
          <w:lang w:val="pl-PL"/>
        </w:rPr>
      </w:pPr>
    </w:p>
    <w:p w:rsidR="000C25D3" w:rsidRDefault="000C25D3" w:rsidP="000C25D3">
      <w:pPr>
        <w:pStyle w:val="Teksttreci0"/>
        <w:shd w:val="clear" w:color="auto" w:fill="auto"/>
        <w:spacing w:before="0" w:line="240" w:lineRule="auto"/>
        <w:ind w:firstLine="0"/>
        <w:jc w:val="both"/>
        <w:rPr>
          <w:lang w:val="pl-PL"/>
        </w:rPr>
      </w:pPr>
    </w:p>
    <w:p w:rsidR="00121243" w:rsidRDefault="00121243" w:rsidP="001F0987">
      <w:pPr>
        <w:pStyle w:val="Teksttreci0"/>
        <w:shd w:val="clear" w:color="auto" w:fill="auto"/>
        <w:spacing w:before="0" w:line="240" w:lineRule="auto"/>
        <w:ind w:left="142" w:firstLine="0"/>
        <w:jc w:val="both"/>
        <w:rPr>
          <w:lang w:val="pl-PL"/>
        </w:rPr>
      </w:pPr>
      <w:r>
        <w:rPr>
          <w:lang w:val="pl-PL"/>
        </w:rPr>
        <w:t>…………………………………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……………………………….</w:t>
      </w:r>
    </w:p>
    <w:p w:rsidR="00553E79" w:rsidRPr="002E73E8" w:rsidRDefault="00121243" w:rsidP="00965381">
      <w:pPr>
        <w:pStyle w:val="Teksttreci0"/>
        <w:shd w:val="clear" w:color="auto" w:fill="auto"/>
        <w:spacing w:before="0" w:line="240" w:lineRule="auto"/>
        <w:ind w:left="142" w:firstLine="566"/>
        <w:jc w:val="both"/>
        <w:rPr>
          <w:lang w:val="pl-PL"/>
        </w:rPr>
      </w:pPr>
      <w:r>
        <w:rPr>
          <w:lang w:val="pl-PL"/>
        </w:rPr>
        <w:t>ZAMAWIAJĄCY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WYKONAWCA</w:t>
      </w:r>
      <w:r w:rsidR="00D26BF8" w:rsidRPr="002E73E8">
        <w:rPr>
          <w:lang w:val="pl-PL"/>
        </w:rPr>
        <w:t xml:space="preserve">       </w:t>
      </w:r>
    </w:p>
    <w:p w:rsidR="00121243" w:rsidRPr="002E73E8" w:rsidRDefault="00121243" w:rsidP="00121243">
      <w:pPr>
        <w:framePr w:h="961" w:wrap="around" w:vAnchor="text" w:hAnchor="page" w:x="2513" w:y="156"/>
        <w:ind w:right="-1"/>
        <w:jc w:val="center"/>
        <w:rPr>
          <w:sz w:val="2"/>
          <w:szCs w:val="2"/>
        </w:rPr>
      </w:pPr>
    </w:p>
    <w:p w:rsidR="004C008D" w:rsidRPr="002E73E8" w:rsidRDefault="004C008D" w:rsidP="004C008D">
      <w:pPr>
        <w:jc w:val="both"/>
        <w:rPr>
          <w:sz w:val="22"/>
          <w:szCs w:val="22"/>
        </w:rPr>
      </w:pPr>
    </w:p>
    <w:sectPr w:rsidR="004C008D" w:rsidRPr="002E73E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6F2" w:rsidRDefault="00D636F2">
      <w:r>
        <w:separator/>
      </w:r>
    </w:p>
  </w:endnote>
  <w:endnote w:type="continuationSeparator" w:id="0">
    <w:p w:rsidR="00D636F2" w:rsidRDefault="00D6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E79" w:rsidRDefault="00AD7E79" w:rsidP="00697B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D7E79" w:rsidRDefault="00AD7E79" w:rsidP="001129C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E79" w:rsidRPr="00B85406" w:rsidRDefault="00AD7E79" w:rsidP="00B85406">
    <w:pPr>
      <w:pStyle w:val="Stopka"/>
      <w:framePr w:wrap="around" w:vAnchor="text" w:hAnchor="page" w:x="10478" w:y="2"/>
      <w:rPr>
        <w:rStyle w:val="Numerstrony"/>
        <w:sz w:val="16"/>
        <w:szCs w:val="16"/>
      </w:rPr>
    </w:pPr>
    <w:r w:rsidRPr="00B85406">
      <w:rPr>
        <w:rStyle w:val="Numerstrony"/>
        <w:sz w:val="16"/>
        <w:szCs w:val="16"/>
      </w:rPr>
      <w:fldChar w:fldCharType="begin"/>
    </w:r>
    <w:r w:rsidRPr="00B85406">
      <w:rPr>
        <w:rStyle w:val="Numerstrony"/>
        <w:sz w:val="16"/>
        <w:szCs w:val="16"/>
      </w:rPr>
      <w:instrText xml:space="preserve">PAGE  </w:instrText>
    </w:r>
    <w:r w:rsidRPr="00B85406">
      <w:rPr>
        <w:rStyle w:val="Numerstrony"/>
        <w:sz w:val="16"/>
        <w:szCs w:val="16"/>
      </w:rPr>
      <w:fldChar w:fldCharType="separate"/>
    </w:r>
    <w:r w:rsidR="00F41406">
      <w:rPr>
        <w:rStyle w:val="Numerstrony"/>
        <w:noProof/>
        <w:sz w:val="16"/>
        <w:szCs w:val="16"/>
      </w:rPr>
      <w:t>1</w:t>
    </w:r>
    <w:r w:rsidRPr="00B85406">
      <w:rPr>
        <w:rStyle w:val="Numerstrony"/>
        <w:sz w:val="16"/>
        <w:szCs w:val="16"/>
      </w:rPr>
      <w:fldChar w:fldCharType="end"/>
    </w:r>
  </w:p>
  <w:p w:rsidR="00AD7E79" w:rsidRDefault="00AD7E79" w:rsidP="001129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6F2" w:rsidRDefault="00D636F2">
      <w:r>
        <w:separator/>
      </w:r>
    </w:p>
  </w:footnote>
  <w:footnote w:type="continuationSeparator" w:id="0">
    <w:p w:rsidR="00D636F2" w:rsidRDefault="00D6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2317"/>
    <w:multiLevelType w:val="hybridMultilevel"/>
    <w:tmpl w:val="A4E8D8E2"/>
    <w:lvl w:ilvl="0" w:tplc="0E66C29E">
      <w:start w:val="1"/>
      <w:numFmt w:val="lowerLetter"/>
      <w:lvlText w:val="%1."/>
      <w:lvlJc w:val="left"/>
      <w:pPr>
        <w:tabs>
          <w:tab w:val="num" w:pos="794"/>
        </w:tabs>
        <w:ind w:left="794" w:hanging="397"/>
      </w:pPr>
      <w:rPr>
        <w:b/>
      </w:rPr>
    </w:lvl>
    <w:lvl w:ilvl="1" w:tplc="C82CFA9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43A6E"/>
    <w:multiLevelType w:val="hybridMultilevel"/>
    <w:tmpl w:val="873452E8"/>
    <w:lvl w:ilvl="0" w:tplc="E4485F0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4A35B85"/>
    <w:multiLevelType w:val="multilevel"/>
    <w:tmpl w:val="7F9AB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D07219"/>
    <w:multiLevelType w:val="hybridMultilevel"/>
    <w:tmpl w:val="DC68365A"/>
    <w:lvl w:ilvl="0" w:tplc="7258F824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31C13"/>
    <w:multiLevelType w:val="hybridMultilevel"/>
    <w:tmpl w:val="1FCE61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E3227"/>
    <w:multiLevelType w:val="hybridMultilevel"/>
    <w:tmpl w:val="1708D72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88368C"/>
    <w:multiLevelType w:val="multilevel"/>
    <w:tmpl w:val="9370C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1B6B80"/>
    <w:multiLevelType w:val="hybridMultilevel"/>
    <w:tmpl w:val="CEC269FA"/>
    <w:lvl w:ilvl="0" w:tplc="48868F14">
      <w:start w:val="1"/>
      <w:numFmt w:val="lowerLetter"/>
      <w:lvlText w:val="%1."/>
      <w:lvlJc w:val="left"/>
      <w:pPr>
        <w:tabs>
          <w:tab w:val="num" w:pos="794"/>
        </w:tabs>
        <w:ind w:left="794" w:hanging="397"/>
      </w:pPr>
    </w:lvl>
    <w:lvl w:ilvl="1" w:tplc="03DED438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052390"/>
    <w:multiLevelType w:val="hybridMultilevel"/>
    <w:tmpl w:val="F7AE70B4"/>
    <w:lvl w:ilvl="0" w:tplc="E4485F0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AE14E6B"/>
    <w:multiLevelType w:val="hybridMultilevel"/>
    <w:tmpl w:val="6342683A"/>
    <w:lvl w:ilvl="0" w:tplc="44B40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259FD"/>
    <w:multiLevelType w:val="hybridMultilevel"/>
    <w:tmpl w:val="11A2B5AE"/>
    <w:lvl w:ilvl="0" w:tplc="0415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1" w15:restartNumberingAfterBreak="0">
    <w:nsid w:val="5FE51A4F"/>
    <w:multiLevelType w:val="hybridMultilevel"/>
    <w:tmpl w:val="B2002CB6"/>
    <w:lvl w:ilvl="0" w:tplc="A0EAD74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B34907"/>
    <w:multiLevelType w:val="multilevel"/>
    <w:tmpl w:val="3F946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1B2FFF"/>
    <w:multiLevelType w:val="hybridMultilevel"/>
    <w:tmpl w:val="17E04C90"/>
    <w:lvl w:ilvl="0" w:tplc="D75222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243E13"/>
    <w:multiLevelType w:val="hybridMultilevel"/>
    <w:tmpl w:val="347AAC00"/>
    <w:lvl w:ilvl="0" w:tplc="18FE31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77575"/>
    <w:multiLevelType w:val="hybridMultilevel"/>
    <w:tmpl w:val="B77699EA"/>
    <w:lvl w:ilvl="0" w:tplc="E2A0C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216EC6BE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2"/>
  </w:num>
  <w:num w:numId="8">
    <w:abstractNumId w:val="11"/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0"/>
  </w:num>
  <w:num w:numId="15">
    <w:abstractNumId w:val="15"/>
  </w:num>
  <w:num w:numId="16">
    <w:abstractNumId w:val="14"/>
  </w:num>
  <w:num w:numId="17">
    <w:abstractNumId w:val="1"/>
  </w:num>
  <w:num w:numId="1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8D"/>
    <w:rsid w:val="000016D2"/>
    <w:rsid w:val="000105F4"/>
    <w:rsid w:val="00022274"/>
    <w:rsid w:val="00026F72"/>
    <w:rsid w:val="00030EB6"/>
    <w:rsid w:val="00040241"/>
    <w:rsid w:val="0006294F"/>
    <w:rsid w:val="000744D0"/>
    <w:rsid w:val="0007567B"/>
    <w:rsid w:val="0007780B"/>
    <w:rsid w:val="00081BFD"/>
    <w:rsid w:val="000C25D3"/>
    <w:rsid w:val="000E3810"/>
    <w:rsid w:val="001129C4"/>
    <w:rsid w:val="00121243"/>
    <w:rsid w:val="00150D23"/>
    <w:rsid w:val="00151C31"/>
    <w:rsid w:val="00160D13"/>
    <w:rsid w:val="0017173C"/>
    <w:rsid w:val="00174AE7"/>
    <w:rsid w:val="00192CF6"/>
    <w:rsid w:val="001A3BF2"/>
    <w:rsid w:val="001B66BC"/>
    <w:rsid w:val="001C6200"/>
    <w:rsid w:val="001D405B"/>
    <w:rsid w:val="001E2FEA"/>
    <w:rsid w:val="001E5E43"/>
    <w:rsid w:val="001E74AC"/>
    <w:rsid w:val="001F0987"/>
    <w:rsid w:val="002048F6"/>
    <w:rsid w:val="00230AB9"/>
    <w:rsid w:val="00244082"/>
    <w:rsid w:val="002561D0"/>
    <w:rsid w:val="00261A97"/>
    <w:rsid w:val="002646E9"/>
    <w:rsid w:val="00265626"/>
    <w:rsid w:val="00267DAA"/>
    <w:rsid w:val="00286AE2"/>
    <w:rsid w:val="00297A29"/>
    <w:rsid w:val="00297EEC"/>
    <w:rsid w:val="002A2A3E"/>
    <w:rsid w:val="002A6ABE"/>
    <w:rsid w:val="002A7481"/>
    <w:rsid w:val="002B25F1"/>
    <w:rsid w:val="002B3284"/>
    <w:rsid w:val="002D326E"/>
    <w:rsid w:val="002E73E8"/>
    <w:rsid w:val="002F1F8D"/>
    <w:rsid w:val="00311448"/>
    <w:rsid w:val="00327258"/>
    <w:rsid w:val="00327E9C"/>
    <w:rsid w:val="00343202"/>
    <w:rsid w:val="003842B0"/>
    <w:rsid w:val="0039795B"/>
    <w:rsid w:val="003D55CD"/>
    <w:rsid w:val="003F6F32"/>
    <w:rsid w:val="00411714"/>
    <w:rsid w:val="00433BCF"/>
    <w:rsid w:val="00461DEA"/>
    <w:rsid w:val="00465697"/>
    <w:rsid w:val="004679BB"/>
    <w:rsid w:val="00467C81"/>
    <w:rsid w:val="00471449"/>
    <w:rsid w:val="00485209"/>
    <w:rsid w:val="004976E0"/>
    <w:rsid w:val="004B4717"/>
    <w:rsid w:val="004C008D"/>
    <w:rsid w:val="004C5DFC"/>
    <w:rsid w:val="004F27F0"/>
    <w:rsid w:val="004F6C8E"/>
    <w:rsid w:val="00502341"/>
    <w:rsid w:val="005356FA"/>
    <w:rsid w:val="00552554"/>
    <w:rsid w:val="00553E79"/>
    <w:rsid w:val="005653D9"/>
    <w:rsid w:val="0057160C"/>
    <w:rsid w:val="00585870"/>
    <w:rsid w:val="00586986"/>
    <w:rsid w:val="005945B8"/>
    <w:rsid w:val="005949B5"/>
    <w:rsid w:val="00596A1C"/>
    <w:rsid w:val="005B2595"/>
    <w:rsid w:val="005C53F3"/>
    <w:rsid w:val="005D121B"/>
    <w:rsid w:val="005F10CA"/>
    <w:rsid w:val="0060010F"/>
    <w:rsid w:val="006019A6"/>
    <w:rsid w:val="00616455"/>
    <w:rsid w:val="00635B6A"/>
    <w:rsid w:val="00636466"/>
    <w:rsid w:val="0069135D"/>
    <w:rsid w:val="00697BEC"/>
    <w:rsid w:val="006A287C"/>
    <w:rsid w:val="006A37FD"/>
    <w:rsid w:val="006C1C9D"/>
    <w:rsid w:val="006C651A"/>
    <w:rsid w:val="006F57BB"/>
    <w:rsid w:val="00712149"/>
    <w:rsid w:val="0071320A"/>
    <w:rsid w:val="00726ABA"/>
    <w:rsid w:val="007538BA"/>
    <w:rsid w:val="007723A4"/>
    <w:rsid w:val="00772DDD"/>
    <w:rsid w:val="00774F06"/>
    <w:rsid w:val="0079278B"/>
    <w:rsid w:val="007B2D53"/>
    <w:rsid w:val="007C1EF6"/>
    <w:rsid w:val="007D7935"/>
    <w:rsid w:val="007E4490"/>
    <w:rsid w:val="00815414"/>
    <w:rsid w:val="008378FD"/>
    <w:rsid w:val="00846CF1"/>
    <w:rsid w:val="0085702A"/>
    <w:rsid w:val="008578DC"/>
    <w:rsid w:val="008621D3"/>
    <w:rsid w:val="0086354F"/>
    <w:rsid w:val="00864686"/>
    <w:rsid w:val="00865104"/>
    <w:rsid w:val="00872668"/>
    <w:rsid w:val="00886BFD"/>
    <w:rsid w:val="008B612E"/>
    <w:rsid w:val="008C3FD3"/>
    <w:rsid w:val="008D116B"/>
    <w:rsid w:val="008D37FD"/>
    <w:rsid w:val="008E4E19"/>
    <w:rsid w:val="008F054E"/>
    <w:rsid w:val="0090506F"/>
    <w:rsid w:val="00906162"/>
    <w:rsid w:val="009170C1"/>
    <w:rsid w:val="00926017"/>
    <w:rsid w:val="0093310B"/>
    <w:rsid w:val="00943470"/>
    <w:rsid w:val="00965381"/>
    <w:rsid w:val="00967C4B"/>
    <w:rsid w:val="00974017"/>
    <w:rsid w:val="009749A0"/>
    <w:rsid w:val="00975159"/>
    <w:rsid w:val="00996AF4"/>
    <w:rsid w:val="009B71F6"/>
    <w:rsid w:val="009E58CD"/>
    <w:rsid w:val="00A22667"/>
    <w:rsid w:val="00A24205"/>
    <w:rsid w:val="00A33073"/>
    <w:rsid w:val="00A37543"/>
    <w:rsid w:val="00A44036"/>
    <w:rsid w:val="00A71FBC"/>
    <w:rsid w:val="00A77B40"/>
    <w:rsid w:val="00A80F0E"/>
    <w:rsid w:val="00A8355A"/>
    <w:rsid w:val="00A86F33"/>
    <w:rsid w:val="00AB3B59"/>
    <w:rsid w:val="00AC04AA"/>
    <w:rsid w:val="00AD7E79"/>
    <w:rsid w:val="00AE76AF"/>
    <w:rsid w:val="00AF4F15"/>
    <w:rsid w:val="00AF526F"/>
    <w:rsid w:val="00B00F23"/>
    <w:rsid w:val="00B2076A"/>
    <w:rsid w:val="00B22A57"/>
    <w:rsid w:val="00B27109"/>
    <w:rsid w:val="00B36CD1"/>
    <w:rsid w:val="00B74E5A"/>
    <w:rsid w:val="00B76514"/>
    <w:rsid w:val="00B85406"/>
    <w:rsid w:val="00BA7166"/>
    <w:rsid w:val="00BB5D18"/>
    <w:rsid w:val="00BD3508"/>
    <w:rsid w:val="00BD3DB0"/>
    <w:rsid w:val="00C25054"/>
    <w:rsid w:val="00C4292B"/>
    <w:rsid w:val="00C61DB6"/>
    <w:rsid w:val="00C627CB"/>
    <w:rsid w:val="00C7549E"/>
    <w:rsid w:val="00C764AC"/>
    <w:rsid w:val="00C82483"/>
    <w:rsid w:val="00CA286F"/>
    <w:rsid w:val="00CA2C6F"/>
    <w:rsid w:val="00CB1F5E"/>
    <w:rsid w:val="00CB474F"/>
    <w:rsid w:val="00CF573F"/>
    <w:rsid w:val="00D26BF8"/>
    <w:rsid w:val="00D32C86"/>
    <w:rsid w:val="00D3431D"/>
    <w:rsid w:val="00D42962"/>
    <w:rsid w:val="00D43A69"/>
    <w:rsid w:val="00D636F2"/>
    <w:rsid w:val="00D71332"/>
    <w:rsid w:val="00D82985"/>
    <w:rsid w:val="00D86FCD"/>
    <w:rsid w:val="00D90D38"/>
    <w:rsid w:val="00DA7EE3"/>
    <w:rsid w:val="00DB4E73"/>
    <w:rsid w:val="00DC3910"/>
    <w:rsid w:val="00DC7637"/>
    <w:rsid w:val="00DD5968"/>
    <w:rsid w:val="00DE0B95"/>
    <w:rsid w:val="00DE0F6B"/>
    <w:rsid w:val="00E0416F"/>
    <w:rsid w:val="00E276B4"/>
    <w:rsid w:val="00E405A1"/>
    <w:rsid w:val="00E411E4"/>
    <w:rsid w:val="00E50A51"/>
    <w:rsid w:val="00E51049"/>
    <w:rsid w:val="00E559C8"/>
    <w:rsid w:val="00E64488"/>
    <w:rsid w:val="00E678DD"/>
    <w:rsid w:val="00E70980"/>
    <w:rsid w:val="00EA4C7A"/>
    <w:rsid w:val="00EB4054"/>
    <w:rsid w:val="00EC3017"/>
    <w:rsid w:val="00ED2DC4"/>
    <w:rsid w:val="00EE32E8"/>
    <w:rsid w:val="00EF5451"/>
    <w:rsid w:val="00F20FC0"/>
    <w:rsid w:val="00F35C35"/>
    <w:rsid w:val="00F4040E"/>
    <w:rsid w:val="00F41406"/>
    <w:rsid w:val="00F60A57"/>
    <w:rsid w:val="00F70941"/>
    <w:rsid w:val="00F77835"/>
    <w:rsid w:val="00F9165E"/>
    <w:rsid w:val="00F94ADE"/>
    <w:rsid w:val="00FA6689"/>
    <w:rsid w:val="00FB21BE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62AD9-16A7-460E-B7F6-906742AB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08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86AE2"/>
    <w:pPr>
      <w:keepNext/>
      <w:outlineLvl w:val="0"/>
    </w:pPr>
    <w:rPr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4C008D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4C008D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qFormat/>
    <w:rsid w:val="004C008D"/>
    <w:pPr>
      <w:jc w:val="center"/>
    </w:pPr>
    <w:rPr>
      <w:b/>
      <w:sz w:val="28"/>
      <w:szCs w:val="20"/>
      <w:lang w:val="x-none" w:eastAsia="x-none"/>
    </w:rPr>
  </w:style>
  <w:style w:type="paragraph" w:styleId="Tekstpodstawowy2">
    <w:name w:val="Body Text 2"/>
    <w:basedOn w:val="Normalny"/>
    <w:rsid w:val="004C008D"/>
    <w:pPr>
      <w:spacing w:line="360" w:lineRule="atLeast"/>
      <w:jc w:val="center"/>
    </w:pPr>
    <w:rPr>
      <w:sz w:val="26"/>
      <w:szCs w:val="26"/>
    </w:rPr>
  </w:style>
  <w:style w:type="paragraph" w:styleId="Tekstpodstawowy3">
    <w:name w:val="Body Text 3"/>
    <w:basedOn w:val="Normalny"/>
    <w:rsid w:val="004C008D"/>
    <w:pPr>
      <w:jc w:val="both"/>
    </w:pPr>
    <w:rPr>
      <w:bCs/>
      <w:sz w:val="26"/>
    </w:rPr>
  </w:style>
  <w:style w:type="character" w:styleId="Numerstrony">
    <w:name w:val="page number"/>
    <w:basedOn w:val="Domylnaczcionkaakapitu"/>
    <w:rsid w:val="001129C4"/>
  </w:style>
  <w:style w:type="paragraph" w:styleId="Akapitzlist">
    <w:name w:val="List Paragraph"/>
    <w:basedOn w:val="Normalny"/>
    <w:uiPriority w:val="34"/>
    <w:qFormat/>
    <w:rsid w:val="0079278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86AE2"/>
    <w:rPr>
      <w:sz w:val="24"/>
    </w:rPr>
  </w:style>
  <w:style w:type="character" w:customStyle="1" w:styleId="Stopka0">
    <w:name w:val="Stopka_"/>
    <w:link w:val="Stopka1"/>
    <w:rsid w:val="00411714"/>
    <w:rPr>
      <w:sz w:val="22"/>
      <w:szCs w:val="22"/>
      <w:shd w:val="clear" w:color="auto" w:fill="FFFFFF"/>
    </w:rPr>
  </w:style>
  <w:style w:type="character" w:customStyle="1" w:styleId="StopkaKursywa">
    <w:name w:val="Stopka + Kursywa"/>
    <w:rsid w:val="00411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">
    <w:name w:val="Tekst treści_"/>
    <w:link w:val="Teksttreci0"/>
    <w:rsid w:val="00411714"/>
    <w:rPr>
      <w:sz w:val="22"/>
      <w:szCs w:val="22"/>
      <w:shd w:val="clear" w:color="auto" w:fill="FFFFFF"/>
    </w:rPr>
  </w:style>
  <w:style w:type="character" w:customStyle="1" w:styleId="Nagwek5">
    <w:name w:val="Nagłówek #5_"/>
    <w:link w:val="Nagwek50"/>
    <w:rsid w:val="00411714"/>
    <w:rPr>
      <w:b/>
      <w:bCs/>
      <w:sz w:val="22"/>
      <w:szCs w:val="22"/>
      <w:shd w:val="clear" w:color="auto" w:fill="FFFFFF"/>
    </w:rPr>
  </w:style>
  <w:style w:type="character" w:customStyle="1" w:styleId="Teksttreci7Exact">
    <w:name w:val="Tekst treści (7) Exact"/>
    <w:link w:val="Teksttreci7"/>
    <w:rsid w:val="00411714"/>
    <w:rPr>
      <w:rFonts w:ascii="Impact" w:eastAsia="Impact" w:hAnsi="Impact" w:cs="Impact"/>
      <w:sz w:val="15"/>
      <w:szCs w:val="15"/>
      <w:shd w:val="clear" w:color="auto" w:fill="FFFFFF"/>
    </w:rPr>
  </w:style>
  <w:style w:type="character" w:customStyle="1" w:styleId="Nagwek22">
    <w:name w:val="Nagłówek #2 (2)_"/>
    <w:link w:val="Nagwek220"/>
    <w:rsid w:val="00411714"/>
    <w:rPr>
      <w:sz w:val="22"/>
      <w:szCs w:val="22"/>
      <w:shd w:val="clear" w:color="auto" w:fill="FFFFFF"/>
    </w:rPr>
  </w:style>
  <w:style w:type="character" w:customStyle="1" w:styleId="Teksttreci8">
    <w:name w:val="Tekst treści (8)_"/>
    <w:link w:val="Teksttreci80"/>
    <w:rsid w:val="00411714"/>
    <w:rPr>
      <w:b/>
      <w:bCs/>
      <w:sz w:val="22"/>
      <w:szCs w:val="22"/>
      <w:shd w:val="clear" w:color="auto" w:fill="FFFFFF"/>
    </w:rPr>
  </w:style>
  <w:style w:type="character" w:customStyle="1" w:styleId="Nagwek44">
    <w:name w:val="Nagłówek #4 (4)_"/>
    <w:link w:val="Nagwek440"/>
    <w:rsid w:val="00411714"/>
    <w:rPr>
      <w:rFonts w:ascii="Arial" w:eastAsia="Arial" w:hAnsi="Arial" w:cs="Arial"/>
      <w:spacing w:val="70"/>
      <w:shd w:val="clear" w:color="auto" w:fill="FFFFFF"/>
    </w:rPr>
  </w:style>
  <w:style w:type="paragraph" w:customStyle="1" w:styleId="Stopka1">
    <w:name w:val="Stopka1"/>
    <w:basedOn w:val="Normalny"/>
    <w:link w:val="Stopka0"/>
    <w:rsid w:val="00411714"/>
    <w:pPr>
      <w:widowControl w:val="0"/>
      <w:shd w:val="clear" w:color="auto" w:fill="FFFFFF"/>
      <w:spacing w:line="274" w:lineRule="exact"/>
      <w:ind w:hanging="360"/>
      <w:jc w:val="both"/>
    </w:pPr>
    <w:rPr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411714"/>
    <w:pPr>
      <w:widowControl w:val="0"/>
      <w:shd w:val="clear" w:color="auto" w:fill="FFFFFF"/>
      <w:spacing w:before="600" w:line="274" w:lineRule="exact"/>
      <w:ind w:hanging="380"/>
    </w:pPr>
    <w:rPr>
      <w:sz w:val="22"/>
      <w:szCs w:val="22"/>
      <w:lang w:val="x-none" w:eastAsia="x-none"/>
    </w:rPr>
  </w:style>
  <w:style w:type="paragraph" w:customStyle="1" w:styleId="Nagwek50">
    <w:name w:val="Nagłówek #5"/>
    <w:basedOn w:val="Normalny"/>
    <w:link w:val="Nagwek5"/>
    <w:rsid w:val="00411714"/>
    <w:pPr>
      <w:widowControl w:val="0"/>
      <w:shd w:val="clear" w:color="auto" w:fill="FFFFFF"/>
      <w:spacing w:after="300" w:line="0" w:lineRule="atLeast"/>
      <w:outlineLvl w:val="4"/>
    </w:pPr>
    <w:rPr>
      <w:b/>
      <w:bCs/>
      <w:sz w:val="22"/>
      <w:szCs w:val="22"/>
      <w:lang w:val="x-none" w:eastAsia="x-none"/>
    </w:rPr>
  </w:style>
  <w:style w:type="paragraph" w:customStyle="1" w:styleId="Teksttreci7">
    <w:name w:val="Tekst treści (7)"/>
    <w:basedOn w:val="Normalny"/>
    <w:link w:val="Teksttreci7Exact"/>
    <w:rsid w:val="00411714"/>
    <w:pPr>
      <w:widowControl w:val="0"/>
      <w:shd w:val="clear" w:color="auto" w:fill="FFFFFF"/>
      <w:spacing w:line="0" w:lineRule="atLeast"/>
      <w:jc w:val="right"/>
    </w:pPr>
    <w:rPr>
      <w:rFonts w:ascii="Impact" w:eastAsia="Impact" w:hAnsi="Impact"/>
      <w:sz w:val="15"/>
      <w:szCs w:val="15"/>
      <w:lang w:val="x-none" w:eastAsia="x-none"/>
    </w:rPr>
  </w:style>
  <w:style w:type="paragraph" w:customStyle="1" w:styleId="Nagwek220">
    <w:name w:val="Nagłówek #2 (2)"/>
    <w:basedOn w:val="Normalny"/>
    <w:link w:val="Nagwek22"/>
    <w:rsid w:val="00411714"/>
    <w:pPr>
      <w:widowControl w:val="0"/>
      <w:shd w:val="clear" w:color="auto" w:fill="FFFFFF"/>
      <w:spacing w:before="60" w:line="0" w:lineRule="atLeast"/>
      <w:outlineLvl w:val="1"/>
    </w:pPr>
    <w:rPr>
      <w:sz w:val="22"/>
      <w:szCs w:val="22"/>
      <w:lang w:val="x-none" w:eastAsia="x-none"/>
    </w:rPr>
  </w:style>
  <w:style w:type="paragraph" w:customStyle="1" w:styleId="Teksttreci80">
    <w:name w:val="Tekst treści (8)"/>
    <w:basedOn w:val="Normalny"/>
    <w:link w:val="Teksttreci8"/>
    <w:rsid w:val="00411714"/>
    <w:pPr>
      <w:widowControl w:val="0"/>
      <w:shd w:val="clear" w:color="auto" w:fill="FFFFFF"/>
      <w:spacing w:before="60" w:after="300" w:line="0" w:lineRule="atLeast"/>
      <w:jc w:val="center"/>
    </w:pPr>
    <w:rPr>
      <w:b/>
      <w:bCs/>
      <w:sz w:val="22"/>
      <w:szCs w:val="22"/>
      <w:lang w:val="x-none" w:eastAsia="x-none"/>
    </w:rPr>
  </w:style>
  <w:style w:type="paragraph" w:customStyle="1" w:styleId="Nagwek440">
    <w:name w:val="Nagłówek #4 (4)"/>
    <w:basedOn w:val="Normalny"/>
    <w:link w:val="Nagwek44"/>
    <w:rsid w:val="00411714"/>
    <w:pPr>
      <w:widowControl w:val="0"/>
      <w:shd w:val="clear" w:color="auto" w:fill="FFFFFF"/>
      <w:spacing w:before="300" w:after="60" w:line="0" w:lineRule="atLeast"/>
      <w:jc w:val="center"/>
      <w:outlineLvl w:val="3"/>
    </w:pPr>
    <w:rPr>
      <w:rFonts w:ascii="Arial" w:eastAsia="Arial" w:hAnsi="Arial"/>
      <w:spacing w:val="70"/>
      <w:sz w:val="20"/>
      <w:szCs w:val="20"/>
      <w:lang w:val="x-none" w:eastAsia="x-none"/>
    </w:rPr>
  </w:style>
  <w:style w:type="character" w:customStyle="1" w:styleId="PodtytuZnak">
    <w:name w:val="Podtytuł Znak"/>
    <w:link w:val="Podtytu"/>
    <w:rsid w:val="00411714"/>
    <w:rPr>
      <w:b/>
      <w:sz w:val="28"/>
    </w:rPr>
  </w:style>
  <w:style w:type="paragraph" w:styleId="Tekstdymka">
    <w:name w:val="Balloon Text"/>
    <w:basedOn w:val="Normalny"/>
    <w:link w:val="TekstdymkaZnak"/>
    <w:rsid w:val="009749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749A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E7098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rsid w:val="00121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212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wba.pob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209E2-3830-4874-B1FE-92045767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1393</Words>
  <Characters>9513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Bielsku - Białej</Company>
  <LinksUpToDate>false</LinksUpToDate>
  <CharactersWithSpaces>10885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Pietraszko Justyna (PO Bielsko-Biała)</cp:lastModifiedBy>
  <cp:revision>2</cp:revision>
  <cp:lastPrinted>2022-03-18T15:05:00Z</cp:lastPrinted>
  <dcterms:created xsi:type="dcterms:W3CDTF">2022-03-22T10:16:00Z</dcterms:created>
  <dcterms:modified xsi:type="dcterms:W3CDTF">2022-03-22T10:16:00Z</dcterms:modified>
</cp:coreProperties>
</file>