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DF0A43" w:rsidRDefault="00DF0A43" w:rsidP="00DF0A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 xml:space="preserve">Warszawa, 26 </w:t>
      </w:r>
      <w:r w:rsidR="0006082C" w:rsidRPr="00DF0A43">
        <w:rPr>
          <w:rFonts w:asciiTheme="minorHAnsi" w:hAnsiTheme="minorHAnsi" w:cstheme="minorHAnsi"/>
          <w:sz w:val="24"/>
          <w:szCs w:val="24"/>
        </w:rPr>
        <w:t>maja</w:t>
      </w:r>
      <w:r w:rsidR="00B31B0B" w:rsidRPr="00DF0A43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DF0A43">
        <w:rPr>
          <w:rFonts w:asciiTheme="minorHAnsi" w:hAnsiTheme="minorHAnsi" w:cstheme="minorHAnsi"/>
          <w:sz w:val="24"/>
          <w:szCs w:val="24"/>
        </w:rPr>
        <w:t>202</w:t>
      </w:r>
      <w:r w:rsidR="00B31B0B" w:rsidRPr="00DF0A43">
        <w:rPr>
          <w:rFonts w:asciiTheme="minorHAnsi" w:hAnsiTheme="minorHAnsi" w:cstheme="minorHAnsi"/>
          <w:sz w:val="24"/>
          <w:szCs w:val="24"/>
        </w:rPr>
        <w:t>3</w:t>
      </w:r>
      <w:r w:rsidR="001D479F" w:rsidRPr="00DF0A43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DF0A43" w:rsidRDefault="0006082C" w:rsidP="00DF0A4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F0A43">
        <w:rPr>
          <w:rFonts w:asciiTheme="minorHAnsi" w:hAnsiTheme="minorHAnsi" w:cstheme="minorHAnsi"/>
          <w:sz w:val="24"/>
          <w:szCs w:val="24"/>
        </w:rPr>
        <w:t>DOOŚ-WDŚZOO.420.12.2023.PS</w:t>
      </w:r>
      <w:r w:rsidR="002446E3" w:rsidRPr="00DF0A43">
        <w:rPr>
          <w:rFonts w:asciiTheme="minorHAnsi" w:hAnsiTheme="minorHAnsi" w:cstheme="minorHAnsi"/>
          <w:sz w:val="24"/>
          <w:szCs w:val="24"/>
        </w:rPr>
        <w:t>.</w:t>
      </w:r>
      <w:r w:rsidRPr="00DF0A43">
        <w:rPr>
          <w:rFonts w:asciiTheme="minorHAnsi" w:hAnsiTheme="minorHAnsi" w:cstheme="minorHAnsi"/>
          <w:sz w:val="24"/>
          <w:szCs w:val="24"/>
        </w:rPr>
        <w:t>3</w:t>
      </w:r>
    </w:p>
    <w:p w:rsidR="00861699" w:rsidRPr="00DF0A43" w:rsidRDefault="00861699" w:rsidP="00DF0A4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446E3" w:rsidRPr="00DF0A43" w:rsidRDefault="002446E3" w:rsidP="00DF0A4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F0A4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06082C" w:rsidRPr="00DF0A43" w:rsidRDefault="00726E38" w:rsidP="00DF0A4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F0A43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6082C" w:rsidRPr="00DF0A43">
        <w:rPr>
          <w:rFonts w:asciiTheme="minorHAnsi" w:hAnsiTheme="minorHAnsi" w:cstheme="minorHAnsi"/>
          <w:color w:val="000000"/>
          <w:sz w:val="24"/>
          <w:szCs w:val="24"/>
        </w:rPr>
        <w:t>(Dz. U. z 2023 r. poz. 775, ze zm.)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>, dalej k.</w:t>
      </w:r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DF0A43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="00DB1632" w:rsidRPr="00DF0A4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o wydaniu </w:t>
      </w:r>
      <w:r w:rsidR="0006082C" w:rsidRPr="00DF0A43">
        <w:rPr>
          <w:rFonts w:asciiTheme="minorHAnsi" w:hAnsiTheme="minorHAnsi" w:cstheme="minorHAnsi"/>
          <w:color w:val="000000"/>
          <w:sz w:val="24"/>
          <w:szCs w:val="24"/>
        </w:rPr>
        <w:t>postanowienia z 25 maja 2023 r.</w:t>
      </w:r>
      <w:r w:rsidR="007E4BAC" w:rsidRPr="00DF0A43">
        <w:rPr>
          <w:rFonts w:asciiTheme="minorHAnsi" w:hAnsiTheme="minorHAnsi" w:cstheme="minorHAnsi"/>
          <w:color w:val="000000"/>
          <w:sz w:val="24"/>
          <w:szCs w:val="24"/>
        </w:rPr>
        <w:t>, znak:</w:t>
      </w:r>
      <w:r w:rsidR="00CE0A16" w:rsidRPr="00DF0A43">
        <w:rPr>
          <w:rFonts w:asciiTheme="minorHAnsi" w:hAnsiTheme="minorHAnsi" w:cstheme="minorHAnsi"/>
          <w:sz w:val="24"/>
          <w:szCs w:val="24"/>
        </w:rPr>
        <w:t xml:space="preserve"> </w:t>
      </w:r>
      <w:r w:rsidR="00CE0A16" w:rsidRPr="00DF0A43">
        <w:rPr>
          <w:rFonts w:asciiTheme="minorHAnsi" w:hAnsiTheme="minorHAnsi" w:cstheme="minorHAnsi"/>
          <w:sz w:val="24"/>
          <w:szCs w:val="24"/>
        </w:rPr>
        <w:br/>
      </w:r>
      <w:r w:rsidR="00CE0A16" w:rsidRPr="00DF0A43">
        <w:rPr>
          <w:rFonts w:asciiTheme="minorHAnsi" w:hAnsiTheme="minorHAnsi" w:cstheme="minorHAnsi"/>
          <w:color w:val="000000"/>
          <w:sz w:val="24"/>
          <w:szCs w:val="24"/>
        </w:rPr>
        <w:t>DOOŚ-WDŚZOO.420.12.2023.PS.3</w:t>
      </w:r>
      <w:r w:rsidR="007E4BAC" w:rsidRPr="00DF0A4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6082C" w:rsidRPr="00DF0A43">
        <w:rPr>
          <w:rFonts w:asciiTheme="minorHAnsi" w:hAnsiTheme="minorHAnsi" w:cstheme="minorHAnsi"/>
          <w:color w:val="000000"/>
          <w:sz w:val="24"/>
          <w:szCs w:val="24"/>
        </w:rPr>
        <w:t xml:space="preserve"> stwierdzającego niedopuszczalność zażalenia na postanowienie Regionalnego Dyrektora Ochrony Środowiska w Warszawie z 23 lutego 2023 r., znak: WOOŚ-II.420.105.2022.PT.6, stwierdzające obowiązek przeprowadzenia oceny oddziaływania na środowisko dla przedsięwzięcia pn.: „Zmiana lasu niestanowiącego własności Skarbu Państwa, na użytek rolny na nieruchomości położonej w Dziegietni Kolonia na działce nr 213 </w:t>
      </w:r>
      <w:proofErr w:type="spellStart"/>
      <w:r w:rsidR="0006082C" w:rsidRPr="00DF0A43">
        <w:rPr>
          <w:rFonts w:asciiTheme="minorHAnsi" w:hAnsiTheme="minorHAnsi" w:cstheme="minorHAnsi"/>
          <w:color w:val="000000"/>
          <w:sz w:val="24"/>
          <w:szCs w:val="24"/>
        </w:rPr>
        <w:t>ewid</w:t>
      </w:r>
      <w:proofErr w:type="spellEnd"/>
      <w:r w:rsidR="0006082C" w:rsidRPr="00DF0A43">
        <w:rPr>
          <w:rFonts w:asciiTheme="minorHAnsi" w:hAnsiTheme="minorHAnsi" w:cstheme="minorHAnsi"/>
          <w:color w:val="000000"/>
          <w:sz w:val="24"/>
          <w:szCs w:val="24"/>
        </w:rPr>
        <w:t>. gruntów, obręb ew. Dziegietnia - Kolonia, gmina Sokołów Podlaski obszar wiejski” oraz określające zakres raportu o oddziaływaniu przedsięwzięcia na środowisko.</w:t>
      </w:r>
    </w:p>
    <w:p w:rsidR="00DB1632" w:rsidRPr="00DF0A43" w:rsidRDefault="0006082C" w:rsidP="00DF0A43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>Doręczenie postanowienia</w:t>
      </w:r>
      <w:r w:rsidR="00DB1632" w:rsidRPr="00DF0A43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DF0A43">
        <w:rPr>
          <w:rFonts w:asciiTheme="minorHAnsi" w:hAnsiTheme="minorHAnsi" w:cstheme="minorHAnsi"/>
          <w:sz w:val="24"/>
          <w:szCs w:val="24"/>
        </w:rPr>
        <w:t xml:space="preserve"> </w:t>
      </w:r>
      <w:r w:rsidR="00DB1632" w:rsidRPr="00DF0A43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DB1632" w:rsidRPr="00DF0A43" w:rsidRDefault="005D5223" w:rsidP="00DF0A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F0A43">
        <w:rPr>
          <w:rFonts w:asciiTheme="minorHAnsi" w:hAnsiTheme="minorHAnsi" w:cstheme="minorHAnsi"/>
          <w:sz w:val="24"/>
          <w:szCs w:val="24"/>
        </w:rPr>
        <w:t>Z treścią postanowienia</w:t>
      </w:r>
      <w:r w:rsidR="00DB1632" w:rsidRPr="00DF0A43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06082C" w:rsidRPr="00DF0A43">
        <w:rPr>
          <w:rFonts w:asciiTheme="minorHAnsi" w:hAnsiTheme="minorHAnsi" w:cstheme="minorHAnsi"/>
          <w:sz w:val="24"/>
          <w:szCs w:val="24"/>
        </w:rPr>
        <w:t>Warszawie</w:t>
      </w:r>
      <w:r w:rsidR="00DB1632" w:rsidRPr="00DF0A43">
        <w:rPr>
          <w:rFonts w:asciiTheme="minorHAnsi" w:hAnsiTheme="minorHAnsi" w:cstheme="minorHAnsi"/>
          <w:sz w:val="24"/>
          <w:szCs w:val="24"/>
        </w:rPr>
        <w:t xml:space="preserve"> oraz </w:t>
      </w:r>
      <w:r w:rsidR="0006082C" w:rsidRPr="00DF0A43">
        <w:rPr>
          <w:rFonts w:asciiTheme="minorHAnsi" w:hAnsiTheme="minorHAnsi" w:cstheme="minorHAnsi"/>
          <w:sz w:val="24"/>
          <w:szCs w:val="24"/>
        </w:rPr>
        <w:t>Urzędzie Gminy Sokołów Podlaski</w:t>
      </w:r>
      <w:r w:rsidR="00DB1632" w:rsidRPr="00DF0A43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DF0A43">
        <w:rPr>
          <w:rFonts w:asciiTheme="minorHAnsi" w:hAnsiTheme="minorHAnsi" w:cstheme="minorHAnsi"/>
          <w:sz w:val="24"/>
          <w:szCs w:val="24"/>
        </w:rPr>
        <w:t> </w:t>
      </w:r>
      <w:r w:rsidR="00DB1632" w:rsidRPr="00DF0A43">
        <w:rPr>
          <w:rFonts w:asciiTheme="minorHAnsi" w:hAnsiTheme="minorHAnsi" w:cstheme="minorHAnsi"/>
          <w:sz w:val="24"/>
          <w:szCs w:val="24"/>
        </w:rPr>
        <w:t>1</w:t>
      </w:r>
      <w:r w:rsidR="00B31B0B" w:rsidRPr="00DF0A43">
        <w:rPr>
          <w:rFonts w:asciiTheme="minorHAnsi" w:hAnsiTheme="minorHAnsi" w:cstheme="minorHAnsi"/>
          <w:sz w:val="24"/>
          <w:szCs w:val="24"/>
        </w:rPr>
        <w:t> </w:t>
      </w:r>
      <w:r w:rsidR="00DB1632" w:rsidRPr="00DF0A43">
        <w:rPr>
          <w:rFonts w:asciiTheme="minorHAnsi" w:hAnsiTheme="minorHAnsi" w:cstheme="minorHAnsi"/>
          <w:sz w:val="24"/>
          <w:szCs w:val="24"/>
        </w:rPr>
        <w:t>k.</w:t>
      </w:r>
      <w:r w:rsidR="00DB1632" w:rsidRPr="00DF0A43">
        <w:rPr>
          <w:rFonts w:asciiTheme="minorHAnsi" w:hAnsiTheme="minorHAnsi" w:cstheme="minorHAnsi"/>
          <w:iCs/>
          <w:sz w:val="24"/>
          <w:szCs w:val="24"/>
        </w:rPr>
        <w:t>p.a</w:t>
      </w:r>
      <w:r w:rsidR="00DB1632" w:rsidRPr="00DF0A43">
        <w:rPr>
          <w:rFonts w:asciiTheme="minorHAnsi" w:hAnsiTheme="minorHAnsi" w:cstheme="minorHAnsi"/>
          <w:sz w:val="24"/>
          <w:szCs w:val="24"/>
        </w:rPr>
        <w:t>.</w:t>
      </w:r>
    </w:p>
    <w:p w:rsidR="00DB1632" w:rsidRPr="00DF0A43" w:rsidRDefault="00DB1632" w:rsidP="00DF0A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DF0A43" w:rsidRDefault="00DB1632" w:rsidP="00DF0A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DF0A43">
        <w:rPr>
          <w:rFonts w:asciiTheme="minorHAnsi" w:hAnsiTheme="minorHAnsi" w:cstheme="minorHAnsi"/>
          <w:sz w:val="24"/>
          <w:szCs w:val="24"/>
        </w:rPr>
        <w:t>31.05.2023 r.</w:t>
      </w:r>
      <w:r w:rsidRPr="00DF0A43">
        <w:rPr>
          <w:rFonts w:asciiTheme="minorHAnsi" w:hAnsiTheme="minorHAnsi" w:cstheme="minorHAnsi"/>
          <w:sz w:val="24"/>
          <w:szCs w:val="24"/>
        </w:rPr>
        <w:t xml:space="preserve"> do</w:t>
      </w:r>
      <w:r w:rsidR="00DF0A43">
        <w:rPr>
          <w:rFonts w:asciiTheme="minorHAnsi" w:hAnsiTheme="minorHAnsi" w:cstheme="minorHAnsi"/>
          <w:sz w:val="24"/>
          <w:szCs w:val="24"/>
        </w:rPr>
        <w:t xml:space="preserve"> 15.04.2023 r.</w:t>
      </w:r>
    </w:p>
    <w:p w:rsidR="00DB1632" w:rsidRPr="00DF0A43" w:rsidRDefault="00DB1632" w:rsidP="00DF0A4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F63448" w:rsidRPr="00DF0A43" w:rsidRDefault="00F63448" w:rsidP="00DF0A4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DF0A43" w:rsidRDefault="00DB1632" w:rsidP="00DF0A4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>Art. 49 § 1 k.</w:t>
      </w:r>
      <w:r w:rsidRPr="00DF0A43">
        <w:rPr>
          <w:rFonts w:asciiTheme="minorHAnsi" w:hAnsiTheme="minorHAnsi" w:cstheme="minorHAnsi"/>
          <w:iCs/>
          <w:sz w:val="24"/>
          <w:szCs w:val="24"/>
        </w:rPr>
        <w:t>p.a.</w:t>
      </w:r>
      <w:r w:rsidRPr="00DF0A43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B1632" w:rsidRPr="00DF0A43" w:rsidRDefault="00DB1632" w:rsidP="00DF0A43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DF0A43">
        <w:rPr>
          <w:rFonts w:asciiTheme="minorHAnsi" w:hAnsiTheme="minorHAnsi" w:cstheme="minorHAnsi"/>
          <w:sz w:val="24"/>
          <w:szCs w:val="24"/>
        </w:rPr>
        <w:t>Art. 49b § 1 k.</w:t>
      </w:r>
      <w:r w:rsidRPr="00DF0A43">
        <w:rPr>
          <w:rFonts w:asciiTheme="minorHAnsi" w:hAnsiTheme="minorHAnsi" w:cstheme="minorHAnsi"/>
          <w:iCs/>
          <w:sz w:val="24"/>
          <w:szCs w:val="24"/>
        </w:rPr>
        <w:t>p.a.</w:t>
      </w:r>
      <w:r w:rsidRPr="00DF0A4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F0A43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DF0A43">
        <w:rPr>
          <w:rFonts w:asciiTheme="minorHAnsi" w:hAnsiTheme="minorHAnsi" w:cstheme="minorHAnsi"/>
          <w:sz w:val="24"/>
          <w:szCs w:val="24"/>
        </w:rPr>
        <w:t> </w:t>
      </w:r>
      <w:r w:rsidRPr="00DF0A43">
        <w:rPr>
          <w:rFonts w:asciiTheme="minorHAnsi" w:hAnsiTheme="minorHAnsi" w:cstheme="minorHAnsi"/>
          <w:sz w:val="24"/>
          <w:szCs w:val="24"/>
        </w:rPr>
        <w:t xml:space="preserve">terminie trzech dni od dnia otrzymania wniosku, udostępnia stronie odpis decyzji lub postanowienia w sposób i formie </w:t>
      </w:r>
      <w:r w:rsidRPr="00DF0A43">
        <w:rPr>
          <w:rFonts w:asciiTheme="minorHAnsi" w:hAnsiTheme="minorHAnsi" w:cstheme="minorHAnsi"/>
          <w:sz w:val="24"/>
          <w:szCs w:val="24"/>
        </w:rPr>
        <w:lastRenderedPageBreak/>
        <w:t>określonych we wniosku, chyba że środki techniczne, którymi dysponuje organ, nie umożliwiają udostępnienia w taki sposób lub takiej formie.</w:t>
      </w:r>
    </w:p>
    <w:p w:rsidR="00B31B0B" w:rsidRPr="00DF0A43" w:rsidRDefault="00DB1632" w:rsidP="00DF0A43">
      <w:pPr>
        <w:pStyle w:val="Bezodstpw1"/>
        <w:spacing w:after="60"/>
        <w:rPr>
          <w:rFonts w:asciiTheme="minorHAnsi" w:hAnsiTheme="minorHAnsi" w:cstheme="minorHAnsi"/>
        </w:rPr>
      </w:pPr>
      <w:r w:rsidRPr="00DF0A43">
        <w:rPr>
          <w:rFonts w:asciiTheme="minorHAnsi" w:hAnsiTheme="minorHAnsi" w:cstheme="minorHAnsi"/>
        </w:rPr>
        <w:t xml:space="preserve">Art. 74 ust. 3 </w:t>
      </w:r>
      <w:proofErr w:type="spellStart"/>
      <w:r w:rsidRPr="00DF0A43">
        <w:rPr>
          <w:rFonts w:asciiTheme="minorHAnsi" w:hAnsiTheme="minorHAnsi" w:cstheme="minorHAnsi"/>
          <w:iCs/>
        </w:rPr>
        <w:t>u.o.o.ś</w:t>
      </w:r>
      <w:proofErr w:type="spellEnd"/>
      <w:r w:rsidRPr="00DF0A43">
        <w:rPr>
          <w:rFonts w:asciiTheme="minorHAnsi" w:hAnsiTheme="minorHAnsi" w:cstheme="minorHAnsi"/>
          <w:iCs/>
        </w:rPr>
        <w:t>.</w:t>
      </w:r>
      <w:r w:rsidRPr="00DF0A43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B31B0B" w:rsidRPr="00DF0A43" w:rsidRDefault="00B31B0B" w:rsidP="00DF0A43">
      <w:pPr>
        <w:pStyle w:val="Bezodstpw1"/>
        <w:spacing w:after="60"/>
        <w:rPr>
          <w:rFonts w:asciiTheme="minorHAnsi" w:hAnsiTheme="minorHAnsi" w:cstheme="minorHAnsi"/>
        </w:rPr>
      </w:pPr>
    </w:p>
    <w:sectPr w:rsidR="00B31B0B" w:rsidRPr="00DF0A43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3F8" w:rsidRDefault="001903F8">
      <w:pPr>
        <w:spacing w:after="0" w:line="240" w:lineRule="auto"/>
      </w:pPr>
      <w:r>
        <w:separator/>
      </w:r>
    </w:p>
  </w:endnote>
  <w:endnote w:type="continuationSeparator" w:id="0">
    <w:p w:rsidR="001903F8" w:rsidRDefault="0019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DF0A43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F0A4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3F8" w:rsidRDefault="001903F8">
      <w:pPr>
        <w:spacing w:after="0" w:line="240" w:lineRule="auto"/>
      </w:pPr>
      <w:r>
        <w:separator/>
      </w:r>
    </w:p>
  </w:footnote>
  <w:footnote w:type="continuationSeparator" w:id="0">
    <w:p w:rsidR="001903F8" w:rsidRDefault="0019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F0A4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6F0467" w:rsidRDefault="00DF0A4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082C"/>
    <w:rsid w:val="00095A51"/>
    <w:rsid w:val="001903F8"/>
    <w:rsid w:val="001D479F"/>
    <w:rsid w:val="002446E3"/>
    <w:rsid w:val="002C2566"/>
    <w:rsid w:val="002C779C"/>
    <w:rsid w:val="003A4832"/>
    <w:rsid w:val="004C638B"/>
    <w:rsid w:val="004F5C94"/>
    <w:rsid w:val="0051292D"/>
    <w:rsid w:val="005D5223"/>
    <w:rsid w:val="006568C0"/>
    <w:rsid w:val="006663A9"/>
    <w:rsid w:val="006E1AF7"/>
    <w:rsid w:val="006F0467"/>
    <w:rsid w:val="00726E38"/>
    <w:rsid w:val="007E4BAC"/>
    <w:rsid w:val="00861699"/>
    <w:rsid w:val="0091356D"/>
    <w:rsid w:val="00B11906"/>
    <w:rsid w:val="00B1296E"/>
    <w:rsid w:val="00B31B0B"/>
    <w:rsid w:val="00B64572"/>
    <w:rsid w:val="00B65C6A"/>
    <w:rsid w:val="00B92515"/>
    <w:rsid w:val="00C60237"/>
    <w:rsid w:val="00C904A9"/>
    <w:rsid w:val="00CE0A16"/>
    <w:rsid w:val="00DB1632"/>
    <w:rsid w:val="00DF0A43"/>
    <w:rsid w:val="00E375CB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0673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7E4B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1021-39E9-47CA-B7CA-9FB54511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3</cp:revision>
  <cp:lastPrinted>2010-12-24T09:23:00Z</cp:lastPrinted>
  <dcterms:created xsi:type="dcterms:W3CDTF">2023-05-31T05:44:00Z</dcterms:created>
  <dcterms:modified xsi:type="dcterms:W3CDTF">2023-05-31T05:45:00Z</dcterms:modified>
</cp:coreProperties>
</file>