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90" w:rsidRDefault="00CF3290" w:rsidP="009E385B">
      <w:pPr>
        <w:pStyle w:val="Nagwek"/>
        <w:tabs>
          <w:tab w:val="clear" w:pos="4536"/>
        </w:tabs>
        <w:spacing w:line="312" w:lineRule="auto"/>
        <w:jc w:val="center"/>
        <w:rPr>
          <w:rFonts w:ascii="Arial" w:hAnsi="Arial" w:cs="Arial"/>
          <w:b/>
          <w:sz w:val="44"/>
          <w:szCs w:val="36"/>
        </w:rPr>
      </w:pPr>
      <w:r w:rsidRPr="00CF3290">
        <w:rPr>
          <w:rFonts w:ascii="Arial" w:hAnsi="Arial" w:cs="Arial"/>
          <w:b/>
          <w:sz w:val="44"/>
          <w:szCs w:val="36"/>
        </w:rPr>
        <w:t xml:space="preserve">Plan Działań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na rzecz poprawy zapewnienia dostępności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osobom ze szczególnymi potrzebami </w:t>
      </w:r>
      <w:r w:rsidRPr="00CF3290">
        <w:rPr>
          <w:rFonts w:ascii="Arial" w:hAnsi="Arial" w:cs="Arial"/>
          <w:b/>
          <w:sz w:val="44"/>
          <w:szCs w:val="36"/>
        </w:rPr>
        <w:br/>
        <w:t>w Opolskim Urzędzie Wojewódzkim</w:t>
      </w:r>
    </w:p>
    <w:p w:rsidR="00CF3290" w:rsidRDefault="009E385B" w:rsidP="009E385B">
      <w:pPr>
        <w:pStyle w:val="Nagwek"/>
        <w:spacing w:line="312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na lata 2021-202</w:t>
      </w:r>
      <w:r w:rsidR="00034674">
        <w:rPr>
          <w:rFonts w:ascii="Arial" w:hAnsi="Arial" w:cs="Arial"/>
          <w:b/>
          <w:sz w:val="32"/>
          <w:szCs w:val="36"/>
        </w:rPr>
        <w:t>5</w:t>
      </w:r>
    </w:p>
    <w:p w:rsidR="00CF3290" w:rsidRPr="009E385B" w:rsidRDefault="00CF3290" w:rsidP="00CD3F9C">
      <w:pPr>
        <w:pStyle w:val="Nagwek"/>
        <w:spacing w:before="1200"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Nazwa podmiotu: </w:t>
      </w:r>
      <w:r w:rsidRPr="009E385B">
        <w:rPr>
          <w:rFonts w:ascii="Arial" w:hAnsi="Arial" w:cs="Arial"/>
          <w:b/>
          <w:sz w:val="28"/>
          <w:szCs w:val="36"/>
        </w:rPr>
        <w:t>Opolski Urząd Wojewódzki</w:t>
      </w:r>
    </w:p>
    <w:p w:rsidR="00CF3290" w:rsidRDefault="00CF3290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Data sporządzenia: </w:t>
      </w:r>
      <w:r w:rsidR="00E6235B">
        <w:rPr>
          <w:rFonts w:ascii="Arial" w:hAnsi="Arial" w:cs="Arial"/>
          <w:b/>
          <w:sz w:val="28"/>
          <w:szCs w:val="36"/>
        </w:rPr>
        <w:t>25</w:t>
      </w:r>
      <w:r w:rsidR="009E385B" w:rsidRPr="009E385B">
        <w:rPr>
          <w:rFonts w:ascii="Arial" w:hAnsi="Arial" w:cs="Arial"/>
          <w:b/>
          <w:sz w:val="28"/>
          <w:szCs w:val="36"/>
        </w:rPr>
        <w:t xml:space="preserve"> lutego 2021 r.</w:t>
      </w:r>
    </w:p>
    <w:p w:rsidR="00CD3F9C" w:rsidRPr="00CD3F9C" w:rsidRDefault="00CD3F9C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Data aktualizacji: </w:t>
      </w:r>
      <w:r w:rsidR="004A01EC" w:rsidRPr="007D0471">
        <w:rPr>
          <w:rFonts w:ascii="Arial" w:hAnsi="Arial" w:cs="Arial"/>
          <w:b/>
          <w:sz w:val="28"/>
          <w:szCs w:val="36"/>
        </w:rPr>
        <w:t>13</w:t>
      </w:r>
      <w:r>
        <w:rPr>
          <w:rFonts w:ascii="Arial" w:hAnsi="Arial" w:cs="Arial"/>
          <w:b/>
          <w:sz w:val="28"/>
          <w:szCs w:val="36"/>
        </w:rPr>
        <w:t xml:space="preserve"> </w:t>
      </w:r>
      <w:r w:rsidR="0015694F">
        <w:rPr>
          <w:rFonts w:ascii="Arial" w:hAnsi="Arial" w:cs="Arial"/>
          <w:b/>
          <w:sz w:val="28"/>
          <w:szCs w:val="36"/>
        </w:rPr>
        <w:t>lut</w:t>
      </w:r>
      <w:r w:rsidR="004A01EC">
        <w:rPr>
          <w:rFonts w:ascii="Arial" w:hAnsi="Arial" w:cs="Arial"/>
          <w:b/>
          <w:sz w:val="28"/>
          <w:szCs w:val="36"/>
        </w:rPr>
        <w:t>ego</w:t>
      </w:r>
      <w:r>
        <w:rPr>
          <w:rFonts w:ascii="Arial" w:hAnsi="Arial" w:cs="Arial"/>
          <w:b/>
          <w:sz w:val="28"/>
          <w:szCs w:val="36"/>
        </w:rPr>
        <w:t xml:space="preserve"> 202</w:t>
      </w:r>
      <w:r w:rsidR="000D038C">
        <w:rPr>
          <w:rFonts w:ascii="Arial" w:hAnsi="Arial" w:cs="Arial"/>
          <w:b/>
          <w:sz w:val="28"/>
          <w:szCs w:val="36"/>
        </w:rPr>
        <w:t>4</w:t>
      </w:r>
      <w:bookmarkStart w:id="0" w:name="_GoBack"/>
      <w:bookmarkEnd w:id="0"/>
      <w:r>
        <w:rPr>
          <w:rFonts w:ascii="Arial" w:hAnsi="Arial" w:cs="Arial"/>
          <w:b/>
          <w:sz w:val="28"/>
          <w:szCs w:val="36"/>
        </w:rPr>
        <w:t xml:space="preserve"> r.</w:t>
      </w:r>
    </w:p>
    <w:p w:rsidR="009E385B" w:rsidRDefault="009E385B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Dokument opracowa</w:t>
      </w:r>
      <w:r>
        <w:rPr>
          <w:rFonts w:ascii="Arial" w:hAnsi="Arial" w:cs="Arial"/>
          <w:sz w:val="28"/>
          <w:szCs w:val="36"/>
        </w:rPr>
        <w:t>li</w:t>
      </w:r>
      <w:r>
        <w:rPr>
          <w:rFonts w:ascii="Arial" w:hAnsi="Arial" w:cs="Arial"/>
          <w:sz w:val="32"/>
          <w:szCs w:val="36"/>
        </w:rPr>
        <w:t xml:space="preserve">: </w:t>
      </w:r>
      <w:r w:rsidRPr="009E385B">
        <w:rPr>
          <w:rFonts w:ascii="Arial" w:hAnsi="Arial" w:cs="Arial"/>
          <w:b/>
          <w:sz w:val="28"/>
          <w:szCs w:val="36"/>
        </w:rPr>
        <w:t>Koordynatorzy do Spraw Dostępności w OUW</w:t>
      </w:r>
    </w:p>
    <w:p w:rsidR="009E385B" w:rsidRPr="009E385B" w:rsidRDefault="009E385B" w:rsidP="006503DD">
      <w:pPr>
        <w:pStyle w:val="Nagwek"/>
        <w:spacing w:before="600"/>
        <w:ind w:right="819"/>
        <w:jc w:val="right"/>
        <w:rPr>
          <w:rFonts w:ascii="Arial" w:hAnsi="Arial" w:cs="Arial"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Zatwierdzam:</w:t>
      </w:r>
    </w:p>
    <w:p w:rsidR="009E385B" w:rsidRDefault="009E385B" w:rsidP="009E385B">
      <w:pPr>
        <w:tabs>
          <w:tab w:val="left" w:pos="-4962"/>
          <w:tab w:val="left" w:pos="-3828"/>
          <w:tab w:val="left" w:pos="-3686"/>
          <w:tab w:val="left" w:pos="0"/>
        </w:tabs>
        <w:spacing w:before="480" w:after="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Dyrektor Generalny</w:t>
      </w:r>
    </w:p>
    <w:p w:rsidR="009E385B" w:rsidRPr="00790B78" w:rsidRDefault="009E385B" w:rsidP="009E385B">
      <w:pPr>
        <w:tabs>
          <w:tab w:val="left" w:pos="-3686"/>
        </w:tabs>
        <w:spacing w:after="48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Opolskiego Urzędu Wojewódzkiego</w:t>
      </w:r>
    </w:p>
    <w:p w:rsidR="009E385B" w:rsidRPr="00790B78" w:rsidRDefault="004A01EC" w:rsidP="009E385B">
      <w:pPr>
        <w:tabs>
          <w:tab w:val="left" w:pos="-3686"/>
        </w:tabs>
        <w:spacing w:after="0" w:line="36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Agnieszka Królikowska</w:t>
      </w:r>
    </w:p>
    <w:p w:rsidR="008F0821" w:rsidRDefault="008F0821" w:rsidP="00BE2244">
      <w:pPr>
        <w:pStyle w:val="Nagwek2"/>
        <w:sectPr w:rsidR="008F0821" w:rsidSect="00CF3290">
          <w:footerReference w:type="default" r:id="rId8"/>
          <w:footerReference w:type="first" r:id="rId9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52FA4" w:rsidRPr="00C52FA4" w:rsidRDefault="00C52FA4" w:rsidP="004A01EC">
      <w:pPr>
        <w:pStyle w:val="Nagwek2"/>
        <w:numPr>
          <w:ilvl w:val="0"/>
          <w:numId w:val="0"/>
        </w:numPr>
        <w:spacing w:before="0" w:after="0" w:line="276" w:lineRule="auto"/>
        <w:jc w:val="center"/>
        <w:rPr>
          <w:sz w:val="40"/>
        </w:rPr>
      </w:pPr>
      <w:r w:rsidRPr="00C52FA4">
        <w:rPr>
          <w:sz w:val="40"/>
        </w:rPr>
        <w:lastRenderedPageBreak/>
        <w:t xml:space="preserve">Działania </w:t>
      </w:r>
      <w:r>
        <w:rPr>
          <w:sz w:val="40"/>
        </w:rPr>
        <w:t xml:space="preserve">wynikające z ustawy z dnia 19 lipca 2019 r. </w:t>
      </w:r>
      <w:r>
        <w:rPr>
          <w:sz w:val="40"/>
        </w:rPr>
        <w:br/>
        <w:t xml:space="preserve">(Dz. U. z 2022 r. poz. 2240) o zapewnieniu dostępności </w:t>
      </w:r>
      <w:r>
        <w:rPr>
          <w:sz w:val="40"/>
        </w:rPr>
        <w:br/>
        <w:t>osobom ze szczególnymi potrzebami</w:t>
      </w:r>
    </w:p>
    <w:p w:rsidR="00BE2244" w:rsidRDefault="009A4D48" w:rsidP="004A01EC">
      <w:pPr>
        <w:pStyle w:val="Nagwek2"/>
        <w:spacing w:before="240"/>
      </w:pPr>
      <w:r w:rsidRPr="00887466">
        <w:t>Dostępność architektoniczna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5040"/>
        <w:gridCol w:w="5681"/>
        <w:gridCol w:w="2515"/>
      </w:tblGrid>
      <w:tr w:rsidR="00BE2244" w:rsidRPr="007F163D" w:rsidTr="005A0E55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681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BE2244" w:rsidRPr="007F163D" w:rsidRDefault="008627A9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BE2244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4A01EC" w:rsidRPr="007F163D" w:rsidTr="00187A35">
        <w:trPr>
          <w:trHeight w:val="20"/>
          <w:jc w:val="center"/>
        </w:trPr>
        <w:tc>
          <w:tcPr>
            <w:tcW w:w="756" w:type="dxa"/>
            <w:vMerge w:val="restart"/>
            <w:vAlign w:val="center"/>
          </w:tcPr>
          <w:p w:rsidR="004A01EC" w:rsidRPr="009A4D48" w:rsidRDefault="004A01E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4A01EC" w:rsidRPr="007F163D" w:rsidRDefault="004A01EC" w:rsidP="00BE2244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wolnych od barier poziomych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pionowych przestrzeni komunikacyjnych</w:t>
            </w:r>
          </w:p>
        </w:tc>
        <w:tc>
          <w:tcPr>
            <w:tcW w:w="5681" w:type="dxa"/>
            <w:tcBorders>
              <w:bottom w:val="dashed" w:sz="4" w:space="0" w:color="auto"/>
            </w:tcBorders>
          </w:tcPr>
          <w:p w:rsidR="004A01EC" w:rsidRPr="007F163D" w:rsidRDefault="004A01E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znaczenie </w:t>
            </w:r>
            <w:r>
              <w:rPr>
                <w:rFonts w:ascii="Arial" w:hAnsi="Arial" w:cs="Arial"/>
                <w:sz w:val="24"/>
                <w:szCs w:val="24"/>
              </w:rPr>
              <w:t xml:space="preserve">w sposób dotykowy przycisków obsługi windy oraz </w:t>
            </w:r>
            <w:r w:rsidRPr="0015694F">
              <w:rPr>
                <w:rFonts w:ascii="Arial" w:hAnsi="Arial" w:cs="Arial"/>
                <w:sz w:val="24"/>
                <w:szCs w:val="24"/>
              </w:rPr>
              <w:t>oznaczeń nawierzchni</w:t>
            </w:r>
            <w:r>
              <w:rPr>
                <w:rFonts w:ascii="Arial" w:hAnsi="Arial" w:cs="Arial"/>
                <w:sz w:val="24"/>
                <w:szCs w:val="24"/>
              </w:rPr>
              <w:t>, schodów i ich poręczy (Piastowska 14)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4A01EC" w:rsidRPr="007F163D" w:rsidRDefault="004A01E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4A01EC" w:rsidRPr="007F163D" w:rsidTr="00187A35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4A01EC" w:rsidRPr="009A4D48" w:rsidRDefault="004A01E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4A01EC" w:rsidRPr="007F163D" w:rsidRDefault="004A01E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4A01EC" w:rsidRDefault="004A01E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5694F">
              <w:rPr>
                <w:rFonts w:ascii="Arial" w:hAnsi="Arial" w:cs="Arial"/>
                <w:sz w:val="24"/>
                <w:szCs w:val="24"/>
              </w:rPr>
              <w:t>Oznaczenie ścieżek kierunkowych fakturowych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01EC" w:rsidRDefault="004A01E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końca 2025 r.</w:t>
            </w:r>
          </w:p>
        </w:tc>
      </w:tr>
      <w:tr w:rsidR="004A01EC" w:rsidRPr="007F163D" w:rsidTr="00187A35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4A01EC" w:rsidRPr="009A4D48" w:rsidRDefault="004A01E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4A01EC" w:rsidRPr="007F163D" w:rsidRDefault="004A01E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4A01EC" w:rsidRPr="0015694F" w:rsidRDefault="004A01E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Przebudowa podjazdu przy schodach prowadzących do budynku oraz zainstalowanie poręczy 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01EC" w:rsidRPr="004A01EC" w:rsidRDefault="004A01E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do końca 2025 r.</w:t>
            </w:r>
          </w:p>
        </w:tc>
      </w:tr>
      <w:tr w:rsidR="004A01EC" w:rsidRPr="007F163D" w:rsidTr="00E9213C">
        <w:trPr>
          <w:trHeight w:val="610"/>
          <w:jc w:val="center"/>
        </w:trPr>
        <w:tc>
          <w:tcPr>
            <w:tcW w:w="756" w:type="dxa"/>
            <w:vMerge/>
            <w:vAlign w:val="center"/>
          </w:tcPr>
          <w:p w:rsidR="004A01EC" w:rsidRPr="009A4D48" w:rsidRDefault="004A01E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4A01EC" w:rsidRPr="007F163D" w:rsidRDefault="004A01E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4A01EC" w:rsidRPr="007D0471" w:rsidRDefault="004A01E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Wymiana panelu sterującego w windzie z</w:t>
            </w:r>
            <w:r w:rsidR="00321FFE" w:rsidRPr="007D0471">
              <w:rPr>
                <w:rFonts w:ascii="Arial" w:hAnsi="Arial" w:cs="Arial"/>
                <w:sz w:val="24"/>
                <w:szCs w:val="24"/>
              </w:rPr>
              <w:t> </w:t>
            </w:r>
            <w:r w:rsidRPr="007D0471">
              <w:rPr>
                <w:rFonts w:ascii="Arial" w:hAnsi="Arial" w:cs="Arial"/>
                <w:sz w:val="24"/>
                <w:szCs w:val="24"/>
              </w:rPr>
              <w:t>komunikacją głosową 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01EC" w:rsidRPr="007D0471" w:rsidRDefault="004A01E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do końca 2025 r.</w:t>
            </w:r>
          </w:p>
        </w:tc>
      </w:tr>
      <w:tr w:rsidR="004A01EC" w:rsidRPr="007F163D" w:rsidTr="00E27B1B">
        <w:trPr>
          <w:trHeight w:val="610"/>
          <w:jc w:val="center"/>
        </w:trPr>
        <w:tc>
          <w:tcPr>
            <w:tcW w:w="756" w:type="dxa"/>
            <w:vMerge/>
            <w:vAlign w:val="center"/>
          </w:tcPr>
          <w:p w:rsidR="004A01EC" w:rsidRPr="009A4D48" w:rsidRDefault="004A01E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4A01EC" w:rsidRPr="007F163D" w:rsidRDefault="004A01E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</w:tcPr>
          <w:p w:rsidR="004A01EC" w:rsidRPr="007D0471" w:rsidRDefault="004A01E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 xml:space="preserve">Montaż samozamykaczy </w:t>
            </w:r>
            <w:r w:rsidR="007D0471">
              <w:rPr>
                <w:rFonts w:ascii="Arial" w:hAnsi="Arial" w:cs="Arial"/>
                <w:sz w:val="24"/>
                <w:szCs w:val="24"/>
              </w:rPr>
              <w:t xml:space="preserve">bocznych </w:t>
            </w:r>
            <w:r w:rsidRPr="007D0471">
              <w:rPr>
                <w:rFonts w:ascii="Arial" w:hAnsi="Arial" w:cs="Arial"/>
                <w:sz w:val="24"/>
                <w:szCs w:val="24"/>
              </w:rPr>
              <w:t>drzwi przy wejściu do budynku (Piastowska 14)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4A01EC" w:rsidRPr="007D0471" w:rsidRDefault="004A01E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do końca 2025 r.</w:t>
            </w:r>
          </w:p>
        </w:tc>
      </w:tr>
      <w:tr w:rsidR="004A01EC" w:rsidRPr="007F163D" w:rsidTr="00E27B1B">
        <w:trPr>
          <w:trHeight w:val="610"/>
          <w:jc w:val="center"/>
        </w:trPr>
        <w:tc>
          <w:tcPr>
            <w:tcW w:w="756" w:type="dxa"/>
            <w:vMerge/>
            <w:vAlign w:val="center"/>
          </w:tcPr>
          <w:p w:rsidR="004A01EC" w:rsidRPr="009A4D48" w:rsidRDefault="004A01E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4A01EC" w:rsidRPr="007F163D" w:rsidRDefault="004A01E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</w:tcPr>
          <w:p w:rsidR="004A01EC" w:rsidRPr="007D0471" w:rsidRDefault="004A01E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Montaż podjazdu i poręczy przy schodach prowadzących do C</w:t>
            </w:r>
            <w:r w:rsidR="007D0471">
              <w:rPr>
                <w:rFonts w:ascii="Arial" w:hAnsi="Arial" w:cs="Arial"/>
                <w:sz w:val="24"/>
                <w:szCs w:val="24"/>
              </w:rPr>
              <w:t xml:space="preserve">entrum </w:t>
            </w:r>
            <w:r w:rsidRPr="007D0471">
              <w:rPr>
                <w:rFonts w:ascii="Arial" w:hAnsi="Arial" w:cs="Arial"/>
                <w:sz w:val="24"/>
                <w:szCs w:val="24"/>
              </w:rPr>
              <w:t>O</w:t>
            </w:r>
            <w:r w:rsidR="007D0471">
              <w:rPr>
                <w:rFonts w:ascii="Arial" w:hAnsi="Arial" w:cs="Arial"/>
                <w:sz w:val="24"/>
                <w:szCs w:val="24"/>
              </w:rPr>
              <w:t xml:space="preserve">bsługi </w:t>
            </w:r>
            <w:r w:rsidRPr="007D0471">
              <w:rPr>
                <w:rFonts w:ascii="Arial" w:hAnsi="Arial" w:cs="Arial"/>
                <w:sz w:val="24"/>
                <w:szCs w:val="24"/>
              </w:rPr>
              <w:t>C</w:t>
            </w:r>
            <w:r w:rsidR="007D0471">
              <w:rPr>
                <w:rFonts w:ascii="Arial" w:hAnsi="Arial" w:cs="Arial"/>
                <w:sz w:val="24"/>
                <w:szCs w:val="24"/>
              </w:rPr>
              <w:t>udzoziemców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4A01EC" w:rsidRPr="007D0471" w:rsidRDefault="004A01E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do końca 2025 r.</w:t>
            </w:r>
          </w:p>
        </w:tc>
      </w:tr>
      <w:tr w:rsidR="00BE2244" w:rsidRPr="007F163D" w:rsidTr="00E27B1B">
        <w:trPr>
          <w:trHeight w:val="1928"/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BE2244" w:rsidRPr="007F163D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Instalacja urządzeń lub zastosowanie środków technicznych i rozwiązań architektonicznych w budynku, które umożliwiają dostęp do wszystkich pomieszczeń, z wyłączeniem pomieszczeń technicznych.</w:t>
            </w:r>
          </w:p>
        </w:tc>
        <w:tc>
          <w:tcPr>
            <w:tcW w:w="5681" w:type="dxa"/>
            <w:vAlign w:val="center"/>
          </w:tcPr>
          <w:p w:rsidR="00BE2244" w:rsidRPr="009569B5" w:rsidRDefault="00BE2244" w:rsidP="00CD3F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Schodołaz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dostępny w C</w:t>
            </w:r>
            <w:r w:rsidR="006B6189">
              <w:rPr>
                <w:rFonts w:ascii="Arial" w:hAnsi="Arial" w:cs="Arial"/>
                <w:sz w:val="24"/>
                <w:szCs w:val="24"/>
              </w:rPr>
              <w:t xml:space="preserve">entrum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B6189">
              <w:rPr>
                <w:rFonts w:ascii="Arial" w:hAnsi="Arial" w:cs="Arial"/>
                <w:sz w:val="24"/>
                <w:szCs w:val="24"/>
              </w:rPr>
              <w:t xml:space="preserve">owiadamiania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B6189">
              <w:rPr>
                <w:rFonts w:ascii="Arial" w:hAnsi="Arial" w:cs="Arial"/>
                <w:sz w:val="24"/>
                <w:szCs w:val="24"/>
              </w:rPr>
              <w:t>atunkowego</w:t>
            </w:r>
            <w:r>
              <w:rPr>
                <w:rFonts w:ascii="Arial" w:hAnsi="Arial" w:cs="Arial"/>
                <w:sz w:val="24"/>
                <w:szCs w:val="24"/>
              </w:rPr>
              <w:t xml:space="preserve"> ul. Oleska 123</w:t>
            </w:r>
            <w:r w:rsidR="00CD3F9C">
              <w:rPr>
                <w:rFonts w:ascii="Arial" w:hAnsi="Arial" w:cs="Arial"/>
                <w:sz w:val="24"/>
                <w:szCs w:val="24"/>
              </w:rPr>
              <w:t xml:space="preserve"> oraz budynku głównym ul. Piastowska 14</w:t>
            </w:r>
          </w:p>
        </w:tc>
        <w:tc>
          <w:tcPr>
            <w:tcW w:w="2515" w:type="dxa"/>
            <w:vAlign w:val="center"/>
          </w:tcPr>
          <w:p w:rsidR="00BE2244" w:rsidRPr="007F163D" w:rsidRDefault="005A0E55" w:rsidP="00CD3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321FFE" w:rsidRPr="007F163D" w:rsidTr="00B33529">
        <w:trPr>
          <w:trHeight w:val="912"/>
          <w:jc w:val="center"/>
        </w:trPr>
        <w:tc>
          <w:tcPr>
            <w:tcW w:w="756" w:type="dxa"/>
            <w:vMerge w:val="restart"/>
            <w:vAlign w:val="center"/>
          </w:tcPr>
          <w:p w:rsidR="00321FFE" w:rsidRPr="009A4D48" w:rsidRDefault="00321FFE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321FFE" w:rsidRPr="007F163D" w:rsidRDefault="00321FFE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informacji na temat rozkładu pomieszczeń w budynku, co najmniej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sposób wizualny i dotykowy lub głosowy.</w:t>
            </w:r>
          </w:p>
        </w:tc>
        <w:tc>
          <w:tcPr>
            <w:tcW w:w="5681" w:type="dxa"/>
            <w:tcBorders>
              <w:bottom w:val="dashed" w:sz="4" w:space="0" w:color="auto"/>
            </w:tcBorders>
            <w:vAlign w:val="center"/>
          </w:tcPr>
          <w:p w:rsidR="00321FFE" w:rsidRPr="007F163D" w:rsidRDefault="00321FFE" w:rsidP="005A0E5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tablice informacyjne oraz portier udzielający informacji 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321FFE" w:rsidRPr="007F163D" w:rsidRDefault="00321FFE" w:rsidP="00E27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321FFE" w:rsidRPr="007F163D" w:rsidTr="00B33529">
        <w:trPr>
          <w:trHeight w:val="2070"/>
          <w:jc w:val="center"/>
        </w:trPr>
        <w:tc>
          <w:tcPr>
            <w:tcW w:w="756" w:type="dxa"/>
            <w:vMerge/>
            <w:vAlign w:val="center"/>
          </w:tcPr>
          <w:p w:rsidR="00321FFE" w:rsidRPr="009A4D48" w:rsidRDefault="00321FFE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321FFE" w:rsidRPr="007F163D" w:rsidRDefault="00321FFE" w:rsidP="009D2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21FFE" w:rsidRPr="007D0471" w:rsidRDefault="00321FFE" w:rsidP="005A0E5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 xml:space="preserve">Instalacja </w:t>
            </w:r>
            <w:r w:rsidR="00B33529" w:rsidRPr="007D0471">
              <w:rPr>
                <w:rFonts w:ascii="Arial" w:hAnsi="Arial" w:cs="Arial"/>
                <w:sz w:val="24"/>
                <w:szCs w:val="24"/>
              </w:rPr>
              <w:t xml:space="preserve">3 nadajników </w:t>
            </w:r>
            <w:proofErr w:type="spellStart"/>
            <w:r w:rsidR="00B33529" w:rsidRPr="007D0471">
              <w:rPr>
                <w:rFonts w:ascii="Arial" w:hAnsi="Arial" w:cs="Arial"/>
                <w:sz w:val="24"/>
                <w:szCs w:val="24"/>
              </w:rPr>
              <w:t>beacon</w:t>
            </w:r>
            <w:proofErr w:type="spellEnd"/>
            <w:r w:rsidR="00B33529" w:rsidRPr="007D0471">
              <w:rPr>
                <w:rFonts w:ascii="Arial" w:hAnsi="Arial" w:cs="Arial"/>
                <w:sz w:val="24"/>
                <w:szCs w:val="24"/>
              </w:rPr>
              <w:t xml:space="preserve"> współpracujących z aplikacją „YourWay” (Piastowska 14):</w:t>
            </w:r>
          </w:p>
          <w:p w:rsidR="00B33529" w:rsidRPr="007D0471" w:rsidRDefault="00B33529" w:rsidP="00B33529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przed wejściem do budynku –YourWay Plus</w:t>
            </w:r>
          </w:p>
          <w:p w:rsidR="00B33529" w:rsidRPr="007D0471" w:rsidRDefault="00B33529" w:rsidP="00B33529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 xml:space="preserve">przy tablicach informacyjnych - YourWay </w:t>
            </w:r>
            <w:proofErr w:type="spellStart"/>
            <w:r w:rsidRPr="007D0471">
              <w:rPr>
                <w:rFonts w:ascii="Arial" w:hAnsi="Arial" w:cs="Arial"/>
                <w:sz w:val="24"/>
                <w:szCs w:val="24"/>
              </w:rPr>
              <w:t>Beacon</w:t>
            </w:r>
            <w:proofErr w:type="spellEnd"/>
            <w:r w:rsidRPr="007D0471">
              <w:rPr>
                <w:rFonts w:ascii="Arial" w:hAnsi="Arial" w:cs="Arial"/>
                <w:sz w:val="24"/>
                <w:szCs w:val="24"/>
              </w:rPr>
              <w:t xml:space="preserve"> (parter)</w:t>
            </w:r>
          </w:p>
          <w:p w:rsidR="00B33529" w:rsidRPr="007D0471" w:rsidRDefault="00B33529" w:rsidP="00B33529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przy salach konferencyjnych (1 piętro)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21FFE" w:rsidRPr="007D0471" w:rsidRDefault="00321FFE" w:rsidP="00E27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321FFE" w:rsidRPr="007F163D" w:rsidTr="00B33529">
        <w:trPr>
          <w:trHeight w:val="949"/>
          <w:jc w:val="center"/>
        </w:trPr>
        <w:tc>
          <w:tcPr>
            <w:tcW w:w="756" w:type="dxa"/>
            <w:vMerge/>
            <w:vAlign w:val="center"/>
          </w:tcPr>
          <w:p w:rsidR="00321FFE" w:rsidRPr="009A4D48" w:rsidRDefault="00321FFE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321FFE" w:rsidRPr="007F163D" w:rsidRDefault="00321FFE" w:rsidP="009D2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  <w:vAlign w:val="center"/>
          </w:tcPr>
          <w:p w:rsidR="00321FFE" w:rsidRPr="007D0471" w:rsidRDefault="00321FFE" w:rsidP="005A0E5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Przygotowanie informacji o pokojach i pomieszczeniach w formie kodów QR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321FFE" w:rsidRPr="007D0471" w:rsidRDefault="00321FFE" w:rsidP="00E27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do końca 2024 r.</w:t>
            </w:r>
          </w:p>
        </w:tc>
      </w:tr>
      <w:tr w:rsidR="00BE2244" w:rsidRPr="007F163D" w:rsidTr="00B33529">
        <w:trPr>
          <w:trHeight w:val="986"/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BE2244" w:rsidRPr="007F163D" w:rsidRDefault="00BE2244" w:rsidP="008F08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wstępu do budynku osobie korzystającej z psa asystującego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81" w:type="dxa"/>
            <w:vAlign w:val="center"/>
          </w:tcPr>
          <w:p w:rsidR="00BB30AA" w:rsidRPr="008F0821" w:rsidRDefault="00BE2244" w:rsidP="008F0821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</w:t>
            </w:r>
            <w:r w:rsidR="00BB30AA">
              <w:rPr>
                <w:rFonts w:ascii="Arial" w:hAnsi="Arial" w:cs="Arial"/>
                <w:sz w:val="24"/>
                <w:szCs w:val="24"/>
              </w:rPr>
              <w:t>ono we wszystkich lokalizacjach</w:t>
            </w:r>
          </w:p>
        </w:tc>
        <w:tc>
          <w:tcPr>
            <w:tcW w:w="2515" w:type="dxa"/>
            <w:vAlign w:val="center"/>
          </w:tcPr>
          <w:p w:rsidR="00BE2244" w:rsidRPr="007F163D" w:rsidRDefault="00787A66" w:rsidP="009D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6B6189" w:rsidRPr="007F163D" w:rsidTr="006B6189">
        <w:trPr>
          <w:cantSplit/>
          <w:trHeight w:val="1290"/>
          <w:jc w:val="center"/>
        </w:trPr>
        <w:tc>
          <w:tcPr>
            <w:tcW w:w="756" w:type="dxa"/>
            <w:vMerge w:val="restart"/>
            <w:vAlign w:val="center"/>
          </w:tcPr>
          <w:p w:rsidR="006B6189" w:rsidRPr="009A4D48" w:rsidRDefault="006B6189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6B6189" w:rsidRPr="007F163D" w:rsidRDefault="006B6189" w:rsidP="009D29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Zapewnienie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osobom ze szczególnymi potrzebami możliwości ewakuacji lub ich uratowania w inny sposób.</w:t>
            </w:r>
          </w:p>
        </w:tc>
        <w:tc>
          <w:tcPr>
            <w:tcW w:w="5681" w:type="dxa"/>
            <w:tcBorders>
              <w:bottom w:val="dashed" w:sz="4" w:space="0" w:color="auto"/>
            </w:tcBorders>
            <w:vAlign w:val="center"/>
          </w:tcPr>
          <w:p w:rsidR="006B6189" w:rsidRDefault="006B6189" w:rsidP="006B618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Dostosowano wewnętrzne regulacje w zakresie ewakuacji. </w:t>
            </w:r>
          </w:p>
          <w:p w:rsidR="006B6189" w:rsidRPr="00BE2244" w:rsidRDefault="006B6189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F163D">
              <w:rPr>
                <w:rFonts w:ascii="Arial" w:hAnsi="Arial" w:cs="Arial"/>
                <w:sz w:val="24"/>
                <w:szCs w:val="24"/>
              </w:rPr>
              <w:t>akup</w:t>
            </w:r>
            <w:r>
              <w:rPr>
                <w:rFonts w:ascii="Arial" w:hAnsi="Arial" w:cs="Arial"/>
                <w:sz w:val="24"/>
                <w:szCs w:val="24"/>
              </w:rPr>
              <w:t>iono 6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krzeseł do ewakuacji</w:t>
            </w:r>
            <w:r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budynk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główn</w:t>
            </w:r>
            <w:r>
              <w:rPr>
                <w:rFonts w:ascii="Arial" w:hAnsi="Arial" w:cs="Arial"/>
                <w:sz w:val="24"/>
                <w:szCs w:val="24"/>
              </w:rPr>
              <w:t>ego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OUW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ul.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010CF">
              <w:rPr>
                <w:rFonts w:ascii="Arial" w:hAnsi="Arial" w:cs="Arial"/>
                <w:sz w:val="24"/>
                <w:szCs w:val="24"/>
              </w:rPr>
              <w:t>Piastowsk</w:t>
            </w:r>
            <w:r>
              <w:rPr>
                <w:rFonts w:ascii="Arial" w:hAnsi="Arial" w:cs="Arial"/>
                <w:sz w:val="24"/>
                <w:szCs w:val="24"/>
              </w:rPr>
              <w:t>a </w:t>
            </w:r>
            <w:r w:rsidRPr="008010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6B6189" w:rsidRPr="007F163D" w:rsidRDefault="00787A66" w:rsidP="006B6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6B6189" w:rsidRPr="007F163D" w:rsidTr="00321FFE">
        <w:trPr>
          <w:cantSplit/>
          <w:trHeight w:val="1755"/>
          <w:jc w:val="center"/>
        </w:trPr>
        <w:tc>
          <w:tcPr>
            <w:tcW w:w="756" w:type="dxa"/>
            <w:vMerge/>
            <w:vAlign w:val="center"/>
          </w:tcPr>
          <w:p w:rsidR="006B6189" w:rsidRPr="009A4D48" w:rsidRDefault="006B6189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6B6189" w:rsidRDefault="006B6189" w:rsidP="009D2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B6189" w:rsidRPr="008010CF" w:rsidRDefault="006B6189" w:rsidP="006B618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Zaplanowano zakup kolejnych 3 krzeseł do ewakuacji:</w:t>
            </w:r>
          </w:p>
          <w:p w:rsidR="006B6189" w:rsidRPr="005A0E55" w:rsidRDefault="006B6189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>1 szt. Oddział Paszportów, ul. Ozimska 19,</w:t>
            </w:r>
          </w:p>
          <w:p w:rsidR="006B6189" w:rsidRPr="005A0E55" w:rsidRDefault="006B6189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 xml:space="preserve">1 szt. Budynek </w:t>
            </w:r>
            <w:r>
              <w:rPr>
                <w:rFonts w:ascii="Arial" w:hAnsi="Arial" w:cs="Arial"/>
                <w:sz w:val="24"/>
                <w:szCs w:val="24"/>
              </w:rPr>
              <w:t>Centrum Powiadamiania Ratunkowego</w:t>
            </w:r>
            <w:r w:rsidRPr="005A0E55">
              <w:rPr>
                <w:rFonts w:ascii="Arial" w:hAnsi="Arial" w:cs="Arial"/>
                <w:sz w:val="24"/>
                <w:szCs w:val="24"/>
              </w:rPr>
              <w:t>, ul. Oleska 123,</w:t>
            </w:r>
          </w:p>
          <w:p w:rsidR="006B6189" w:rsidRDefault="006B6189" w:rsidP="006B6189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 xml:space="preserve">1 szt. Budynek Dyspozytorni Medycznej, </w:t>
            </w:r>
            <w:r w:rsidRPr="005A0E55">
              <w:rPr>
                <w:rFonts w:ascii="Arial" w:hAnsi="Arial" w:cs="Arial"/>
                <w:sz w:val="24"/>
                <w:szCs w:val="24"/>
              </w:rPr>
              <w:br/>
              <w:t xml:space="preserve">ul. Mickiewicza </w:t>
            </w:r>
            <w:r w:rsidR="00B7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B6189" w:rsidRDefault="00787A66" w:rsidP="006B6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końca </w:t>
            </w:r>
            <w:r w:rsidR="006B6189">
              <w:rPr>
                <w:rFonts w:ascii="Arial" w:hAnsi="Arial" w:cs="Arial"/>
                <w:sz w:val="24"/>
                <w:szCs w:val="24"/>
              </w:rPr>
              <w:t>2025 r.</w:t>
            </w:r>
          </w:p>
        </w:tc>
      </w:tr>
      <w:tr w:rsidR="00321FFE" w:rsidRPr="007F163D" w:rsidTr="00321FFE">
        <w:trPr>
          <w:cantSplit/>
          <w:trHeight w:val="446"/>
          <w:jc w:val="center"/>
        </w:trPr>
        <w:tc>
          <w:tcPr>
            <w:tcW w:w="756" w:type="dxa"/>
            <w:vAlign w:val="center"/>
          </w:tcPr>
          <w:p w:rsidR="00321FFE" w:rsidRPr="009A4D48" w:rsidRDefault="00321FFE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321FFE" w:rsidRDefault="00321FFE" w:rsidP="009D2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  <w:vAlign w:val="center"/>
          </w:tcPr>
          <w:p w:rsidR="00321FFE" w:rsidRPr="007D0471" w:rsidRDefault="00321FFE" w:rsidP="006B618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Instalacja systemu przywoławczego w toaletach da osób z niepełnosprawnościami (Piastowska 14)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321FFE" w:rsidRPr="007D0471" w:rsidRDefault="00321FFE" w:rsidP="006B6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do końca 2025 r.</w:t>
            </w:r>
          </w:p>
        </w:tc>
      </w:tr>
    </w:tbl>
    <w:p w:rsidR="00B33529" w:rsidRDefault="00B33529" w:rsidP="00B33529">
      <w:pPr>
        <w:rPr>
          <w:rFonts w:ascii="Arial" w:eastAsia="Times New Roman" w:hAnsi="Arial" w:cs="Arial"/>
          <w:sz w:val="36"/>
          <w:szCs w:val="36"/>
          <w:lang w:eastAsia="pl-PL"/>
        </w:rPr>
      </w:pPr>
      <w:r>
        <w:br w:type="page"/>
      </w:r>
    </w:p>
    <w:p w:rsidR="000B44EB" w:rsidRPr="00455179" w:rsidRDefault="00455179" w:rsidP="006B6189">
      <w:pPr>
        <w:pStyle w:val="Nagwek2"/>
        <w:keepNext/>
        <w:rPr>
          <w:rFonts w:asciiTheme="minorHAnsi" w:hAnsiTheme="minorHAnsi" w:cstheme="minorBidi"/>
          <w:sz w:val="22"/>
        </w:rPr>
      </w:pPr>
      <w:r>
        <w:lastRenderedPageBreak/>
        <w:t xml:space="preserve">Dostępność </w:t>
      </w:r>
      <w:r w:rsidR="00130163">
        <w:t>cyfrowa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4997"/>
        <w:gridCol w:w="5724"/>
        <w:gridCol w:w="2515"/>
      </w:tblGrid>
      <w:tr w:rsidR="007F163D" w:rsidRPr="00E25679" w:rsidTr="005A0E55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AB19B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4997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724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7F163D" w:rsidRPr="007F163D" w:rsidRDefault="008627A9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7F163D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E27B1B" w:rsidRPr="00E25679" w:rsidTr="00E27B1B">
        <w:trPr>
          <w:trHeight w:val="1827"/>
          <w:jc w:val="center"/>
        </w:trPr>
        <w:tc>
          <w:tcPr>
            <w:tcW w:w="756" w:type="dxa"/>
            <w:vMerge w:val="restart"/>
            <w:vAlign w:val="center"/>
          </w:tcPr>
          <w:p w:rsidR="00E27B1B" w:rsidRPr="00D273A3" w:rsidRDefault="00E27B1B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97" w:type="dxa"/>
            <w:vMerge w:val="restart"/>
            <w:vAlign w:val="center"/>
          </w:tcPr>
          <w:p w:rsidR="00E27B1B" w:rsidRPr="00D273A3" w:rsidRDefault="00E27B1B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 dostępności cyfrowej</w:t>
            </w:r>
          </w:p>
        </w:tc>
        <w:tc>
          <w:tcPr>
            <w:tcW w:w="5724" w:type="dxa"/>
            <w:tcBorders>
              <w:bottom w:val="dashed" w:sz="4" w:space="0" w:color="auto"/>
            </w:tcBorders>
            <w:vAlign w:val="center"/>
          </w:tcPr>
          <w:p w:rsidR="00E27B1B" w:rsidRPr="00D273A3" w:rsidRDefault="00E27B1B" w:rsidP="008010CF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migracja strony www i BIP na dostępny portal gov.pl </w:t>
            </w:r>
            <w:r w:rsidRPr="00D273A3">
              <w:rPr>
                <w:sz w:val="24"/>
                <w:szCs w:val="24"/>
              </w:rPr>
              <w:t>(</w:t>
            </w:r>
            <w:r w:rsidRPr="00D273A3">
              <w:rPr>
                <w:rFonts w:ascii="Arial" w:hAnsi="Arial" w:cs="Arial"/>
                <w:sz w:val="24"/>
                <w:szCs w:val="24"/>
              </w:rPr>
              <w:t>14.09.2020 r.)</w:t>
            </w:r>
          </w:p>
          <w:p w:rsidR="00E27B1B" w:rsidRPr="00D273A3" w:rsidRDefault="00E27B1B" w:rsidP="008010CF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przeszkolenie pracowników z zasad tworzenia dostępnych pism i dokumentów, </w:t>
            </w:r>
          </w:p>
          <w:p w:rsidR="00E27B1B" w:rsidRPr="00BB30AA" w:rsidRDefault="00E27B1B" w:rsidP="00E27B1B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246A4">
              <w:rPr>
                <w:rFonts w:ascii="Arial" w:hAnsi="Arial" w:cs="Arial"/>
                <w:sz w:val="24"/>
                <w:szCs w:val="24"/>
              </w:rPr>
              <w:t>zmiana regulaminu organizacyjnego w zakresie zasad tworzenia dostępnych dokumentów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E27B1B" w:rsidRPr="00D273A3" w:rsidRDefault="00B72378" w:rsidP="00E27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B1B" w:rsidRPr="00E25679" w:rsidTr="00E27B1B">
        <w:trPr>
          <w:trHeight w:val="1135"/>
          <w:jc w:val="center"/>
        </w:trPr>
        <w:tc>
          <w:tcPr>
            <w:tcW w:w="756" w:type="dxa"/>
            <w:vMerge/>
            <w:vAlign w:val="center"/>
          </w:tcPr>
          <w:p w:rsidR="00E27B1B" w:rsidRPr="00D273A3" w:rsidRDefault="00E27B1B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  <w:vMerge/>
            <w:vAlign w:val="center"/>
          </w:tcPr>
          <w:p w:rsidR="00E27B1B" w:rsidRPr="00D273A3" w:rsidRDefault="00E27B1B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dashed" w:sz="4" w:space="0" w:color="auto"/>
            </w:tcBorders>
            <w:vAlign w:val="center"/>
          </w:tcPr>
          <w:p w:rsidR="00E27B1B" w:rsidRPr="00D273A3" w:rsidRDefault="00E27B1B" w:rsidP="00E27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Dostosowanie</w:t>
            </w:r>
            <w:r w:rsidRPr="00BB30AA">
              <w:rPr>
                <w:rFonts w:ascii="Arial" w:hAnsi="Arial" w:cs="Arial"/>
                <w:sz w:val="24"/>
                <w:szCs w:val="24"/>
              </w:rPr>
              <w:t xml:space="preserve"> Intranetu</w:t>
            </w:r>
            <w:r>
              <w:rPr>
                <w:rFonts w:ascii="Arial" w:hAnsi="Arial" w:cs="Arial"/>
                <w:sz w:val="24"/>
                <w:szCs w:val="24"/>
              </w:rPr>
              <w:t xml:space="preserve"> do wymogów dostępności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E27B1B" w:rsidRPr="00D273A3" w:rsidRDefault="00E27B1B" w:rsidP="00E27B1B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Zakończenie prac zaplanowano do końca 2025 r.</w:t>
            </w:r>
          </w:p>
        </w:tc>
      </w:tr>
      <w:tr w:rsidR="007F163D" w:rsidRPr="00E25679" w:rsidTr="005A0E55">
        <w:trPr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97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Opracowanie i publikacja deklaracji dostępności</w:t>
            </w:r>
          </w:p>
        </w:tc>
        <w:tc>
          <w:tcPr>
            <w:tcW w:w="5724" w:type="dxa"/>
            <w:vAlign w:val="center"/>
          </w:tcPr>
          <w:p w:rsidR="007F163D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Publikacja na stron</w:t>
            </w:r>
            <w:r w:rsidR="007C63F1">
              <w:rPr>
                <w:rFonts w:ascii="Arial" w:hAnsi="Arial" w:cs="Arial"/>
                <w:sz w:val="24"/>
                <w:szCs w:val="24"/>
              </w:rPr>
              <w:t>ach:</w:t>
            </w:r>
          </w:p>
          <w:p w:rsidR="007C63F1" w:rsidRPr="008F0821" w:rsidRDefault="000D038C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8F0821" w:rsidRPr="00396A75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</w:t>
              </w:r>
            </w:hyperlink>
            <w:r w:rsid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3F1" w:rsidRP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0E55" w:rsidRDefault="000D038C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2C57F5" w:rsidRPr="001A418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https://upamietnienia.e-wojewoda.pl/</w:t>
              </w:r>
            </w:hyperlink>
            <w:r w:rsidR="002C57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0E55" w:rsidRPr="005A0E55" w:rsidRDefault="005A0E55" w:rsidP="00B7237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Publikacja w aplikacji</w:t>
            </w:r>
            <w:r w:rsidR="00787A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7A66" w:rsidRPr="00787A66">
              <w:rPr>
                <w:rFonts w:ascii="Arial" w:hAnsi="Arial" w:cs="Arial"/>
                <w:sz w:val="24"/>
                <w:szCs w:val="24"/>
              </w:rPr>
              <w:t>(O)</w:t>
            </w:r>
            <w:proofErr w:type="spellStart"/>
            <w:r w:rsidR="00787A66" w:rsidRPr="00787A66">
              <w:rPr>
                <w:rFonts w:ascii="Arial" w:hAnsi="Arial" w:cs="Arial"/>
                <w:sz w:val="24"/>
                <w:szCs w:val="24"/>
              </w:rPr>
              <w:t>polskaHistoria</w:t>
            </w:r>
            <w:proofErr w:type="spellEnd"/>
          </w:p>
        </w:tc>
        <w:tc>
          <w:tcPr>
            <w:tcW w:w="2515" w:type="dxa"/>
            <w:vAlign w:val="center"/>
          </w:tcPr>
          <w:p w:rsidR="007C63F1" w:rsidRPr="00D273A3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Aktualizacja </w:t>
            </w:r>
            <w:r w:rsidR="00787A6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na bieżąco</w:t>
            </w:r>
          </w:p>
        </w:tc>
      </w:tr>
    </w:tbl>
    <w:p w:rsidR="00455179" w:rsidRPr="00405414" w:rsidRDefault="0014611E" w:rsidP="002C57F5">
      <w:pPr>
        <w:pStyle w:val="Nagwek2"/>
        <w:keepNext/>
        <w:spacing w:before="1320"/>
        <w:rPr>
          <w:rFonts w:asciiTheme="minorHAnsi" w:hAnsiTheme="minorHAnsi" w:cstheme="minorBidi"/>
          <w:sz w:val="22"/>
        </w:rPr>
      </w:pPr>
      <w:r>
        <w:lastRenderedPageBreak/>
        <w:t xml:space="preserve">Dostępność </w:t>
      </w:r>
      <w:r w:rsidR="00C52FA4">
        <w:t>informacyjno</w:t>
      </w:r>
      <w:r>
        <w:t>-komunikacyjna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4909"/>
        <w:gridCol w:w="5492"/>
        <w:gridCol w:w="2835"/>
      </w:tblGrid>
      <w:tr w:rsidR="007F163D" w:rsidRPr="0052355D" w:rsidTr="00BD1F2E">
        <w:trPr>
          <w:cantSplit/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AB19B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4909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492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F163D" w:rsidRPr="007F163D" w:rsidRDefault="008627A9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7F163D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B72378" w:rsidRPr="0052355D" w:rsidTr="00BD1F2E">
        <w:trPr>
          <w:cantSplit/>
          <w:trHeight w:val="1335"/>
          <w:jc w:val="center"/>
        </w:trPr>
        <w:tc>
          <w:tcPr>
            <w:tcW w:w="756" w:type="dxa"/>
            <w:vMerge w:val="restart"/>
            <w:vAlign w:val="center"/>
          </w:tcPr>
          <w:p w:rsidR="00B72378" w:rsidRPr="00D273A3" w:rsidRDefault="00B72378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 w:val="restart"/>
            <w:vAlign w:val="center"/>
          </w:tcPr>
          <w:p w:rsidR="00B72378" w:rsidRPr="00D273A3" w:rsidRDefault="00B72378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o których mowa w art. 3 pkt 5 ustawy z dnia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19 sierpnia 2011 r. o języku migowym i</w:t>
            </w:r>
            <w:r w:rsidR="00BD1F2E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innych środkach komunikowania się (Dz.</w:t>
            </w:r>
            <w:r w:rsidR="00BD1F2E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U. z 20</w:t>
            </w:r>
            <w:r w:rsidR="00C52FA4">
              <w:rPr>
                <w:rFonts w:ascii="Arial" w:hAnsi="Arial" w:cs="Arial"/>
                <w:sz w:val="24"/>
                <w:szCs w:val="24"/>
              </w:rPr>
              <w:t>23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C52F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poz. </w:t>
            </w:r>
            <w:r w:rsidR="00C52FA4">
              <w:rPr>
                <w:rFonts w:ascii="Arial" w:hAnsi="Arial" w:cs="Arial"/>
                <w:sz w:val="24"/>
                <w:szCs w:val="24"/>
              </w:rPr>
              <w:t>20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) lub przez wykorzystanie zdalnego dostępu online </w:t>
            </w:r>
            <w:r w:rsidR="00BD1F2E">
              <w:rPr>
                <w:rFonts w:ascii="Arial" w:hAnsi="Arial" w:cs="Arial"/>
                <w:sz w:val="24"/>
                <w:szCs w:val="24"/>
              </w:rPr>
              <w:br/>
            </w:r>
            <w:r w:rsidRPr="00D273A3">
              <w:rPr>
                <w:rFonts w:ascii="Arial" w:hAnsi="Arial" w:cs="Arial"/>
                <w:sz w:val="24"/>
                <w:szCs w:val="24"/>
              </w:rPr>
              <w:t>do usługi tłumacza przez strony internetowe i aplikacje</w:t>
            </w:r>
          </w:p>
        </w:tc>
        <w:tc>
          <w:tcPr>
            <w:tcW w:w="5492" w:type="dxa"/>
            <w:tcBorders>
              <w:bottom w:val="dashed" w:sz="4" w:space="0" w:color="auto"/>
            </w:tcBorders>
            <w:vAlign w:val="center"/>
          </w:tcPr>
          <w:p w:rsidR="00B72378" w:rsidRPr="00D273A3" w:rsidRDefault="00BD1F2E" w:rsidP="00BD1F2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Usługa </w:t>
            </w:r>
            <w:r w:rsidRPr="00D273A3">
              <w:rPr>
                <w:rFonts w:ascii="Arial" w:hAnsi="Arial" w:cs="Arial"/>
                <w:sz w:val="24"/>
                <w:szCs w:val="24"/>
              </w:rPr>
              <w:t>tłumacz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polskiego języka migowego u</w:t>
            </w:r>
            <w:r w:rsidR="00B72378" w:rsidRPr="00D273A3">
              <w:rPr>
                <w:rFonts w:ascii="Arial" w:hAnsi="Arial" w:cs="Arial"/>
                <w:sz w:val="24"/>
                <w:szCs w:val="24"/>
              </w:rPr>
              <w:t>dostępn</w:t>
            </w:r>
            <w:r>
              <w:rPr>
                <w:rFonts w:ascii="Arial" w:hAnsi="Arial" w:cs="Arial"/>
                <w:sz w:val="24"/>
                <w:szCs w:val="24"/>
              </w:rPr>
              <w:t>iana</w:t>
            </w:r>
            <w:r w:rsidR="00B72378" w:rsidRPr="00D273A3">
              <w:rPr>
                <w:rFonts w:ascii="Arial" w:hAnsi="Arial" w:cs="Arial"/>
                <w:sz w:val="24"/>
                <w:szCs w:val="24"/>
              </w:rPr>
              <w:t xml:space="preserve"> na wniosek</w:t>
            </w:r>
            <w:r>
              <w:rPr>
                <w:rFonts w:ascii="Arial" w:hAnsi="Arial" w:cs="Arial"/>
                <w:sz w:val="24"/>
                <w:szCs w:val="24"/>
              </w:rPr>
              <w:t xml:space="preserve"> do pobrania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na stronie: </w:t>
            </w:r>
            <w:hyperlink r:id="rId12" w:history="1">
              <w:r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https://www.gov.pl/web/uw-opolski/usluga-dla-osob-majacych-trudnosci-w-komunikowaniu-sie</w:t>
              </w:r>
            </w:hyperlink>
            <w:r w:rsidR="007D0471">
              <w:rPr>
                <w:rStyle w:val="Hipercze"/>
                <w:rFonts w:ascii="Arial" w:hAnsi="Arial" w:cs="Arial"/>
                <w:sz w:val="24"/>
                <w:szCs w:val="24"/>
              </w:rPr>
              <w:t>2</w:t>
            </w:r>
            <w:r w:rsidR="00B72378"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B72378" w:rsidRPr="00D273A3" w:rsidRDefault="00B72378" w:rsidP="00B72378">
            <w:pPr>
              <w:spacing w:before="120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72378" w:rsidRPr="0052355D" w:rsidTr="00BD1F2E">
        <w:trPr>
          <w:cantSplit/>
          <w:trHeight w:val="510"/>
          <w:jc w:val="center"/>
        </w:trPr>
        <w:tc>
          <w:tcPr>
            <w:tcW w:w="756" w:type="dxa"/>
            <w:vMerge/>
            <w:vAlign w:val="center"/>
          </w:tcPr>
          <w:p w:rsidR="00B72378" w:rsidRPr="00D273A3" w:rsidRDefault="00B72378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/>
            <w:vAlign w:val="center"/>
          </w:tcPr>
          <w:p w:rsidR="00B72378" w:rsidRPr="00D273A3" w:rsidRDefault="00B72378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2378" w:rsidRPr="00D273A3" w:rsidRDefault="00B72378" w:rsidP="00BD1F2E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ostęp do usługi tłumacza online ze strony gov.pl </w:t>
            </w:r>
            <w:r w:rsidR="00BD1F2E" w:rsidRPr="00D273A3">
              <w:rPr>
                <w:sz w:val="24"/>
                <w:szCs w:val="24"/>
              </w:rPr>
              <w:object w:dxaOrig="58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0.75pt" o:ole="">
                  <v:imagedata r:id="rId13" o:title=""/>
                </v:shape>
                <o:OLEObject Type="Embed" ProgID="PBrush" ShapeID="_x0000_i1025" DrawAspect="Content" ObjectID="_1781347185" r:id="rId14"/>
              </w:objec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2378" w:rsidRDefault="00B72378" w:rsidP="00B7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72378" w:rsidRPr="0052355D" w:rsidTr="00BD1F2E">
        <w:trPr>
          <w:cantSplit/>
          <w:trHeight w:val="945"/>
          <w:jc w:val="center"/>
        </w:trPr>
        <w:tc>
          <w:tcPr>
            <w:tcW w:w="756" w:type="dxa"/>
            <w:vMerge/>
            <w:vAlign w:val="center"/>
          </w:tcPr>
          <w:p w:rsidR="00B72378" w:rsidRPr="00D273A3" w:rsidRDefault="00B72378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/>
            <w:vAlign w:val="center"/>
          </w:tcPr>
          <w:p w:rsidR="00B72378" w:rsidRPr="00D273A3" w:rsidRDefault="00B72378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dashed" w:sz="4" w:space="0" w:color="auto"/>
            </w:tcBorders>
            <w:vAlign w:val="center"/>
          </w:tcPr>
          <w:p w:rsidR="00B72378" w:rsidRDefault="00B72378" w:rsidP="00B7237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punktu podawczego skierowany na kurs języka migowego.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B72378" w:rsidRDefault="00B72378" w:rsidP="00B7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Przeszkolono</w:t>
            </w:r>
          </w:p>
        </w:tc>
      </w:tr>
      <w:tr w:rsidR="007F163D" w:rsidRPr="0052355D" w:rsidTr="00BD1F2E">
        <w:trPr>
          <w:cantSplit/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7F163D" w:rsidRPr="00D273A3" w:rsidRDefault="007F163D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Instalacja urządzeń lub innych środków technicznych do obsługi osób słabosłyszących w szczególności pętli indukcyjnej, systemów FM lub urządzeń opartych o inne technologie, których celem jest wspomaganie słyszenia</w:t>
            </w:r>
          </w:p>
        </w:tc>
        <w:tc>
          <w:tcPr>
            <w:tcW w:w="5492" w:type="dxa"/>
            <w:vAlign w:val="center"/>
          </w:tcPr>
          <w:p w:rsidR="007F163D" w:rsidRDefault="00B72378" w:rsidP="00BD1F2E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A7B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703">
              <w:rPr>
                <w:rFonts w:ascii="Arial" w:hAnsi="Arial" w:cs="Arial"/>
                <w:sz w:val="24"/>
                <w:szCs w:val="24"/>
              </w:rPr>
              <w:t>punktów pętli indukcyjnej:</w:t>
            </w:r>
          </w:p>
          <w:p w:rsidR="000C6AEE" w:rsidRPr="000C6AEE" w:rsidRDefault="000C6AEE" w:rsidP="000C6AEE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Pętle obwodowe:</w:t>
            </w:r>
          </w:p>
          <w:p w:rsidR="005A0E55" w:rsidRDefault="005A0E55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>2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sale konferencyjne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8010CF">
              <w:rPr>
                <w:rFonts w:ascii="Arial" w:hAnsi="Arial" w:cs="Arial"/>
                <w:sz w:val="24"/>
                <w:szCs w:val="24"/>
              </w:rPr>
              <w:t>ul. Piastowska 14</w:t>
            </w:r>
          </w:p>
          <w:p w:rsidR="000C6AEE" w:rsidRDefault="000C6AEE" w:rsidP="000C6AEE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Przenośne pętle indukcyjne:</w:t>
            </w:r>
          </w:p>
          <w:p w:rsidR="007B7703" w:rsidRPr="008010CF" w:rsidRDefault="00400D79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b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iuro podawcze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- ul. Piastowska 14</w:t>
            </w:r>
          </w:p>
          <w:p w:rsidR="007B7703" w:rsidRPr="008010CF" w:rsidRDefault="00400D79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b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iuro przepustek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010CF">
              <w:rPr>
                <w:rFonts w:ascii="Arial" w:hAnsi="Arial" w:cs="Arial"/>
                <w:sz w:val="24"/>
                <w:szCs w:val="24"/>
              </w:rPr>
              <w:t>ul. Piastowska 14</w:t>
            </w:r>
          </w:p>
          <w:p w:rsidR="007B7703" w:rsidRPr="005A0E55" w:rsidRDefault="00400D79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o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ddział paszportów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- ul. Ozimska 19</w:t>
            </w:r>
            <w:r w:rsidRPr="005A0E5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864D0" w:rsidRDefault="008010CF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864D0" w:rsidRPr="008010CF">
              <w:rPr>
                <w:rFonts w:ascii="Arial" w:hAnsi="Arial" w:cs="Arial"/>
                <w:sz w:val="24"/>
                <w:szCs w:val="24"/>
              </w:rPr>
              <w:t xml:space="preserve">udynek CPR 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864D0" w:rsidRPr="008010CF">
              <w:rPr>
                <w:rFonts w:ascii="Arial" w:hAnsi="Arial" w:cs="Arial"/>
                <w:sz w:val="24"/>
                <w:szCs w:val="24"/>
              </w:rPr>
              <w:t>ul. Oleska 123</w:t>
            </w:r>
          </w:p>
          <w:p w:rsidR="004A7B58" w:rsidRDefault="004A7B58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budynek Archiwum 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ul. Oleska 125</w:t>
            </w:r>
          </w:p>
          <w:p w:rsidR="008010CF" w:rsidRPr="008010CF" w:rsidRDefault="008010CF" w:rsidP="00BD1F2E">
            <w:pPr>
              <w:pStyle w:val="Akapitzlist"/>
              <w:numPr>
                <w:ilvl w:val="0"/>
                <w:numId w:val="18"/>
              </w:numPr>
              <w:spacing w:after="120"/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Wojewódzki Zespół ds. Orzekania </w:t>
            </w:r>
            <w:r>
              <w:rPr>
                <w:rFonts w:ascii="Arial" w:hAnsi="Arial" w:cs="Arial"/>
                <w:sz w:val="24"/>
                <w:szCs w:val="24"/>
              </w:rPr>
              <w:br/>
              <w:t>o Niepełnosprawności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- ul. Piastowska 12</w:t>
            </w:r>
          </w:p>
        </w:tc>
        <w:tc>
          <w:tcPr>
            <w:tcW w:w="2835" w:type="dxa"/>
            <w:vAlign w:val="center"/>
          </w:tcPr>
          <w:p w:rsidR="007F163D" w:rsidRPr="00D273A3" w:rsidRDefault="00B72378" w:rsidP="000C6A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7F163D" w:rsidRPr="0052355D" w:rsidTr="00BD1F2E">
        <w:trPr>
          <w:cantSplit/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0C6AEE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 na stronie internetowej informacji o zakresie działania- w postaci elektronicznego pliku zawierającego tekst odczytywalny maszynow</w:t>
            </w:r>
            <w:r w:rsidR="0077786F">
              <w:rPr>
                <w:rFonts w:ascii="Arial" w:hAnsi="Arial" w:cs="Arial"/>
                <w:sz w:val="24"/>
                <w:szCs w:val="24"/>
              </w:rPr>
              <w:t>o, nagranie treści w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="0077786F">
              <w:rPr>
                <w:rFonts w:ascii="Arial" w:hAnsi="Arial" w:cs="Arial"/>
                <w:sz w:val="24"/>
                <w:szCs w:val="24"/>
              </w:rPr>
              <w:t>polskim jęz</w:t>
            </w:r>
            <w:r w:rsidRPr="00D273A3">
              <w:rPr>
                <w:rFonts w:ascii="Arial" w:hAnsi="Arial" w:cs="Arial"/>
                <w:sz w:val="24"/>
                <w:szCs w:val="24"/>
              </w:rPr>
              <w:t>yku migowym oraz informacji w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tekście łatwym do czytania</w:t>
            </w:r>
          </w:p>
        </w:tc>
        <w:tc>
          <w:tcPr>
            <w:tcW w:w="5492" w:type="dxa"/>
            <w:vAlign w:val="center"/>
          </w:tcPr>
          <w:p w:rsidR="007F163D" w:rsidRPr="00D273A3" w:rsidRDefault="000D038C" w:rsidP="008010CF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7F163D" w:rsidRPr="00D273A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https://www.gov.pl/web/uw-opolski/informacja-o-zakresie-dzialalnosci-opolskiego-urzedu-wojewodzkiego</w:t>
              </w:r>
            </w:hyperlink>
            <w:r w:rsidR="007F163D"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163D" w:rsidRPr="00D273A3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7F163D" w:rsidRPr="0052355D" w:rsidTr="00BD1F2E">
        <w:trPr>
          <w:cantSplit/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0C6AEE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Zapewnienie, na wniosek osoby ze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szczególnymi potrzebami, komunikacji z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podmiotem formie określonej w tym wniosku</w:t>
            </w:r>
          </w:p>
        </w:tc>
        <w:tc>
          <w:tcPr>
            <w:tcW w:w="5492" w:type="dxa"/>
            <w:vAlign w:val="center"/>
          </w:tcPr>
          <w:p w:rsidR="007F163D" w:rsidRPr="00D273A3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Zapewniamy </w:t>
            </w:r>
          </w:p>
        </w:tc>
        <w:tc>
          <w:tcPr>
            <w:tcW w:w="2835" w:type="dxa"/>
            <w:vAlign w:val="center"/>
          </w:tcPr>
          <w:p w:rsidR="007F163D" w:rsidRPr="00D273A3" w:rsidRDefault="00D273A3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Bezterminowo</w:t>
            </w:r>
          </w:p>
        </w:tc>
      </w:tr>
    </w:tbl>
    <w:p w:rsidR="00C52FA4" w:rsidRDefault="00C52FA4">
      <w:pPr>
        <w:rPr>
          <w:rFonts w:ascii="Arial" w:eastAsia="Times New Roman" w:hAnsi="Arial" w:cs="Arial"/>
          <w:b/>
          <w:sz w:val="40"/>
          <w:szCs w:val="36"/>
          <w:lang w:eastAsia="pl-PL"/>
        </w:rPr>
      </w:pPr>
      <w:r>
        <w:rPr>
          <w:sz w:val="40"/>
        </w:rPr>
        <w:br w:type="page"/>
      </w:r>
    </w:p>
    <w:p w:rsidR="00C52FA4" w:rsidRPr="00C52FA4" w:rsidRDefault="00C52FA4" w:rsidP="00C52FA4">
      <w:pPr>
        <w:pStyle w:val="Nagwek2"/>
        <w:numPr>
          <w:ilvl w:val="0"/>
          <w:numId w:val="0"/>
        </w:numPr>
        <w:spacing w:line="276" w:lineRule="auto"/>
        <w:jc w:val="center"/>
        <w:rPr>
          <w:sz w:val="40"/>
        </w:rPr>
      </w:pPr>
      <w:r w:rsidRPr="00C52FA4">
        <w:rPr>
          <w:sz w:val="40"/>
        </w:rPr>
        <w:lastRenderedPageBreak/>
        <w:t>D</w:t>
      </w:r>
      <w:r>
        <w:rPr>
          <w:sz w:val="40"/>
        </w:rPr>
        <w:t>odatkowe d</w:t>
      </w:r>
      <w:r w:rsidRPr="00C52FA4">
        <w:rPr>
          <w:sz w:val="40"/>
        </w:rPr>
        <w:t xml:space="preserve">ziałania </w:t>
      </w:r>
      <w:r>
        <w:rPr>
          <w:sz w:val="40"/>
        </w:rPr>
        <w:t xml:space="preserve">na rzecz poprawy zapewnienia dostępności </w:t>
      </w:r>
      <w:r>
        <w:rPr>
          <w:sz w:val="40"/>
        </w:rPr>
        <w:br/>
        <w:t>osobom ze szczególnymi potrzebami w Opolskim Urzędzie Wojewódzkim w Opolu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10406"/>
        <w:gridCol w:w="2830"/>
      </w:tblGrid>
      <w:tr w:rsidR="00C52FA4" w:rsidRPr="0052355D" w:rsidTr="00C52FA4">
        <w:trPr>
          <w:cantSplit/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C52FA4" w:rsidRPr="007F163D" w:rsidRDefault="00C52FA4" w:rsidP="00244FA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10406" w:type="dxa"/>
            <w:shd w:val="clear" w:color="auto" w:fill="F2F2F2" w:themeFill="background1" w:themeFillShade="F2"/>
            <w:vAlign w:val="center"/>
          </w:tcPr>
          <w:p w:rsidR="00C52FA4" w:rsidRPr="007F163D" w:rsidRDefault="00C52FA4" w:rsidP="00244FA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52FA4" w:rsidRPr="007F163D" w:rsidRDefault="00C52FA4" w:rsidP="00244FA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C52FA4" w:rsidRPr="0052355D" w:rsidTr="00C52FA4">
        <w:trPr>
          <w:cantSplit/>
          <w:jc w:val="center"/>
        </w:trPr>
        <w:tc>
          <w:tcPr>
            <w:tcW w:w="756" w:type="dxa"/>
            <w:vAlign w:val="center"/>
          </w:tcPr>
          <w:p w:rsidR="00C52FA4" w:rsidRPr="00D273A3" w:rsidRDefault="00C52FA4" w:rsidP="009A6C85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6" w:type="dxa"/>
            <w:vAlign w:val="center"/>
          </w:tcPr>
          <w:p w:rsidR="00C52FA4" w:rsidRPr="00D273A3" w:rsidRDefault="00C52FA4" w:rsidP="009A6C8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Wydzielenie pomieszczenia do obsługi klientów m.in. ze szczególnymi potrzebami – tzw. „pokój cichej obsługi”</w:t>
            </w:r>
          </w:p>
        </w:tc>
        <w:tc>
          <w:tcPr>
            <w:tcW w:w="2830" w:type="dxa"/>
            <w:vAlign w:val="center"/>
          </w:tcPr>
          <w:p w:rsidR="00C52FA4" w:rsidRPr="007D0471" w:rsidRDefault="00B33529" w:rsidP="009A6C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C52FA4" w:rsidRPr="0052355D" w:rsidTr="00C52FA4">
        <w:trPr>
          <w:cantSplit/>
          <w:jc w:val="center"/>
        </w:trPr>
        <w:tc>
          <w:tcPr>
            <w:tcW w:w="756" w:type="dxa"/>
            <w:vAlign w:val="center"/>
          </w:tcPr>
          <w:p w:rsidR="00C52FA4" w:rsidRPr="00D273A3" w:rsidRDefault="00C52FA4" w:rsidP="009A6C85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6" w:type="dxa"/>
            <w:vAlign w:val="center"/>
          </w:tcPr>
          <w:p w:rsidR="00C52FA4" w:rsidRDefault="00B44463" w:rsidP="009A6C8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Wprowadzenie zagadnień poprawy dostępności urzędu 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(w tym zasad komunikacji z klientami ze szczególnymi potrzebami) </w:t>
            </w:r>
            <w:r>
              <w:rPr>
                <w:rFonts w:ascii="Arial" w:hAnsi="Arial" w:cs="Arial"/>
                <w:sz w:val="24"/>
                <w:szCs w:val="24"/>
              </w:rPr>
              <w:t>do programu służby przygotowawczej</w:t>
            </w:r>
          </w:p>
        </w:tc>
        <w:tc>
          <w:tcPr>
            <w:tcW w:w="2830" w:type="dxa"/>
            <w:vAlign w:val="center"/>
          </w:tcPr>
          <w:p w:rsidR="00C52FA4" w:rsidRPr="007D0471" w:rsidRDefault="00B33529" w:rsidP="009A6C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 xml:space="preserve">Zrealizowano </w:t>
            </w:r>
            <w:r w:rsidRPr="007D0471">
              <w:rPr>
                <w:rFonts w:ascii="Arial" w:hAnsi="Arial" w:cs="Arial"/>
                <w:sz w:val="24"/>
                <w:szCs w:val="24"/>
              </w:rPr>
              <w:br/>
              <w:t>(cykliczne szkolenia)</w:t>
            </w:r>
          </w:p>
        </w:tc>
      </w:tr>
      <w:tr w:rsidR="00B44463" w:rsidRPr="0052355D" w:rsidTr="00C52FA4">
        <w:trPr>
          <w:cantSplit/>
          <w:jc w:val="center"/>
        </w:trPr>
        <w:tc>
          <w:tcPr>
            <w:tcW w:w="756" w:type="dxa"/>
            <w:vAlign w:val="center"/>
          </w:tcPr>
          <w:p w:rsidR="00B44463" w:rsidRPr="00D273A3" w:rsidRDefault="00B44463" w:rsidP="009A6C85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6" w:type="dxa"/>
            <w:vAlign w:val="center"/>
          </w:tcPr>
          <w:p w:rsidR="00B44463" w:rsidRDefault="009A6C85" w:rsidP="009A6C8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F799E">
              <w:rPr>
                <w:rFonts w:ascii="Arial" w:hAnsi="Arial" w:cs="Arial"/>
                <w:sz w:val="24"/>
                <w:szCs w:val="24"/>
              </w:rPr>
              <w:t>Szkoleni</w:t>
            </w:r>
            <w:r>
              <w:rPr>
                <w:rFonts w:ascii="Arial" w:hAnsi="Arial" w:cs="Arial"/>
                <w:sz w:val="24"/>
                <w:szCs w:val="24"/>
              </w:rPr>
              <w:t>a dla</w:t>
            </w:r>
            <w:r w:rsidRPr="00BF79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799E" w:rsidRPr="00BF799E">
              <w:rPr>
                <w:rFonts w:ascii="Arial" w:hAnsi="Arial" w:cs="Arial"/>
                <w:sz w:val="24"/>
                <w:szCs w:val="24"/>
              </w:rPr>
              <w:t>pracowników</w:t>
            </w:r>
            <w:r>
              <w:rPr>
                <w:rFonts w:ascii="Arial" w:hAnsi="Arial" w:cs="Arial"/>
                <w:sz w:val="24"/>
                <w:szCs w:val="24"/>
              </w:rPr>
              <w:t xml:space="preserve"> Urzędu</w:t>
            </w:r>
            <w:r w:rsidR="00BF799E" w:rsidRPr="00BF799E">
              <w:rPr>
                <w:rFonts w:ascii="Arial" w:hAnsi="Arial" w:cs="Arial"/>
                <w:sz w:val="24"/>
                <w:szCs w:val="24"/>
              </w:rPr>
              <w:t xml:space="preserve"> z zasad tworzenia dostępnych pism i dokumentów</w:t>
            </w:r>
          </w:p>
        </w:tc>
        <w:tc>
          <w:tcPr>
            <w:tcW w:w="2830" w:type="dxa"/>
            <w:vAlign w:val="center"/>
          </w:tcPr>
          <w:p w:rsidR="00B44463" w:rsidRDefault="00BD1F2E" w:rsidP="009A6C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Cykliczne </w:t>
            </w:r>
            <w:r w:rsidR="00BF799E">
              <w:rPr>
                <w:rFonts w:ascii="Arial" w:hAnsi="Arial" w:cs="Arial"/>
                <w:sz w:val="24"/>
                <w:szCs w:val="24"/>
              </w:rPr>
              <w:t>szkolenia</w:t>
            </w:r>
          </w:p>
        </w:tc>
      </w:tr>
      <w:tr w:rsidR="00BF799E" w:rsidRPr="0052355D" w:rsidTr="00C52FA4">
        <w:trPr>
          <w:cantSplit/>
          <w:jc w:val="center"/>
        </w:trPr>
        <w:tc>
          <w:tcPr>
            <w:tcW w:w="756" w:type="dxa"/>
            <w:vAlign w:val="center"/>
          </w:tcPr>
          <w:p w:rsidR="00BF799E" w:rsidRPr="00D273A3" w:rsidRDefault="00BF799E" w:rsidP="009A6C85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6" w:type="dxa"/>
            <w:vAlign w:val="center"/>
          </w:tcPr>
          <w:p w:rsidR="00BF799E" w:rsidRPr="00BF799E" w:rsidRDefault="003A5B03" w:rsidP="009A6C8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Współprac</w:t>
            </w:r>
            <w:r w:rsidR="000C6AE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799E">
              <w:rPr>
                <w:rFonts w:ascii="Arial" w:hAnsi="Arial" w:cs="Arial"/>
                <w:sz w:val="24"/>
                <w:szCs w:val="24"/>
              </w:rPr>
              <w:t xml:space="preserve">z organizacjami pozarządowymi </w:t>
            </w:r>
          </w:p>
        </w:tc>
        <w:tc>
          <w:tcPr>
            <w:tcW w:w="2830" w:type="dxa"/>
            <w:vAlign w:val="center"/>
          </w:tcPr>
          <w:p w:rsidR="00BF799E" w:rsidRDefault="00BD1F2E" w:rsidP="009A6C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Nawiązano</w:t>
            </w:r>
          </w:p>
        </w:tc>
      </w:tr>
    </w:tbl>
    <w:p w:rsidR="00BE2244" w:rsidRDefault="00BE2244" w:rsidP="008F0821">
      <w:pPr>
        <w:rPr>
          <w:lang w:eastAsia="pl-PL"/>
        </w:rPr>
      </w:pPr>
    </w:p>
    <w:sectPr w:rsidR="00BE2244" w:rsidSect="00321FFE">
      <w:footerReference w:type="first" r:id="rId16"/>
      <w:pgSz w:w="16838" w:h="11906" w:orient="landscape"/>
      <w:pgMar w:top="11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008" w:rsidRDefault="00BE3008" w:rsidP="00455179">
      <w:pPr>
        <w:spacing w:after="0" w:line="240" w:lineRule="auto"/>
      </w:pPr>
      <w:r>
        <w:separator/>
      </w:r>
    </w:p>
  </w:endnote>
  <w:endnote w:type="continuationSeparator" w:id="0">
    <w:p w:rsidR="00BE3008" w:rsidRDefault="00BE3008" w:rsidP="0045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1201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10CF" w:rsidRDefault="008010C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21" w:rsidRDefault="008F08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74789"/>
      <w:docPartObj>
        <w:docPartGallery w:val="Page Numbers (Bottom of Page)"/>
        <w:docPartUnique/>
      </w:docPartObj>
    </w:sdtPr>
    <w:sdtEndPr/>
    <w:sdtContent>
      <w:sdt>
        <w:sdtPr>
          <w:id w:val="-986858250"/>
          <w:docPartObj>
            <w:docPartGallery w:val="Page Numbers (Top of Page)"/>
            <w:docPartUnique/>
          </w:docPartObj>
        </w:sdtPr>
        <w:sdtEndPr/>
        <w:sdtContent>
          <w:p w:rsidR="008F0821" w:rsidRDefault="008F08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008" w:rsidRDefault="00BE3008" w:rsidP="00455179">
      <w:pPr>
        <w:spacing w:after="0" w:line="240" w:lineRule="auto"/>
      </w:pPr>
      <w:r>
        <w:separator/>
      </w:r>
    </w:p>
  </w:footnote>
  <w:footnote w:type="continuationSeparator" w:id="0">
    <w:p w:rsidR="00BE3008" w:rsidRDefault="00BE3008" w:rsidP="00455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634"/>
    <w:multiLevelType w:val="hybridMultilevel"/>
    <w:tmpl w:val="51048FC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0E2"/>
    <w:multiLevelType w:val="hybridMultilevel"/>
    <w:tmpl w:val="F2069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54176"/>
    <w:multiLevelType w:val="hybridMultilevel"/>
    <w:tmpl w:val="23ACC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93CAB"/>
    <w:multiLevelType w:val="hybridMultilevel"/>
    <w:tmpl w:val="59127938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90301"/>
    <w:multiLevelType w:val="hybridMultilevel"/>
    <w:tmpl w:val="0B02AB90"/>
    <w:lvl w:ilvl="0" w:tplc="63289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C6EE4"/>
    <w:multiLevelType w:val="hybridMultilevel"/>
    <w:tmpl w:val="F1E6C506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4714"/>
    <w:multiLevelType w:val="hybridMultilevel"/>
    <w:tmpl w:val="27B259C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A399D"/>
    <w:multiLevelType w:val="hybridMultilevel"/>
    <w:tmpl w:val="E304B4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60454"/>
    <w:multiLevelType w:val="hybridMultilevel"/>
    <w:tmpl w:val="68261790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C72DB"/>
    <w:multiLevelType w:val="hybridMultilevel"/>
    <w:tmpl w:val="E97CF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810D3"/>
    <w:multiLevelType w:val="hybridMultilevel"/>
    <w:tmpl w:val="E97CF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8C026F"/>
    <w:multiLevelType w:val="hybridMultilevel"/>
    <w:tmpl w:val="2BE8EC9A"/>
    <w:lvl w:ilvl="0" w:tplc="E0A22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97B5E"/>
    <w:multiLevelType w:val="hybridMultilevel"/>
    <w:tmpl w:val="22F8F08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92D8F"/>
    <w:multiLevelType w:val="hybridMultilevel"/>
    <w:tmpl w:val="2ABCE90A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B08E3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4CC2"/>
    <w:multiLevelType w:val="hybridMultilevel"/>
    <w:tmpl w:val="BC221578"/>
    <w:lvl w:ilvl="0" w:tplc="E910C446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A700B"/>
    <w:multiLevelType w:val="hybridMultilevel"/>
    <w:tmpl w:val="2E6E82B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97E53"/>
    <w:multiLevelType w:val="hybridMultilevel"/>
    <w:tmpl w:val="74845490"/>
    <w:lvl w:ilvl="0" w:tplc="ABE27286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F5A75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544DF"/>
    <w:multiLevelType w:val="hybridMultilevel"/>
    <w:tmpl w:val="176C0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11E6"/>
    <w:multiLevelType w:val="hybridMultilevel"/>
    <w:tmpl w:val="C3E25E20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9"/>
  </w:num>
  <w:num w:numId="5">
    <w:abstractNumId w:val="4"/>
  </w:num>
  <w:num w:numId="6">
    <w:abstractNumId w:val="18"/>
  </w:num>
  <w:num w:numId="7">
    <w:abstractNumId w:val="1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5"/>
  </w:num>
  <w:num w:numId="15">
    <w:abstractNumId w:val="17"/>
  </w:num>
  <w:num w:numId="16">
    <w:abstractNumId w:val="16"/>
  </w:num>
  <w:num w:numId="17">
    <w:abstractNumId w:val="3"/>
  </w:num>
  <w:num w:numId="18">
    <w:abstractNumId w:val="20"/>
  </w:num>
  <w:num w:numId="19">
    <w:abstractNumId w:val="11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79"/>
    <w:rsid w:val="0002422A"/>
    <w:rsid w:val="00034674"/>
    <w:rsid w:val="000C3C22"/>
    <w:rsid w:val="000C6AEE"/>
    <w:rsid w:val="000D038C"/>
    <w:rsid w:val="001219C8"/>
    <w:rsid w:val="00130163"/>
    <w:rsid w:val="0014611E"/>
    <w:rsid w:val="0015694F"/>
    <w:rsid w:val="00187A35"/>
    <w:rsid w:val="001B60A0"/>
    <w:rsid w:val="002324BD"/>
    <w:rsid w:val="002416E0"/>
    <w:rsid w:val="002C57F5"/>
    <w:rsid w:val="002C717C"/>
    <w:rsid w:val="002D1970"/>
    <w:rsid w:val="002D1C6A"/>
    <w:rsid w:val="00321FFE"/>
    <w:rsid w:val="003246A4"/>
    <w:rsid w:val="00334AED"/>
    <w:rsid w:val="003A5B03"/>
    <w:rsid w:val="003B7D5C"/>
    <w:rsid w:val="003D03DC"/>
    <w:rsid w:val="003E7882"/>
    <w:rsid w:val="003F3ED1"/>
    <w:rsid w:val="00400D79"/>
    <w:rsid w:val="00405414"/>
    <w:rsid w:val="00421C38"/>
    <w:rsid w:val="00422EFB"/>
    <w:rsid w:val="00455179"/>
    <w:rsid w:val="00462A0D"/>
    <w:rsid w:val="00485EDA"/>
    <w:rsid w:val="004864D0"/>
    <w:rsid w:val="004A01EC"/>
    <w:rsid w:val="004A7B58"/>
    <w:rsid w:val="004D2FD0"/>
    <w:rsid w:val="004E56D1"/>
    <w:rsid w:val="004F0703"/>
    <w:rsid w:val="0052355D"/>
    <w:rsid w:val="00530DF8"/>
    <w:rsid w:val="00550F76"/>
    <w:rsid w:val="00562DB2"/>
    <w:rsid w:val="00564EC2"/>
    <w:rsid w:val="005A0E55"/>
    <w:rsid w:val="006503DD"/>
    <w:rsid w:val="00653AD4"/>
    <w:rsid w:val="00690897"/>
    <w:rsid w:val="006B6189"/>
    <w:rsid w:val="006D4FDD"/>
    <w:rsid w:val="006E4634"/>
    <w:rsid w:val="006E64FF"/>
    <w:rsid w:val="0077786F"/>
    <w:rsid w:val="00787A66"/>
    <w:rsid w:val="007B7703"/>
    <w:rsid w:val="007C63F1"/>
    <w:rsid w:val="007D0471"/>
    <w:rsid w:val="007F163D"/>
    <w:rsid w:val="008010CF"/>
    <w:rsid w:val="00841E74"/>
    <w:rsid w:val="008420DA"/>
    <w:rsid w:val="008627A9"/>
    <w:rsid w:val="00862F11"/>
    <w:rsid w:val="00887466"/>
    <w:rsid w:val="008E2D1E"/>
    <w:rsid w:val="008F0821"/>
    <w:rsid w:val="008F488F"/>
    <w:rsid w:val="00955776"/>
    <w:rsid w:val="009569B5"/>
    <w:rsid w:val="009A4D48"/>
    <w:rsid w:val="009A6C85"/>
    <w:rsid w:val="009E385B"/>
    <w:rsid w:val="00A12F63"/>
    <w:rsid w:val="00A43E15"/>
    <w:rsid w:val="00A55536"/>
    <w:rsid w:val="00A57F52"/>
    <w:rsid w:val="00AF2A28"/>
    <w:rsid w:val="00B30E8C"/>
    <w:rsid w:val="00B33529"/>
    <w:rsid w:val="00B36CAE"/>
    <w:rsid w:val="00B44463"/>
    <w:rsid w:val="00B44F0C"/>
    <w:rsid w:val="00B70599"/>
    <w:rsid w:val="00B70ACF"/>
    <w:rsid w:val="00B72378"/>
    <w:rsid w:val="00B919CE"/>
    <w:rsid w:val="00BB30AA"/>
    <w:rsid w:val="00BC2EF6"/>
    <w:rsid w:val="00BD1F2E"/>
    <w:rsid w:val="00BE2244"/>
    <w:rsid w:val="00BE3008"/>
    <w:rsid w:val="00BF799E"/>
    <w:rsid w:val="00C374CA"/>
    <w:rsid w:val="00C52FA4"/>
    <w:rsid w:val="00C74382"/>
    <w:rsid w:val="00C80840"/>
    <w:rsid w:val="00C9181E"/>
    <w:rsid w:val="00CD3F9C"/>
    <w:rsid w:val="00CF3290"/>
    <w:rsid w:val="00D06EFD"/>
    <w:rsid w:val="00D273A3"/>
    <w:rsid w:val="00D31541"/>
    <w:rsid w:val="00D41C85"/>
    <w:rsid w:val="00D471B1"/>
    <w:rsid w:val="00D83088"/>
    <w:rsid w:val="00D852F1"/>
    <w:rsid w:val="00DC471D"/>
    <w:rsid w:val="00E25679"/>
    <w:rsid w:val="00E27B1B"/>
    <w:rsid w:val="00E6235B"/>
    <w:rsid w:val="00E9213C"/>
    <w:rsid w:val="00E95C1B"/>
    <w:rsid w:val="00EA6C7E"/>
    <w:rsid w:val="00F34E0B"/>
    <w:rsid w:val="00F37265"/>
    <w:rsid w:val="00F43622"/>
    <w:rsid w:val="00F65372"/>
    <w:rsid w:val="00F748B5"/>
    <w:rsid w:val="00F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6D58F7"/>
  <w15:docId w15:val="{FDC7B6D3-3AB5-4245-AF11-32FFA0C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Normalny"/>
    <w:link w:val="Nagwek1Znak"/>
    <w:uiPriority w:val="9"/>
    <w:qFormat/>
    <w:rsid w:val="00405414"/>
    <w:pPr>
      <w:spacing w:before="240" w:after="240" w:line="360" w:lineRule="auto"/>
      <w:jc w:val="center"/>
      <w:outlineLvl w:val="0"/>
    </w:pPr>
    <w:rPr>
      <w:rFonts w:ascii="Arial" w:hAnsi="Arial" w:cs="Arial"/>
      <w:szCs w:val="22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887466"/>
    <w:pPr>
      <w:numPr>
        <w:numId w:val="1"/>
      </w:numPr>
      <w:spacing w:before="360" w:after="120" w:line="360" w:lineRule="auto"/>
      <w:ind w:left="714" w:hanging="357"/>
      <w:outlineLvl w:val="1"/>
    </w:pPr>
    <w:rPr>
      <w:rFonts w:ascii="Arial" w:hAnsi="Arial" w:cs="Arial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5179"/>
  </w:style>
  <w:style w:type="paragraph" w:styleId="Stopka">
    <w:name w:val="footer"/>
    <w:basedOn w:val="Normalny"/>
    <w:link w:val="StopkaZnak"/>
    <w:uiPriority w:val="99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79"/>
  </w:style>
  <w:style w:type="paragraph" w:customStyle="1" w:styleId="Nrstrony">
    <w:name w:val="Nr strony"/>
    <w:basedOn w:val="Stopka"/>
    <w:link w:val="NrstronyZnak"/>
    <w:rsid w:val="00455179"/>
    <w:pPr>
      <w:spacing w:after="120"/>
      <w:jc w:val="right"/>
    </w:pPr>
    <w:rPr>
      <w:rFonts w:ascii="Calibri" w:eastAsia="Times New Roman" w:hAnsi="Calibri" w:cs="Times New Roman"/>
      <w:lang w:val="en-US"/>
    </w:rPr>
  </w:style>
  <w:style w:type="character" w:customStyle="1" w:styleId="NrstronyZnak">
    <w:name w:val="Nr strony Znak"/>
    <w:link w:val="Nrstrony"/>
    <w:locked/>
    <w:rsid w:val="00455179"/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17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45517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51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45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1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551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1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05414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7466"/>
    <w:rPr>
      <w:rFonts w:ascii="Arial" w:eastAsia="Times New Roman" w:hAnsi="Arial" w:cs="Arial"/>
      <w:b/>
      <w:sz w:val="36"/>
      <w:szCs w:val="36"/>
      <w:lang w:eastAsia="pl-PL"/>
    </w:rPr>
  </w:style>
  <w:style w:type="paragraph" w:customStyle="1" w:styleId="Style5">
    <w:name w:val="Style5"/>
    <w:basedOn w:val="Normalny"/>
    <w:uiPriority w:val="99"/>
    <w:rsid w:val="00B70AC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B70ACF"/>
    <w:rPr>
      <w:rFonts w:ascii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52F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70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opolski/usluga-dla-osob-majacych-trudnosci-w-komunikowaniu-sie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amietnienia.e-wojewod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uw-opolski/informacja-o-zakresie-dzialalnosci-opolskiego-urzedu-wojewodzkiego" TargetMode="External"/><Relationship Id="rId10" Type="http://schemas.openxmlformats.org/officeDocument/2006/relationships/hyperlink" Target="https://www.gov.pl/web/uw-opolski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4AA8-101F-45A9-9135-63191619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Jagło</dc:creator>
  <cp:lastModifiedBy>Joanna Zajdel</cp:lastModifiedBy>
  <cp:revision>2</cp:revision>
  <cp:lastPrinted>2023-02-24T12:48:00Z</cp:lastPrinted>
  <dcterms:created xsi:type="dcterms:W3CDTF">2024-07-01T11:53:00Z</dcterms:created>
  <dcterms:modified xsi:type="dcterms:W3CDTF">2024-07-01T11:53:00Z</dcterms:modified>
</cp:coreProperties>
</file>