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9BF2" w14:textId="4029CBCA" w:rsidR="00442A16" w:rsidRPr="00190C70" w:rsidRDefault="00796638" w:rsidP="00190C70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1722C8ED" w14:textId="13B87D10" w:rsidR="008D4894" w:rsidRPr="00442A16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Departament </w:t>
      </w:r>
      <w:r w:rsidR="00F35DC7">
        <w:rPr>
          <w:rFonts w:ascii="Lato" w:hAnsi="Lato" w:cs="Arial"/>
          <w:color w:val="292B5F"/>
          <w:sz w:val="20"/>
          <w:szCs w:val="20"/>
        </w:rPr>
        <w:t>Prawa Gospodarczego i Analiz</w:t>
      </w:r>
    </w:p>
    <w:p w14:paraId="4D70CB88" w14:textId="7720F60A" w:rsidR="00761EA4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0C70">
        <w:rPr>
          <w:rFonts w:ascii="Lato" w:hAnsi="Lato" w:cs="Arial"/>
          <w:color w:val="292B5F"/>
          <w:sz w:val="20"/>
          <w:szCs w:val="20"/>
        </w:rPr>
        <w:t xml:space="preserve">Wydział </w:t>
      </w:r>
      <w:r w:rsidR="00761EA4">
        <w:rPr>
          <w:rFonts w:ascii="Lato" w:hAnsi="Lato" w:cs="Arial"/>
          <w:color w:val="292B5F"/>
          <w:sz w:val="20"/>
          <w:szCs w:val="20"/>
        </w:rPr>
        <w:t>Prawa Zamówień Publicznych</w:t>
      </w:r>
    </w:p>
    <w:p w14:paraId="6CDA9A3F" w14:textId="77777777" w:rsidR="00761EA4" w:rsidRPr="00190C70" w:rsidRDefault="00761EA4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28C85EBE" w14:textId="62080772" w:rsidR="008D4894" w:rsidRPr="001E1F19" w:rsidRDefault="00190C70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FC710A2" w14:textId="59902E5D" w:rsidR="00ED567A" w:rsidRPr="0066787F" w:rsidRDefault="003D021F" w:rsidP="0066787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379B4B46" w14:textId="57B05876" w:rsidR="00761EA4" w:rsidRDefault="00B6265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u</w:t>
      </w:r>
      <w:r w:rsidR="00761EA4">
        <w:rPr>
          <w:rFonts w:ascii="Lato" w:hAnsi="Lato" w:cs="Arial"/>
          <w:color w:val="292B5F"/>
          <w:sz w:val="20"/>
          <w:szCs w:val="20"/>
        </w:rPr>
        <w:t>czestnictwo w pracach nad projektem ustawy przygotowanym przez Departament</w:t>
      </w:r>
      <w:r w:rsidR="00A64339">
        <w:rPr>
          <w:rFonts w:ascii="Lato" w:hAnsi="Lato" w:cs="Arial"/>
          <w:color w:val="292B5F"/>
          <w:sz w:val="20"/>
          <w:szCs w:val="20"/>
        </w:rPr>
        <w:t xml:space="preserve">, tj. projektem </w:t>
      </w:r>
      <w:proofErr w:type="spellStart"/>
      <w:r w:rsidR="00A64339">
        <w:rPr>
          <w:rFonts w:ascii="Lato" w:hAnsi="Lato" w:cs="Arial"/>
          <w:color w:val="292B5F"/>
          <w:sz w:val="20"/>
          <w:szCs w:val="20"/>
        </w:rPr>
        <w:t>ws</w:t>
      </w:r>
      <w:proofErr w:type="spellEnd"/>
      <w:r w:rsidR="00A64339">
        <w:rPr>
          <w:rFonts w:ascii="Lato" w:hAnsi="Lato" w:cs="Arial"/>
          <w:color w:val="292B5F"/>
          <w:sz w:val="20"/>
          <w:szCs w:val="20"/>
        </w:rPr>
        <w:t xml:space="preserve">. </w:t>
      </w:r>
      <w:r>
        <w:rPr>
          <w:rFonts w:ascii="Lato" w:hAnsi="Lato" w:cs="Arial"/>
          <w:color w:val="292B5F"/>
          <w:sz w:val="20"/>
          <w:szCs w:val="20"/>
        </w:rPr>
        <w:t>c</w:t>
      </w:r>
      <w:r w:rsidR="00A64339">
        <w:rPr>
          <w:rFonts w:ascii="Lato" w:hAnsi="Lato" w:cs="Arial"/>
          <w:color w:val="292B5F"/>
          <w:sz w:val="20"/>
          <w:szCs w:val="20"/>
        </w:rPr>
        <w:t>er</w:t>
      </w:r>
      <w:r>
        <w:rPr>
          <w:rFonts w:ascii="Lato" w:hAnsi="Lato" w:cs="Arial"/>
          <w:color w:val="292B5F"/>
          <w:sz w:val="20"/>
          <w:szCs w:val="20"/>
        </w:rPr>
        <w:t>tyfikacji wykonawców zamówień publicznych</w:t>
      </w:r>
      <w:r w:rsidR="00A20111">
        <w:rPr>
          <w:rFonts w:ascii="Lato" w:hAnsi="Lato" w:cs="Arial"/>
          <w:color w:val="292B5F"/>
          <w:sz w:val="20"/>
          <w:szCs w:val="20"/>
        </w:rPr>
        <w:t>,</w:t>
      </w:r>
    </w:p>
    <w:p w14:paraId="33A6A6EB" w14:textId="769D9471" w:rsidR="00B62651" w:rsidRDefault="00A2011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</w:t>
      </w:r>
      <w:r w:rsidR="00B62651">
        <w:rPr>
          <w:rFonts w:ascii="Lato" w:hAnsi="Lato" w:cs="Arial"/>
          <w:color w:val="292B5F"/>
          <w:sz w:val="20"/>
          <w:szCs w:val="20"/>
        </w:rPr>
        <w:t xml:space="preserve">sparcie w analizie wybranych dokumentów oraz aktów prawnych, w tym dyrektyw UE ( analizy prawne i </w:t>
      </w:r>
      <w:proofErr w:type="spellStart"/>
      <w:r w:rsidR="00AD6154">
        <w:rPr>
          <w:rFonts w:ascii="Lato" w:hAnsi="Lato" w:cs="Arial"/>
          <w:color w:val="292B5F"/>
          <w:sz w:val="20"/>
          <w:szCs w:val="20"/>
        </w:rPr>
        <w:t>p</w:t>
      </w:r>
      <w:r w:rsidR="00B62651">
        <w:rPr>
          <w:rFonts w:ascii="Lato" w:hAnsi="Lato" w:cs="Arial"/>
          <w:color w:val="292B5F"/>
          <w:sz w:val="20"/>
          <w:szCs w:val="20"/>
        </w:rPr>
        <w:t>rawno</w:t>
      </w:r>
      <w:proofErr w:type="spellEnd"/>
      <w:r w:rsidR="00AD6154">
        <w:rPr>
          <w:rFonts w:ascii="Lato" w:hAnsi="Lato" w:cs="Arial"/>
          <w:color w:val="292B5F"/>
          <w:sz w:val="20"/>
          <w:szCs w:val="20"/>
        </w:rPr>
        <w:t xml:space="preserve"> </w:t>
      </w:r>
      <w:r w:rsidR="00B62651">
        <w:rPr>
          <w:rFonts w:ascii="Lato" w:hAnsi="Lato" w:cs="Arial"/>
          <w:color w:val="292B5F"/>
          <w:sz w:val="20"/>
          <w:szCs w:val="20"/>
        </w:rPr>
        <w:t>porównawcze),</w:t>
      </w:r>
    </w:p>
    <w:p w14:paraId="2EB73C01" w14:textId="62CABBB8" w:rsidR="00761EA4" w:rsidRDefault="00B6265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w analizie rozwiązań funkcjonujących w innych państwach członkowskich UE,</w:t>
      </w:r>
    </w:p>
    <w:p w14:paraId="3C4ACC8A" w14:textId="3B55C239" w:rsidR="00B62651" w:rsidRDefault="00B6265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pomoc w przygotowywaniu projektów pism do interesariuszy,</w:t>
      </w:r>
    </w:p>
    <w:p w14:paraId="403AD5F8" w14:textId="40CFD4C4" w:rsidR="00B62651" w:rsidRDefault="00B6265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w organizacji spotkań z interesariuszami,</w:t>
      </w:r>
    </w:p>
    <w:p w14:paraId="024FF645" w14:textId="0CA4ECFC" w:rsidR="00B62651" w:rsidRDefault="00B6265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pomoc w przygotowywaniu wkładów do dokumentów rządowych,</w:t>
      </w:r>
    </w:p>
    <w:p w14:paraId="30B127DB" w14:textId="3B7CB27E" w:rsidR="00A20111" w:rsidRDefault="00A2011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w realizacji zadań związanych z wdrażaniem Polityki zakupowej państwa, w tym w pracach dotyczących m.in. platformy internetowej, organizacji konferencji i szkoleń dla interesariuszy,</w:t>
      </w:r>
    </w:p>
    <w:p w14:paraId="3F08305E" w14:textId="234FDC53" w:rsidR="00B62651" w:rsidRDefault="00B62651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wsparcie pracowników Wydziału w bieżących obowiązkach.</w:t>
      </w:r>
    </w:p>
    <w:p w14:paraId="1CF937CF" w14:textId="77777777" w:rsidR="00732016" w:rsidRPr="008D4894" w:rsidRDefault="00732016" w:rsidP="00190C70">
      <w:pPr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4D8F0A9D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47E1DA80" w14:textId="36A89328" w:rsidR="0066787F" w:rsidRDefault="00A20111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zainteresowanie prawem gospodarczym,</w:t>
      </w:r>
    </w:p>
    <w:p w14:paraId="11FD35A5" w14:textId="4C9E7D2C" w:rsidR="00A20111" w:rsidRDefault="00A20111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zainteresowanie zamówieniami publicznymi,</w:t>
      </w:r>
    </w:p>
    <w:p w14:paraId="06CE4EA3" w14:textId="68B3D314" w:rsidR="00A20111" w:rsidRDefault="00A20111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komunikatywność, </w:t>
      </w:r>
    </w:p>
    <w:p w14:paraId="346CBF04" w14:textId="645F4C4F" w:rsidR="00A20111" w:rsidRPr="0066787F" w:rsidRDefault="00A20111" w:rsidP="0066787F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umiejętność pracy zespołowej,</w:t>
      </w:r>
    </w:p>
    <w:p w14:paraId="5B37E744" w14:textId="77777777" w:rsidR="00A20111" w:rsidRDefault="00A20111" w:rsidP="00A20111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znajomość języka angielskiego na poziomie B1,</w:t>
      </w:r>
    </w:p>
    <w:p w14:paraId="0AB0013C" w14:textId="7CDD0825" w:rsidR="00A20111" w:rsidRDefault="00A20111" w:rsidP="00A20111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znajomość pakietu MS Office.</w:t>
      </w: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77B86C8D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A20111">
        <w:rPr>
          <w:rFonts w:ascii="Lato" w:hAnsi="Lato" w:cs="Arial"/>
          <w:color w:val="292B5F"/>
          <w:sz w:val="20"/>
          <w:szCs w:val="20"/>
        </w:rPr>
        <w:t xml:space="preserve">marzec </w:t>
      </w:r>
      <w:r w:rsidR="0066787F">
        <w:rPr>
          <w:rFonts w:ascii="Lato" w:hAnsi="Lato" w:cs="Arial"/>
          <w:color w:val="292B5F"/>
          <w:sz w:val="20"/>
          <w:szCs w:val="20"/>
        </w:rPr>
        <w:t xml:space="preserve">- </w:t>
      </w:r>
      <w:r w:rsidR="00A20111">
        <w:rPr>
          <w:rFonts w:ascii="Lato" w:hAnsi="Lato" w:cs="Arial"/>
          <w:color w:val="292B5F"/>
          <w:sz w:val="20"/>
          <w:szCs w:val="20"/>
        </w:rPr>
        <w:t>listopad</w:t>
      </w:r>
      <w:r w:rsidR="00190C70">
        <w:rPr>
          <w:rFonts w:ascii="Lato" w:hAnsi="Lato" w:cs="Arial"/>
          <w:color w:val="292B5F"/>
          <w:sz w:val="20"/>
          <w:szCs w:val="20"/>
        </w:rPr>
        <w:t xml:space="preserve"> 202</w:t>
      </w:r>
      <w:r w:rsidR="00F35DC7">
        <w:rPr>
          <w:rFonts w:ascii="Lato" w:hAnsi="Lato" w:cs="Arial"/>
          <w:color w:val="292B5F"/>
          <w:sz w:val="20"/>
          <w:szCs w:val="20"/>
        </w:rPr>
        <w:t>5</w:t>
      </w:r>
    </w:p>
    <w:p w14:paraId="7746D186" w14:textId="26134F3C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</w:t>
      </w:r>
      <w:r w:rsidR="00EC3E45">
        <w:rPr>
          <w:rFonts w:ascii="Lato" w:hAnsi="Lato" w:cs="Arial"/>
          <w:b/>
          <w:bCs/>
          <w:color w:val="292B5F"/>
          <w:sz w:val="22"/>
          <w:szCs w:val="22"/>
        </w:rPr>
        <w:t>15</w:t>
      </w:r>
    </w:p>
    <w:sectPr w:rsidR="003D021F" w:rsidRPr="00BC439F" w:rsidSect="00AE07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DAE35" w14:textId="77777777" w:rsidR="00AE07A7" w:rsidRDefault="00AE07A7">
      <w:r>
        <w:separator/>
      </w:r>
    </w:p>
  </w:endnote>
  <w:endnote w:type="continuationSeparator" w:id="0">
    <w:p w14:paraId="426A49FA" w14:textId="77777777" w:rsidR="00AE07A7" w:rsidRDefault="00AE0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3CFB8C" w14:textId="77777777" w:rsidR="00AE07A7" w:rsidRDefault="00AE07A7">
      <w:r>
        <w:separator/>
      </w:r>
    </w:p>
  </w:footnote>
  <w:footnote w:type="continuationSeparator" w:id="0">
    <w:p w14:paraId="478CB687" w14:textId="77777777" w:rsidR="00AE07A7" w:rsidRDefault="00AE0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0EF29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24ED"/>
    <w:multiLevelType w:val="hybridMultilevel"/>
    <w:tmpl w:val="98E4F120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44664"/>
    <w:multiLevelType w:val="hybridMultilevel"/>
    <w:tmpl w:val="3AB49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C53D1"/>
    <w:multiLevelType w:val="hybridMultilevel"/>
    <w:tmpl w:val="66369398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7"/>
  </w:num>
  <w:num w:numId="2" w16cid:durableId="993607425">
    <w:abstractNumId w:val="10"/>
  </w:num>
  <w:num w:numId="3" w16cid:durableId="1428424879">
    <w:abstractNumId w:val="7"/>
  </w:num>
  <w:num w:numId="4" w16cid:durableId="1430659770">
    <w:abstractNumId w:val="8"/>
  </w:num>
  <w:num w:numId="5" w16cid:durableId="1646005372">
    <w:abstractNumId w:val="6"/>
  </w:num>
  <w:num w:numId="6" w16cid:durableId="492263068">
    <w:abstractNumId w:val="2"/>
  </w:num>
  <w:num w:numId="7" w16cid:durableId="1838419878">
    <w:abstractNumId w:val="13"/>
  </w:num>
  <w:num w:numId="8" w16cid:durableId="243229184">
    <w:abstractNumId w:val="12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11"/>
  </w:num>
  <w:num w:numId="12" w16cid:durableId="582422949">
    <w:abstractNumId w:val="3"/>
  </w:num>
  <w:num w:numId="13" w16cid:durableId="90129589">
    <w:abstractNumId w:val="5"/>
  </w:num>
  <w:num w:numId="14" w16cid:durableId="91703265">
    <w:abstractNumId w:val="4"/>
  </w:num>
  <w:num w:numId="15" w16cid:durableId="1347367433">
    <w:abstractNumId w:val="9"/>
  </w:num>
  <w:num w:numId="16" w16cid:durableId="19400533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0C7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6787F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1EA4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8F21E1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0111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4339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6154"/>
    <w:rsid w:val="00AD735C"/>
    <w:rsid w:val="00AE01CB"/>
    <w:rsid w:val="00AE07A7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47FD5"/>
    <w:rsid w:val="00B508E7"/>
    <w:rsid w:val="00B50F7E"/>
    <w:rsid w:val="00B54C14"/>
    <w:rsid w:val="00B62651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C3E45"/>
    <w:rsid w:val="00EC48F7"/>
    <w:rsid w:val="00ED2CB9"/>
    <w:rsid w:val="00ED3278"/>
    <w:rsid w:val="00ED567A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35DC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1502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2</cp:revision>
  <cp:lastPrinted>2021-07-06T13:07:00Z</cp:lastPrinted>
  <dcterms:created xsi:type="dcterms:W3CDTF">2025-01-20T08:37:00Z</dcterms:created>
  <dcterms:modified xsi:type="dcterms:W3CDTF">2025-01-20T08:37:00Z</dcterms:modified>
</cp:coreProperties>
</file>