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DE98" w14:textId="294A9128" w:rsidR="001E3E48" w:rsidRDefault="0091563A" w:rsidP="00557F06">
      <w:pPr>
        <w:jc w:val="center"/>
        <w:rPr>
          <w:rFonts w:asciiTheme="majorHAnsi" w:hAnsiTheme="majorHAnsi" w:cstheme="majorHAnsi"/>
          <w:b/>
          <w:sz w:val="28"/>
          <w:szCs w:val="28"/>
        </w:rPr>
      </w:pPr>
      <w:bookmarkStart w:id="0" w:name="_GoBack"/>
      <w:bookmarkEnd w:id="0"/>
      <w:r>
        <w:rPr>
          <w:rFonts w:asciiTheme="majorHAnsi" w:hAnsiTheme="majorHAnsi" w:cstheme="majorHAnsi"/>
          <w:b/>
          <w:sz w:val="28"/>
          <w:szCs w:val="28"/>
        </w:rPr>
        <w:t>Formularz - o</w:t>
      </w:r>
      <w:r w:rsidR="00557F06" w:rsidRPr="001E3E48">
        <w:rPr>
          <w:rFonts w:asciiTheme="majorHAnsi" w:hAnsiTheme="majorHAnsi" w:cstheme="majorHAnsi"/>
          <w:b/>
          <w:sz w:val="28"/>
          <w:szCs w:val="28"/>
        </w:rPr>
        <w:t>pis operacji</w:t>
      </w:r>
      <w:r w:rsidR="00335674">
        <w:rPr>
          <w:rFonts w:asciiTheme="majorHAnsi" w:hAnsiTheme="majorHAnsi" w:cstheme="majorHAnsi"/>
          <w:b/>
          <w:sz w:val="28"/>
          <w:szCs w:val="28"/>
        </w:rPr>
        <w:t xml:space="preserve"> </w:t>
      </w:r>
      <w:r w:rsidR="00335674" w:rsidRPr="00335674">
        <w:rPr>
          <w:rFonts w:asciiTheme="majorHAnsi" w:hAnsiTheme="majorHAnsi" w:cstheme="majorHAnsi"/>
          <w:sz w:val="28"/>
          <w:szCs w:val="28"/>
          <w:vertAlign w:val="superscript"/>
        </w:rPr>
        <w:t>*)</w:t>
      </w:r>
      <w:r w:rsidR="00ED6085">
        <w:rPr>
          <w:rFonts w:asciiTheme="majorHAnsi" w:hAnsiTheme="majorHAnsi" w:cstheme="majorHAnsi"/>
          <w:b/>
          <w:sz w:val="28"/>
          <w:szCs w:val="28"/>
        </w:rPr>
        <w:t xml:space="preserve"> </w:t>
      </w:r>
      <w:r w:rsidR="00557F06" w:rsidRPr="001E3E48">
        <w:rPr>
          <w:rFonts w:asciiTheme="majorHAnsi" w:hAnsiTheme="majorHAnsi" w:cstheme="majorHAnsi"/>
          <w:b/>
          <w:sz w:val="28"/>
          <w:szCs w:val="28"/>
        </w:rPr>
        <w:t xml:space="preserve">zrealizowanej w </w:t>
      </w:r>
      <w:r w:rsidR="001E3E48">
        <w:rPr>
          <w:rFonts w:asciiTheme="majorHAnsi" w:hAnsiTheme="majorHAnsi" w:cstheme="majorHAnsi"/>
          <w:b/>
          <w:sz w:val="28"/>
          <w:szCs w:val="28"/>
        </w:rPr>
        <w:t>2020 roku</w:t>
      </w:r>
      <w:r w:rsidR="007A6873">
        <w:rPr>
          <w:rFonts w:asciiTheme="majorHAnsi" w:hAnsiTheme="majorHAnsi" w:cstheme="majorHAnsi"/>
          <w:b/>
          <w:sz w:val="28"/>
          <w:szCs w:val="28"/>
        </w:rPr>
        <w:t xml:space="preserve"> </w:t>
      </w:r>
    </w:p>
    <w:p w14:paraId="5ACB1D2B" w14:textId="512960C6" w:rsidR="00557F06" w:rsidRPr="001E3E48" w:rsidRDefault="00557F06" w:rsidP="00557F06">
      <w:pPr>
        <w:jc w:val="center"/>
        <w:rPr>
          <w:rFonts w:asciiTheme="majorHAnsi" w:hAnsiTheme="majorHAnsi" w:cstheme="majorHAnsi"/>
          <w:b/>
          <w:sz w:val="28"/>
          <w:szCs w:val="28"/>
        </w:rPr>
      </w:pPr>
      <w:r w:rsidRPr="001E3E48">
        <w:rPr>
          <w:rFonts w:asciiTheme="majorHAnsi" w:hAnsiTheme="majorHAnsi" w:cstheme="majorHAnsi"/>
          <w:b/>
          <w:sz w:val="28"/>
          <w:szCs w:val="28"/>
        </w:rPr>
        <w:t xml:space="preserve">w ramach </w:t>
      </w:r>
      <w:r w:rsidR="002E30B2">
        <w:rPr>
          <w:rFonts w:asciiTheme="majorHAnsi" w:hAnsiTheme="majorHAnsi" w:cstheme="majorHAnsi"/>
          <w:b/>
          <w:sz w:val="28"/>
          <w:szCs w:val="28"/>
        </w:rPr>
        <w:t>p</w:t>
      </w:r>
      <w:r w:rsidRPr="001E3E48">
        <w:rPr>
          <w:rFonts w:asciiTheme="majorHAnsi" w:hAnsiTheme="majorHAnsi" w:cstheme="majorHAnsi"/>
          <w:b/>
          <w:sz w:val="28"/>
          <w:szCs w:val="28"/>
        </w:rPr>
        <w:t xml:space="preserve">lanu operacyjnego KSOW na lata 2020-2021 </w:t>
      </w:r>
      <w:r w:rsidR="00C573F8">
        <w:rPr>
          <w:rFonts w:asciiTheme="majorHAnsi" w:hAnsiTheme="majorHAnsi" w:cstheme="majorHAnsi"/>
          <w:b/>
          <w:sz w:val="28"/>
          <w:szCs w:val="28"/>
        </w:rPr>
        <w:t xml:space="preserve"> </w:t>
      </w:r>
    </w:p>
    <w:p w14:paraId="57C200C2" w14:textId="00448077" w:rsidR="00557F06" w:rsidRPr="00CA2D4F" w:rsidRDefault="00557F06" w:rsidP="00CE2B0D">
      <w:pPr>
        <w:pStyle w:val="Akapitzlist"/>
        <w:numPr>
          <w:ilvl w:val="0"/>
          <w:numId w:val="3"/>
        </w:numPr>
        <w:spacing w:before="60" w:after="120" w:line="240" w:lineRule="auto"/>
        <w:ind w:left="714" w:right="357" w:hanging="357"/>
        <w:jc w:val="both"/>
        <w:rPr>
          <w:rFonts w:asciiTheme="majorHAnsi" w:hAnsiTheme="majorHAnsi" w:cstheme="majorHAnsi"/>
          <w:i/>
          <w:color w:val="000000"/>
        </w:rPr>
      </w:pPr>
      <w:r w:rsidRPr="00CA2D4F">
        <w:rPr>
          <w:rFonts w:asciiTheme="majorHAnsi" w:hAnsiTheme="majorHAnsi" w:cstheme="majorHAnsi"/>
          <w:i/>
          <w:color w:val="000000"/>
        </w:rPr>
        <w:t xml:space="preserve">Formularz </w:t>
      </w:r>
      <w:r w:rsidR="00ED14A2">
        <w:rPr>
          <w:rFonts w:asciiTheme="majorHAnsi" w:hAnsiTheme="majorHAnsi" w:cstheme="majorHAnsi"/>
          <w:i/>
          <w:color w:val="000000"/>
        </w:rPr>
        <w:t>opisu operacji</w:t>
      </w:r>
      <w:r w:rsidR="00ED14A2" w:rsidRPr="00CA2D4F">
        <w:rPr>
          <w:rFonts w:asciiTheme="majorHAnsi" w:hAnsiTheme="majorHAnsi" w:cstheme="majorHAnsi"/>
          <w:i/>
          <w:color w:val="000000"/>
        </w:rPr>
        <w:t xml:space="preserve"> </w:t>
      </w:r>
      <w:r w:rsidRPr="00CA2D4F">
        <w:rPr>
          <w:rFonts w:asciiTheme="majorHAnsi" w:hAnsiTheme="majorHAnsi" w:cstheme="majorHAnsi"/>
          <w:i/>
          <w:color w:val="000000"/>
        </w:rPr>
        <w:t xml:space="preserve">należy przekazać w wersji elektronicznej za pośrednictwem </w:t>
      </w:r>
      <w:r w:rsidR="00ED14A2" w:rsidRPr="00CA2D4F">
        <w:rPr>
          <w:rFonts w:asciiTheme="majorHAnsi" w:hAnsiTheme="majorHAnsi" w:cstheme="majorHAnsi"/>
          <w:i/>
          <w:color w:val="000000"/>
        </w:rPr>
        <w:t>e</w:t>
      </w:r>
      <w:r w:rsidR="00ED14A2">
        <w:rPr>
          <w:rFonts w:asciiTheme="majorHAnsi" w:hAnsiTheme="majorHAnsi" w:cstheme="majorHAnsi"/>
          <w:i/>
          <w:color w:val="000000"/>
        </w:rPr>
        <w:t>PUAP</w:t>
      </w:r>
      <w:r w:rsidRPr="00CA2D4F">
        <w:rPr>
          <w:rFonts w:asciiTheme="majorHAnsi" w:hAnsiTheme="majorHAnsi" w:cstheme="majorHAnsi"/>
          <w:i/>
          <w:color w:val="000000"/>
        </w:rPr>
        <w:t xml:space="preserve">: </w:t>
      </w:r>
      <w:r w:rsidR="00ED6085">
        <w:t>/5s4i53wlll/SkrytkaESP</w:t>
      </w:r>
    </w:p>
    <w:p w14:paraId="695C44CB" w14:textId="4D77A930" w:rsidR="00CA2D4F" w:rsidRPr="00CA2D4F" w:rsidRDefault="003274D9" w:rsidP="00502345">
      <w:pPr>
        <w:pStyle w:val="Akapitzlist"/>
        <w:numPr>
          <w:ilvl w:val="0"/>
          <w:numId w:val="3"/>
        </w:numPr>
        <w:spacing w:before="60" w:after="120" w:line="240" w:lineRule="auto"/>
        <w:ind w:right="357"/>
        <w:jc w:val="both"/>
        <w:rPr>
          <w:rFonts w:asciiTheme="majorHAnsi" w:hAnsiTheme="majorHAnsi" w:cstheme="majorHAnsi"/>
          <w:i/>
          <w:color w:val="000000"/>
        </w:rPr>
      </w:pPr>
      <w:r w:rsidRPr="00CA2D4F">
        <w:rPr>
          <w:rFonts w:asciiTheme="majorHAnsi" w:hAnsiTheme="majorHAnsi" w:cstheme="majorHAnsi"/>
          <w:i/>
          <w:color w:val="000000"/>
        </w:rPr>
        <w:t>Do formularza należy dołączyć zdjęcia</w:t>
      </w:r>
      <w:r w:rsidR="00827103" w:rsidRPr="00CA2D4F">
        <w:rPr>
          <w:rFonts w:asciiTheme="majorHAnsi" w:hAnsiTheme="majorHAnsi" w:cstheme="majorHAnsi"/>
          <w:i/>
          <w:color w:val="000000"/>
        </w:rPr>
        <w:t xml:space="preserve"> z realizacji projektu</w:t>
      </w:r>
      <w:r w:rsidR="001D5ECD" w:rsidRPr="00CA2D4F">
        <w:rPr>
          <w:rFonts w:asciiTheme="majorHAnsi" w:hAnsiTheme="majorHAnsi" w:cstheme="majorHAnsi"/>
          <w:i/>
          <w:color w:val="000000"/>
        </w:rPr>
        <w:t xml:space="preserve"> w formie oddzielnych plików np. jpg</w:t>
      </w:r>
      <w:r w:rsidR="00DC7A15" w:rsidRPr="00CA2D4F">
        <w:rPr>
          <w:rFonts w:asciiTheme="majorHAnsi" w:hAnsiTheme="majorHAnsi" w:cstheme="majorHAnsi"/>
          <w:i/>
          <w:color w:val="000000"/>
        </w:rPr>
        <w:t xml:space="preserve"> wraz ze wskazaniem ich autora/ autorów</w:t>
      </w:r>
      <w:r w:rsidR="00CC5866" w:rsidRPr="00CA2D4F">
        <w:rPr>
          <w:rFonts w:asciiTheme="majorHAnsi" w:hAnsiTheme="majorHAnsi" w:cstheme="majorHAnsi"/>
          <w:i/>
          <w:color w:val="000000"/>
        </w:rPr>
        <w:t>, o ile są znani</w:t>
      </w:r>
      <w:r w:rsidR="002465B8">
        <w:rPr>
          <w:rFonts w:asciiTheme="majorHAnsi" w:hAnsiTheme="majorHAnsi" w:cstheme="majorHAnsi"/>
          <w:i/>
          <w:color w:val="000000"/>
        </w:rPr>
        <w:t>.</w:t>
      </w:r>
      <w:r w:rsidR="00187F36" w:rsidRPr="00CA2D4F">
        <w:rPr>
          <w:rFonts w:asciiTheme="majorHAnsi" w:hAnsiTheme="majorHAnsi" w:cstheme="majorHAnsi"/>
          <w:i/>
          <w:color w:val="000000"/>
        </w:rPr>
        <w:t xml:space="preserve"> </w:t>
      </w:r>
      <w:r w:rsidR="00557F06" w:rsidRPr="00CA2D4F">
        <w:rPr>
          <w:rFonts w:asciiTheme="majorHAnsi" w:hAnsiTheme="majorHAnsi" w:cstheme="majorHAnsi"/>
          <w:i/>
          <w:color w:val="000000"/>
        </w:rPr>
        <w:t>Zdjęcia powinny mieć rozdzielczość co najmniej 300 dpi.</w:t>
      </w:r>
    </w:p>
    <w:p w14:paraId="3727CAD5" w14:textId="60EA4568" w:rsidR="00DC7A15" w:rsidRPr="00CA2D4F" w:rsidRDefault="00ED14A2" w:rsidP="00502345">
      <w:pPr>
        <w:pStyle w:val="Akapitzlist"/>
        <w:numPr>
          <w:ilvl w:val="0"/>
          <w:numId w:val="3"/>
        </w:numPr>
        <w:spacing w:before="60" w:after="120" w:line="240" w:lineRule="auto"/>
        <w:ind w:right="357"/>
        <w:jc w:val="both"/>
        <w:rPr>
          <w:rFonts w:asciiTheme="majorHAnsi" w:hAnsiTheme="majorHAnsi" w:cstheme="majorHAnsi"/>
          <w:i/>
          <w:color w:val="000000"/>
        </w:rPr>
      </w:pPr>
      <w:r>
        <w:rPr>
          <w:rFonts w:asciiTheme="majorHAnsi" w:hAnsiTheme="majorHAnsi" w:cstheme="majorHAnsi"/>
          <w:i/>
          <w:color w:val="000000"/>
        </w:rPr>
        <w:t>Podpisanie</w:t>
      </w:r>
      <w:r w:rsidRPr="00CA2D4F">
        <w:rPr>
          <w:rFonts w:asciiTheme="majorHAnsi" w:hAnsiTheme="majorHAnsi" w:cstheme="majorHAnsi"/>
          <w:i/>
          <w:color w:val="000000"/>
        </w:rPr>
        <w:t xml:space="preserve"> </w:t>
      </w:r>
      <w:r w:rsidR="00DC7A15" w:rsidRPr="00CA2D4F">
        <w:rPr>
          <w:rFonts w:asciiTheme="majorHAnsi" w:hAnsiTheme="majorHAnsi" w:cstheme="majorHAnsi"/>
          <w:i/>
          <w:color w:val="000000"/>
        </w:rPr>
        <w:t xml:space="preserve">niniejszego formularza wraz z załącznikami może odbyć się przy </w:t>
      </w:r>
      <w:r w:rsidR="00A367C7" w:rsidRPr="00CA2D4F">
        <w:rPr>
          <w:rFonts w:asciiTheme="majorHAnsi" w:hAnsiTheme="majorHAnsi" w:cstheme="majorHAnsi"/>
          <w:i/>
          <w:color w:val="000000"/>
        </w:rPr>
        <w:t>użyciu kwalifik</w:t>
      </w:r>
      <w:r w:rsidR="00557F06" w:rsidRPr="00CA2D4F">
        <w:rPr>
          <w:rFonts w:asciiTheme="majorHAnsi" w:hAnsiTheme="majorHAnsi" w:cstheme="majorHAnsi"/>
          <w:i/>
          <w:color w:val="000000"/>
        </w:rPr>
        <w:t xml:space="preserve">owanego podpisu elektronicznego </w:t>
      </w:r>
    </w:p>
    <w:p w14:paraId="4AD7DFE3" w14:textId="2AAC010F" w:rsidR="00265358" w:rsidRPr="00335674" w:rsidRDefault="00335674" w:rsidP="00335674">
      <w:pPr>
        <w:spacing w:after="0"/>
        <w:ind w:left="426"/>
        <w:rPr>
          <w:rFonts w:cstheme="minorHAnsi"/>
          <w:sz w:val="20"/>
        </w:rPr>
      </w:pPr>
      <w:r w:rsidRPr="00335674">
        <w:rPr>
          <w:rFonts w:cstheme="minorHAnsi"/>
          <w:sz w:val="20"/>
        </w:rPr>
        <w:t xml:space="preserve">*) </w:t>
      </w:r>
      <w:r w:rsidR="005D0981" w:rsidRPr="00335674">
        <w:rPr>
          <w:rFonts w:cstheme="minorHAnsi"/>
          <w:sz w:val="20"/>
        </w:rPr>
        <w:t>operacja</w:t>
      </w:r>
      <w:r w:rsidRPr="00335674">
        <w:rPr>
          <w:rFonts w:cstheme="minorHAnsi"/>
          <w:sz w:val="20"/>
        </w:rPr>
        <w:t xml:space="preserve">/projekt </w:t>
      </w:r>
      <w:r w:rsidR="005D0981" w:rsidRPr="00335674">
        <w:rPr>
          <w:rFonts w:cstheme="minorHAnsi"/>
          <w:sz w:val="20"/>
        </w:rPr>
        <w:t xml:space="preserve">– </w:t>
      </w:r>
      <w:r w:rsidRPr="00335674">
        <w:rPr>
          <w:rFonts w:cstheme="minorHAnsi"/>
          <w:sz w:val="20"/>
        </w:rPr>
        <w:t xml:space="preserve">przedsięwzięcie o tytule </w:t>
      </w:r>
      <w:r w:rsidR="005D0981" w:rsidRPr="00335674">
        <w:rPr>
          <w:rFonts w:cstheme="minorHAnsi"/>
          <w:sz w:val="20"/>
        </w:rPr>
        <w:t>wskazany</w:t>
      </w:r>
      <w:r w:rsidRPr="00335674">
        <w:rPr>
          <w:rFonts w:cstheme="minorHAnsi"/>
          <w:sz w:val="20"/>
        </w:rPr>
        <w:t>m</w:t>
      </w:r>
      <w:r w:rsidR="005D0981" w:rsidRPr="00335674">
        <w:rPr>
          <w:rFonts w:cstheme="minorHAnsi"/>
          <w:sz w:val="20"/>
        </w:rPr>
        <w:t xml:space="preserve"> w pkt. 1 formularza</w:t>
      </w:r>
    </w:p>
    <w:p w14:paraId="4C0CC422" w14:textId="77777777" w:rsidR="005D0981" w:rsidRPr="005D0981" w:rsidRDefault="005D0981" w:rsidP="005D0981">
      <w:pPr>
        <w:spacing w:after="0"/>
        <w:rPr>
          <w:rFonts w:cstheme="minorHAnsi"/>
        </w:rPr>
      </w:pPr>
    </w:p>
    <w:tbl>
      <w:tblPr>
        <w:tblStyle w:val="Tabela-Siatka"/>
        <w:tblW w:w="10479" w:type="dxa"/>
        <w:tblLook w:val="04A0" w:firstRow="1" w:lastRow="0" w:firstColumn="1" w:lastColumn="0" w:noHBand="0" w:noVBand="1"/>
      </w:tblPr>
      <w:tblGrid>
        <w:gridCol w:w="562"/>
        <w:gridCol w:w="3119"/>
        <w:gridCol w:w="6798"/>
      </w:tblGrid>
      <w:tr w:rsidR="00CE2B0D" w:rsidRPr="001E3E48" w14:paraId="0A1F78C8" w14:textId="77777777" w:rsidTr="00CE692E">
        <w:trPr>
          <w:trHeight w:val="627"/>
        </w:trPr>
        <w:tc>
          <w:tcPr>
            <w:tcW w:w="562" w:type="dxa"/>
            <w:shd w:val="clear" w:color="auto" w:fill="D9D9D9" w:themeFill="background1" w:themeFillShade="D9"/>
          </w:tcPr>
          <w:p w14:paraId="73374A63" w14:textId="77777777" w:rsidR="00CE2B0D" w:rsidRPr="001E3E48" w:rsidRDefault="00CE2B0D" w:rsidP="00CE2B0D">
            <w:pPr>
              <w:jc w:val="right"/>
              <w:rPr>
                <w:rFonts w:asciiTheme="majorHAnsi" w:hAnsiTheme="majorHAnsi" w:cstheme="majorHAnsi"/>
                <w:b/>
              </w:rPr>
            </w:pPr>
            <w:r w:rsidRPr="001E3E48">
              <w:rPr>
                <w:rFonts w:asciiTheme="majorHAnsi" w:hAnsiTheme="majorHAnsi" w:cstheme="majorHAnsi"/>
                <w:b/>
              </w:rPr>
              <w:t>1.</w:t>
            </w:r>
          </w:p>
        </w:tc>
        <w:tc>
          <w:tcPr>
            <w:tcW w:w="3119" w:type="dxa"/>
            <w:shd w:val="clear" w:color="auto" w:fill="D9D9D9" w:themeFill="background1" w:themeFillShade="D9"/>
          </w:tcPr>
          <w:p w14:paraId="2B2DA2BD" w14:textId="70AF537E" w:rsidR="00CE2B0D" w:rsidRPr="001E3E48" w:rsidRDefault="0086795A" w:rsidP="00C67634">
            <w:pPr>
              <w:rPr>
                <w:rFonts w:asciiTheme="majorHAnsi" w:hAnsiTheme="majorHAnsi" w:cstheme="majorHAnsi"/>
                <w:b/>
              </w:rPr>
            </w:pPr>
            <w:r w:rsidRPr="001E3E48">
              <w:rPr>
                <w:rFonts w:asciiTheme="majorHAnsi" w:hAnsiTheme="majorHAnsi" w:cstheme="majorHAnsi"/>
                <w:b/>
              </w:rPr>
              <w:t>T</w:t>
            </w:r>
            <w:r w:rsidR="00557F06" w:rsidRPr="001E3E48">
              <w:rPr>
                <w:rFonts w:asciiTheme="majorHAnsi" w:hAnsiTheme="majorHAnsi" w:cstheme="majorHAnsi"/>
                <w:b/>
              </w:rPr>
              <w:t xml:space="preserve">ytuł </w:t>
            </w:r>
            <w:r w:rsidR="001E3E48">
              <w:rPr>
                <w:rFonts w:asciiTheme="majorHAnsi" w:hAnsiTheme="majorHAnsi" w:cstheme="majorHAnsi"/>
                <w:b/>
              </w:rPr>
              <w:t>operacji (</w:t>
            </w:r>
            <w:r w:rsidR="00557F06" w:rsidRPr="001E3E48">
              <w:rPr>
                <w:rFonts w:asciiTheme="majorHAnsi" w:hAnsiTheme="majorHAnsi" w:cstheme="majorHAnsi"/>
                <w:b/>
              </w:rPr>
              <w:t>projektu</w:t>
            </w:r>
            <w:r w:rsidR="001E3E48">
              <w:rPr>
                <w:rFonts w:asciiTheme="majorHAnsi" w:hAnsiTheme="majorHAnsi" w:cstheme="majorHAnsi"/>
                <w:b/>
              </w:rPr>
              <w:t>)</w:t>
            </w:r>
          </w:p>
        </w:tc>
        <w:tc>
          <w:tcPr>
            <w:tcW w:w="6798" w:type="dxa"/>
          </w:tcPr>
          <w:p w14:paraId="1C87EDAC" w14:textId="77777777" w:rsidR="00CE2B0D" w:rsidRDefault="006E709B" w:rsidP="003274D9">
            <w:pPr>
              <w:rPr>
                <w:rFonts w:asciiTheme="majorHAnsi" w:hAnsiTheme="majorHAnsi" w:cstheme="majorHAnsi"/>
              </w:rPr>
            </w:pPr>
            <w:r>
              <w:rPr>
                <w:rFonts w:asciiTheme="majorHAnsi" w:hAnsiTheme="majorHAnsi" w:cstheme="majorHAnsi"/>
              </w:rPr>
              <w:t>Konkurs na projekty współpracy</w:t>
            </w:r>
          </w:p>
          <w:p w14:paraId="10C9005C" w14:textId="78F61DDE" w:rsidR="00153886" w:rsidRPr="001E3E48" w:rsidRDefault="00153886" w:rsidP="003274D9">
            <w:pPr>
              <w:rPr>
                <w:rFonts w:asciiTheme="majorHAnsi" w:hAnsiTheme="majorHAnsi" w:cstheme="majorHAnsi"/>
              </w:rPr>
            </w:pPr>
            <w:r>
              <w:rPr>
                <w:rFonts w:asciiTheme="majorHAnsi" w:hAnsiTheme="majorHAnsi" w:cstheme="majorHAnsi"/>
              </w:rPr>
              <w:t>(</w:t>
            </w:r>
            <w:r w:rsidR="00B916E9">
              <w:rPr>
                <w:rFonts w:asciiTheme="majorHAnsi" w:hAnsiTheme="majorHAnsi" w:cstheme="majorHAnsi"/>
              </w:rPr>
              <w:t>Projekty</w:t>
            </w:r>
            <w:r>
              <w:rPr>
                <w:rFonts w:asciiTheme="majorHAnsi" w:hAnsiTheme="majorHAnsi" w:cstheme="majorHAnsi"/>
              </w:rPr>
              <w:t xml:space="preserve"> współpracy</w:t>
            </w:r>
            <w:r w:rsidR="00B916E9">
              <w:rPr>
                <w:rFonts w:asciiTheme="majorHAnsi" w:hAnsiTheme="majorHAnsi" w:cstheme="majorHAnsi"/>
              </w:rPr>
              <w:t>: razem można osiągnąć więcej</w:t>
            </w:r>
            <w:r>
              <w:rPr>
                <w:rFonts w:asciiTheme="majorHAnsi" w:hAnsiTheme="majorHAnsi" w:cstheme="majorHAnsi"/>
              </w:rPr>
              <w:t>)</w:t>
            </w:r>
          </w:p>
        </w:tc>
      </w:tr>
      <w:tr w:rsidR="00811BE3" w:rsidRPr="001E3E48" w14:paraId="7DAD767D" w14:textId="77777777" w:rsidTr="002465B8">
        <w:trPr>
          <w:trHeight w:val="384"/>
        </w:trPr>
        <w:tc>
          <w:tcPr>
            <w:tcW w:w="562" w:type="dxa"/>
            <w:shd w:val="clear" w:color="auto" w:fill="D9D9D9" w:themeFill="background1" w:themeFillShade="D9"/>
          </w:tcPr>
          <w:p w14:paraId="1B3D0FF9" w14:textId="0D0E714F" w:rsidR="00811BE3" w:rsidRPr="001E3E48" w:rsidRDefault="005E75FA" w:rsidP="00CE2B0D">
            <w:pPr>
              <w:jc w:val="right"/>
              <w:rPr>
                <w:rFonts w:asciiTheme="majorHAnsi" w:hAnsiTheme="majorHAnsi" w:cstheme="majorHAnsi"/>
                <w:b/>
              </w:rPr>
            </w:pPr>
            <w:r>
              <w:rPr>
                <w:rFonts w:asciiTheme="majorHAnsi" w:hAnsiTheme="majorHAnsi" w:cstheme="majorHAnsi"/>
                <w:b/>
              </w:rPr>
              <w:t>2.</w:t>
            </w:r>
          </w:p>
        </w:tc>
        <w:tc>
          <w:tcPr>
            <w:tcW w:w="3119" w:type="dxa"/>
            <w:shd w:val="clear" w:color="auto" w:fill="D9D9D9" w:themeFill="background1" w:themeFillShade="D9"/>
          </w:tcPr>
          <w:p w14:paraId="109A70CB" w14:textId="4AD2543E" w:rsidR="00811BE3" w:rsidRPr="001E3E48" w:rsidRDefault="00811BE3" w:rsidP="00C67634">
            <w:pPr>
              <w:rPr>
                <w:rFonts w:asciiTheme="majorHAnsi" w:hAnsiTheme="majorHAnsi" w:cstheme="majorHAnsi"/>
                <w:b/>
              </w:rPr>
            </w:pPr>
            <w:r>
              <w:rPr>
                <w:rFonts w:asciiTheme="majorHAnsi" w:hAnsiTheme="majorHAnsi" w:cstheme="majorHAnsi"/>
                <w:b/>
              </w:rPr>
              <w:t>Działanie KSOW</w:t>
            </w:r>
          </w:p>
        </w:tc>
        <w:tc>
          <w:tcPr>
            <w:tcW w:w="6798" w:type="dxa"/>
          </w:tcPr>
          <w:p w14:paraId="0FE5CB1B" w14:textId="50659A78" w:rsidR="00811BE3" w:rsidRPr="001E3E48" w:rsidRDefault="006E709B" w:rsidP="003274D9">
            <w:pPr>
              <w:rPr>
                <w:rFonts w:asciiTheme="majorHAnsi" w:hAnsiTheme="majorHAnsi" w:cstheme="majorHAnsi"/>
              </w:rPr>
            </w:pPr>
            <w:r>
              <w:rPr>
                <w:rFonts w:asciiTheme="majorHAnsi" w:hAnsiTheme="majorHAnsi" w:cstheme="majorHAnsi"/>
              </w:rPr>
              <w:t>3. Gromadzenie przykładów operacji realizujących poszczególne priorytety Programu</w:t>
            </w:r>
          </w:p>
        </w:tc>
      </w:tr>
      <w:tr w:rsidR="00811BE3" w:rsidRPr="001E3E48" w14:paraId="49930FA5" w14:textId="77777777" w:rsidTr="002465B8">
        <w:trPr>
          <w:trHeight w:val="418"/>
        </w:trPr>
        <w:tc>
          <w:tcPr>
            <w:tcW w:w="562" w:type="dxa"/>
            <w:shd w:val="clear" w:color="auto" w:fill="D9D9D9" w:themeFill="background1" w:themeFillShade="D9"/>
          </w:tcPr>
          <w:p w14:paraId="6BBAD220" w14:textId="690B8E27" w:rsidR="00811BE3" w:rsidRPr="001E3E48" w:rsidRDefault="005E75FA" w:rsidP="00CE2B0D">
            <w:pPr>
              <w:jc w:val="right"/>
              <w:rPr>
                <w:rFonts w:asciiTheme="majorHAnsi" w:hAnsiTheme="majorHAnsi" w:cstheme="majorHAnsi"/>
                <w:b/>
              </w:rPr>
            </w:pPr>
            <w:r>
              <w:rPr>
                <w:rFonts w:asciiTheme="majorHAnsi" w:hAnsiTheme="majorHAnsi" w:cstheme="majorHAnsi"/>
                <w:b/>
              </w:rPr>
              <w:t>3.</w:t>
            </w:r>
          </w:p>
        </w:tc>
        <w:tc>
          <w:tcPr>
            <w:tcW w:w="3119" w:type="dxa"/>
            <w:shd w:val="clear" w:color="auto" w:fill="D9D9D9" w:themeFill="background1" w:themeFillShade="D9"/>
          </w:tcPr>
          <w:p w14:paraId="791C0E08" w14:textId="1034FAA0" w:rsidR="00811BE3" w:rsidRPr="001E3E48" w:rsidRDefault="00811BE3" w:rsidP="00C67634">
            <w:pPr>
              <w:rPr>
                <w:rFonts w:asciiTheme="majorHAnsi" w:hAnsiTheme="majorHAnsi" w:cstheme="majorHAnsi"/>
                <w:b/>
              </w:rPr>
            </w:pPr>
            <w:r>
              <w:rPr>
                <w:rFonts w:asciiTheme="majorHAnsi" w:hAnsiTheme="majorHAnsi" w:cstheme="majorHAnsi"/>
                <w:b/>
              </w:rPr>
              <w:t>Priorytet PROW</w:t>
            </w:r>
          </w:p>
        </w:tc>
        <w:tc>
          <w:tcPr>
            <w:tcW w:w="6798" w:type="dxa"/>
          </w:tcPr>
          <w:p w14:paraId="44534536" w14:textId="416F16DE" w:rsidR="00811BE3" w:rsidRPr="001E3E48" w:rsidRDefault="006E709B" w:rsidP="003274D9">
            <w:pPr>
              <w:rPr>
                <w:rFonts w:asciiTheme="majorHAnsi" w:hAnsiTheme="majorHAnsi" w:cstheme="majorHAnsi"/>
              </w:rPr>
            </w:pPr>
            <w:r>
              <w:rPr>
                <w:rFonts w:asciiTheme="majorHAnsi" w:hAnsiTheme="majorHAnsi" w:cstheme="majorHAnsi"/>
              </w:rPr>
              <w:t xml:space="preserve">6. </w:t>
            </w:r>
            <w:r w:rsidRPr="006E709B">
              <w:rPr>
                <w:rFonts w:asciiTheme="majorHAnsi" w:hAnsiTheme="majorHAnsi" w:cstheme="majorHAnsi"/>
              </w:rPr>
              <w:t>Wspieranie włączenia społecznego, ograniczania ubóstwa i rozwoju gospodarczego na obszarach wiejskich</w:t>
            </w:r>
          </w:p>
        </w:tc>
      </w:tr>
      <w:tr w:rsidR="009B3A84" w:rsidRPr="001E3E48" w14:paraId="601710AD" w14:textId="77777777" w:rsidTr="002465B8">
        <w:trPr>
          <w:trHeight w:val="321"/>
        </w:trPr>
        <w:tc>
          <w:tcPr>
            <w:tcW w:w="562" w:type="dxa"/>
            <w:shd w:val="clear" w:color="auto" w:fill="D9D9D9" w:themeFill="background1" w:themeFillShade="D9"/>
          </w:tcPr>
          <w:p w14:paraId="3A994155" w14:textId="5BA7AAE0" w:rsidR="009B3A84" w:rsidRPr="001E3E48" w:rsidRDefault="005E75FA" w:rsidP="00CE2B0D">
            <w:pPr>
              <w:jc w:val="right"/>
              <w:rPr>
                <w:rFonts w:asciiTheme="majorHAnsi" w:hAnsiTheme="majorHAnsi" w:cstheme="majorHAnsi"/>
                <w:b/>
              </w:rPr>
            </w:pPr>
            <w:r>
              <w:rPr>
                <w:rFonts w:asciiTheme="majorHAnsi" w:hAnsiTheme="majorHAnsi" w:cstheme="majorHAnsi"/>
                <w:b/>
              </w:rPr>
              <w:t>4</w:t>
            </w:r>
            <w:r w:rsidR="009B3A84" w:rsidRPr="001E3E48">
              <w:rPr>
                <w:rFonts w:asciiTheme="majorHAnsi" w:hAnsiTheme="majorHAnsi" w:cstheme="majorHAnsi"/>
                <w:b/>
              </w:rPr>
              <w:t>.</w:t>
            </w:r>
          </w:p>
        </w:tc>
        <w:tc>
          <w:tcPr>
            <w:tcW w:w="3119" w:type="dxa"/>
            <w:shd w:val="clear" w:color="auto" w:fill="D9D9D9" w:themeFill="background1" w:themeFillShade="D9"/>
          </w:tcPr>
          <w:p w14:paraId="246C25C9" w14:textId="47568652" w:rsidR="009B3A84" w:rsidRPr="001E3E48" w:rsidRDefault="00557F06" w:rsidP="003274D9">
            <w:pPr>
              <w:rPr>
                <w:rFonts w:asciiTheme="majorHAnsi" w:hAnsiTheme="majorHAnsi" w:cstheme="majorHAnsi"/>
                <w:b/>
              </w:rPr>
            </w:pPr>
            <w:r w:rsidRPr="001E3E48">
              <w:rPr>
                <w:rFonts w:asciiTheme="majorHAnsi" w:hAnsiTheme="majorHAnsi" w:cstheme="majorHAnsi"/>
                <w:b/>
              </w:rPr>
              <w:t>Grupa docelowa projektu</w:t>
            </w:r>
          </w:p>
        </w:tc>
        <w:tc>
          <w:tcPr>
            <w:tcW w:w="6798" w:type="dxa"/>
          </w:tcPr>
          <w:p w14:paraId="63F24391" w14:textId="0B78D9C1" w:rsidR="009B3A84" w:rsidRPr="001E3E48" w:rsidRDefault="006E709B" w:rsidP="00041408">
            <w:pPr>
              <w:rPr>
                <w:rFonts w:asciiTheme="majorHAnsi" w:hAnsiTheme="majorHAnsi" w:cstheme="majorHAnsi"/>
              </w:rPr>
            </w:pPr>
            <w:r>
              <w:rPr>
                <w:rFonts w:asciiTheme="majorHAnsi" w:hAnsiTheme="majorHAnsi" w:cstheme="majorHAnsi"/>
              </w:rPr>
              <w:t>Lokalne grupy działania</w:t>
            </w:r>
            <w:r w:rsidR="001D3435">
              <w:t xml:space="preserve"> </w:t>
            </w:r>
            <w:r w:rsidR="001D3435" w:rsidRPr="001D3435">
              <w:rPr>
                <w:rFonts w:asciiTheme="majorHAnsi" w:hAnsiTheme="majorHAnsi" w:cstheme="majorHAnsi"/>
              </w:rPr>
              <w:t>realizując</w:t>
            </w:r>
            <w:r w:rsidR="001D3435">
              <w:rPr>
                <w:rFonts w:asciiTheme="majorHAnsi" w:hAnsiTheme="majorHAnsi" w:cstheme="majorHAnsi"/>
              </w:rPr>
              <w:t>e</w:t>
            </w:r>
            <w:r w:rsidR="001D3435" w:rsidRPr="001D3435">
              <w:rPr>
                <w:rFonts w:asciiTheme="majorHAnsi" w:hAnsiTheme="majorHAnsi" w:cstheme="majorHAnsi"/>
              </w:rPr>
              <w:t xml:space="preserve"> działanie 19.3 „Przygotowanie i realizacja działań w zakresie współpracy z lokalną grupą działania” objęte PROW na lata 2014–2020</w:t>
            </w:r>
          </w:p>
        </w:tc>
      </w:tr>
      <w:tr w:rsidR="00A2006F" w:rsidRPr="001E3E48" w14:paraId="69AD85E7" w14:textId="77777777" w:rsidTr="00A2006F">
        <w:trPr>
          <w:trHeight w:val="425"/>
        </w:trPr>
        <w:tc>
          <w:tcPr>
            <w:tcW w:w="562" w:type="dxa"/>
            <w:shd w:val="clear" w:color="auto" w:fill="D9D9D9" w:themeFill="background1" w:themeFillShade="D9"/>
          </w:tcPr>
          <w:p w14:paraId="068E393F" w14:textId="4A532B91" w:rsidR="00A2006F" w:rsidRPr="001E3E48" w:rsidRDefault="005E75FA" w:rsidP="00A2006F">
            <w:pPr>
              <w:jc w:val="right"/>
              <w:rPr>
                <w:rFonts w:asciiTheme="majorHAnsi" w:hAnsiTheme="majorHAnsi" w:cstheme="majorHAnsi"/>
              </w:rPr>
            </w:pPr>
            <w:r>
              <w:rPr>
                <w:rFonts w:asciiTheme="majorHAnsi" w:hAnsiTheme="majorHAnsi" w:cstheme="majorHAnsi"/>
                <w:b/>
              </w:rPr>
              <w:t>5</w:t>
            </w:r>
            <w:r w:rsidR="00A2006F" w:rsidRPr="001E3E48">
              <w:rPr>
                <w:rFonts w:asciiTheme="majorHAnsi" w:hAnsiTheme="majorHAnsi" w:cstheme="majorHAnsi"/>
                <w:b/>
              </w:rPr>
              <w:t>.</w:t>
            </w:r>
          </w:p>
        </w:tc>
        <w:tc>
          <w:tcPr>
            <w:tcW w:w="9917" w:type="dxa"/>
            <w:gridSpan w:val="2"/>
            <w:shd w:val="clear" w:color="auto" w:fill="D9D9D9" w:themeFill="background1" w:themeFillShade="D9"/>
          </w:tcPr>
          <w:p w14:paraId="1936E2F5" w14:textId="387D3B46" w:rsidR="00A2006F" w:rsidRPr="001E3E48" w:rsidRDefault="00A2006F">
            <w:pPr>
              <w:rPr>
                <w:rFonts w:asciiTheme="majorHAnsi" w:hAnsiTheme="majorHAnsi" w:cstheme="majorHAnsi"/>
              </w:rPr>
            </w:pPr>
            <w:r w:rsidRPr="001E3E48">
              <w:rPr>
                <w:rFonts w:asciiTheme="majorHAnsi" w:hAnsiTheme="majorHAnsi" w:cstheme="majorHAnsi"/>
                <w:b/>
              </w:rPr>
              <w:t>Cele projektu</w:t>
            </w:r>
          </w:p>
        </w:tc>
      </w:tr>
      <w:tr w:rsidR="00A2006F" w:rsidRPr="001E3E48" w14:paraId="3339228B" w14:textId="77777777" w:rsidTr="00865040">
        <w:trPr>
          <w:trHeight w:val="1186"/>
        </w:trPr>
        <w:tc>
          <w:tcPr>
            <w:tcW w:w="562" w:type="dxa"/>
            <w:shd w:val="clear" w:color="auto" w:fill="D9D9D9" w:themeFill="background1" w:themeFillShade="D9"/>
          </w:tcPr>
          <w:p w14:paraId="02C6C36E" w14:textId="77777777" w:rsidR="00A2006F" w:rsidRPr="001E3E48" w:rsidRDefault="00A2006F" w:rsidP="00A2006F">
            <w:pPr>
              <w:jc w:val="right"/>
              <w:rPr>
                <w:rFonts w:asciiTheme="majorHAnsi" w:hAnsiTheme="majorHAnsi" w:cstheme="majorHAnsi"/>
              </w:rPr>
            </w:pPr>
          </w:p>
        </w:tc>
        <w:tc>
          <w:tcPr>
            <w:tcW w:w="9917" w:type="dxa"/>
            <w:gridSpan w:val="2"/>
          </w:tcPr>
          <w:p w14:paraId="0886D6D1" w14:textId="21285979" w:rsidR="00B916E9" w:rsidRDefault="00B916E9" w:rsidP="00B916E9">
            <w:pPr>
              <w:shd w:val="clear" w:color="auto" w:fill="FFFFFF" w:themeFill="background1"/>
              <w:spacing w:after="120" w:line="276" w:lineRule="auto"/>
              <w:textAlignment w:val="top"/>
              <w:rPr>
                <w:rFonts w:asciiTheme="majorHAnsi" w:eastAsia="Times New Roman" w:hAnsiTheme="majorHAnsi" w:cstheme="majorHAnsi"/>
                <w:lang w:eastAsia="pl-PL"/>
              </w:rPr>
            </w:pPr>
            <w:r>
              <w:rPr>
                <w:rFonts w:asciiTheme="majorHAnsi" w:eastAsia="Times New Roman" w:hAnsiTheme="majorHAnsi" w:cstheme="majorHAnsi"/>
                <w:lang w:eastAsia="pl-PL"/>
              </w:rPr>
              <w:t xml:space="preserve">Celem operacji było zidentyfikowanie i wyróżnienie </w:t>
            </w:r>
            <w:r w:rsidRPr="00B916E9">
              <w:rPr>
                <w:rFonts w:asciiTheme="majorHAnsi" w:eastAsia="Times New Roman" w:hAnsiTheme="majorHAnsi" w:cstheme="majorHAnsi"/>
                <w:lang w:eastAsia="pl-PL"/>
              </w:rPr>
              <w:t>najciekawszych inicjatywy służących rozwojowi lokalnej społeczności i ich regionów, finansowanych z Europejskiego Funduszu Rolnego na rzecz Rozwoju Obszarów Wiejskich w okresie programowania 2014-2020.</w:t>
            </w:r>
          </w:p>
          <w:p w14:paraId="6CAD4CD5" w14:textId="1E35944C" w:rsidR="00B916E9" w:rsidRDefault="00B916E9" w:rsidP="00B916E9">
            <w:pPr>
              <w:shd w:val="clear" w:color="auto" w:fill="FFFFFF" w:themeFill="background1"/>
              <w:spacing w:line="276" w:lineRule="auto"/>
              <w:textAlignment w:val="top"/>
              <w:rPr>
                <w:rFonts w:asciiTheme="majorHAnsi" w:eastAsia="Times New Roman" w:hAnsiTheme="majorHAnsi" w:cstheme="majorHAnsi"/>
                <w:lang w:eastAsia="pl-PL"/>
              </w:rPr>
            </w:pPr>
            <w:r>
              <w:rPr>
                <w:rFonts w:asciiTheme="majorHAnsi" w:eastAsia="Times New Roman" w:hAnsiTheme="majorHAnsi" w:cstheme="majorHAnsi"/>
                <w:lang w:eastAsia="pl-PL"/>
              </w:rPr>
              <w:t>Cele szczegółowe:</w:t>
            </w:r>
          </w:p>
          <w:p w14:paraId="402952D3" w14:textId="3817C8B2" w:rsidR="001D3435" w:rsidRPr="009C2505" w:rsidRDefault="00B916E9" w:rsidP="00B916E9">
            <w:pPr>
              <w:shd w:val="clear" w:color="auto" w:fill="FFFFFF" w:themeFill="background1"/>
              <w:spacing w:line="276" w:lineRule="auto"/>
              <w:textAlignment w:val="top"/>
              <w:rPr>
                <w:rFonts w:asciiTheme="majorHAnsi" w:eastAsia="Times New Roman" w:hAnsiTheme="majorHAnsi" w:cstheme="majorHAnsi"/>
                <w:lang w:eastAsia="pl-PL"/>
              </w:rPr>
            </w:pPr>
            <w:r>
              <w:rPr>
                <w:rFonts w:asciiTheme="majorHAnsi" w:eastAsia="Times New Roman" w:hAnsiTheme="majorHAnsi" w:cstheme="majorHAnsi"/>
                <w:lang w:eastAsia="pl-PL"/>
              </w:rPr>
              <w:t>-</w:t>
            </w:r>
            <w:r w:rsidR="001D3435" w:rsidRPr="009C2505">
              <w:rPr>
                <w:rFonts w:asciiTheme="majorHAnsi" w:eastAsia="Times New Roman" w:hAnsiTheme="majorHAnsi" w:cstheme="majorHAnsi"/>
                <w:lang w:eastAsia="pl-PL"/>
              </w:rPr>
              <w:t>Podkreślenie znaczenia projektów współpracy międzyterytorialnej i międzynarodowej dla rozwoju obszarów wiejskich;</w:t>
            </w:r>
          </w:p>
          <w:p w14:paraId="0C5B3D53" w14:textId="037B1841" w:rsidR="001D3435" w:rsidRPr="009C2505" w:rsidRDefault="00B916E9" w:rsidP="00B916E9">
            <w:pPr>
              <w:shd w:val="clear" w:color="auto" w:fill="FFFFFF" w:themeFill="background1"/>
              <w:spacing w:line="276" w:lineRule="auto"/>
              <w:textAlignment w:val="top"/>
              <w:rPr>
                <w:rFonts w:asciiTheme="majorHAnsi" w:eastAsia="Times New Roman" w:hAnsiTheme="majorHAnsi" w:cstheme="majorHAnsi"/>
                <w:lang w:eastAsia="pl-PL"/>
              </w:rPr>
            </w:pPr>
            <w:r>
              <w:rPr>
                <w:rFonts w:asciiTheme="majorHAnsi" w:eastAsia="Times New Roman" w:hAnsiTheme="majorHAnsi" w:cstheme="majorHAnsi"/>
                <w:lang w:eastAsia="pl-PL"/>
              </w:rPr>
              <w:t>-</w:t>
            </w:r>
            <w:r w:rsidR="001D3435" w:rsidRPr="009C2505">
              <w:rPr>
                <w:rFonts w:asciiTheme="majorHAnsi" w:eastAsia="Times New Roman" w:hAnsiTheme="majorHAnsi" w:cstheme="majorHAnsi"/>
                <w:lang w:eastAsia="pl-PL"/>
              </w:rPr>
              <w:t>Zaznajomienie Lokalnych Grup Działania z aktualną działalnością na polu współpracy, upowszechnianie</w:t>
            </w:r>
            <w:r w:rsidR="001D3435" w:rsidRPr="009C2505">
              <w:rPr>
                <w:rFonts w:asciiTheme="majorHAnsi" w:hAnsiTheme="majorHAnsi" w:cstheme="majorHAnsi"/>
              </w:rPr>
              <w:t xml:space="preserve"> wiedzy na temat zastosowanych </w:t>
            </w:r>
            <w:r w:rsidR="001D3435" w:rsidRPr="009C2505">
              <w:rPr>
                <w:rFonts w:asciiTheme="majorHAnsi" w:eastAsia="Times New Roman" w:hAnsiTheme="majorHAnsi" w:cstheme="majorHAnsi"/>
                <w:lang w:eastAsia="pl-PL"/>
              </w:rPr>
              <w:t>rozwiązań i metod do wykorzystania przez innych oraz zainspirowanie LGD do kontynuowania współpracy w nowym okresie programowania 2021-2027;</w:t>
            </w:r>
          </w:p>
          <w:p w14:paraId="1E4409D0" w14:textId="245E22F2" w:rsidR="00A2006F" w:rsidRPr="001D3435" w:rsidRDefault="00B916E9" w:rsidP="00B916E9">
            <w:pPr>
              <w:shd w:val="clear" w:color="auto" w:fill="FFFFFF" w:themeFill="background1"/>
              <w:spacing w:line="276" w:lineRule="auto"/>
              <w:textAlignment w:val="top"/>
              <w:rPr>
                <w:rFonts w:ascii="Times New Roman" w:eastAsia="Times New Roman" w:hAnsi="Times New Roman" w:cs="Times New Roman"/>
                <w:sz w:val="20"/>
                <w:szCs w:val="20"/>
                <w:lang w:eastAsia="pl-PL"/>
              </w:rPr>
            </w:pPr>
            <w:r>
              <w:rPr>
                <w:rFonts w:asciiTheme="majorHAnsi" w:eastAsia="Times New Roman" w:hAnsiTheme="majorHAnsi" w:cstheme="majorHAnsi"/>
                <w:lang w:eastAsia="pl-PL"/>
              </w:rPr>
              <w:t>-</w:t>
            </w:r>
            <w:r w:rsidR="001D3435" w:rsidRPr="009C2505">
              <w:rPr>
                <w:rFonts w:asciiTheme="majorHAnsi" w:eastAsia="Times New Roman" w:hAnsiTheme="majorHAnsi" w:cstheme="majorHAnsi"/>
                <w:lang w:eastAsia="pl-PL"/>
              </w:rPr>
              <w:t>Wspieranie współpracy w obszarze LEADER.</w:t>
            </w:r>
          </w:p>
        </w:tc>
      </w:tr>
      <w:tr w:rsidR="00DE38D5" w:rsidRPr="001E3E48" w14:paraId="2068441C" w14:textId="77777777" w:rsidTr="00DE38D5">
        <w:tc>
          <w:tcPr>
            <w:tcW w:w="562" w:type="dxa"/>
            <w:vMerge w:val="restart"/>
            <w:shd w:val="clear" w:color="auto" w:fill="D9D9D9" w:themeFill="background1" w:themeFillShade="D9"/>
          </w:tcPr>
          <w:p w14:paraId="6454ADC4" w14:textId="73BB2B7F" w:rsidR="00DE38D5" w:rsidRPr="001E3E48" w:rsidRDefault="005E75FA" w:rsidP="00CE2B0D">
            <w:pPr>
              <w:jc w:val="right"/>
              <w:rPr>
                <w:rFonts w:asciiTheme="majorHAnsi" w:hAnsiTheme="majorHAnsi" w:cstheme="majorHAnsi"/>
                <w:b/>
              </w:rPr>
            </w:pPr>
            <w:r>
              <w:rPr>
                <w:rFonts w:asciiTheme="majorHAnsi" w:hAnsiTheme="majorHAnsi" w:cstheme="majorHAnsi"/>
                <w:b/>
              </w:rPr>
              <w:t>6</w:t>
            </w:r>
            <w:r w:rsidR="00DE38D5" w:rsidRPr="001E3E48">
              <w:rPr>
                <w:rFonts w:asciiTheme="majorHAnsi" w:hAnsiTheme="majorHAnsi" w:cstheme="majorHAnsi"/>
                <w:b/>
              </w:rPr>
              <w:t>.</w:t>
            </w:r>
          </w:p>
        </w:tc>
        <w:tc>
          <w:tcPr>
            <w:tcW w:w="9917" w:type="dxa"/>
            <w:gridSpan w:val="2"/>
            <w:shd w:val="clear" w:color="auto" w:fill="D9D9D9" w:themeFill="background1" w:themeFillShade="D9"/>
          </w:tcPr>
          <w:p w14:paraId="1F9B35B6" w14:textId="0EA4E09E" w:rsidR="00DE38D5" w:rsidRPr="001E3E48" w:rsidRDefault="00557F06" w:rsidP="00557F06">
            <w:pPr>
              <w:rPr>
                <w:rFonts w:asciiTheme="majorHAnsi" w:hAnsiTheme="majorHAnsi" w:cstheme="majorHAnsi"/>
              </w:rPr>
            </w:pPr>
            <w:r w:rsidRPr="001E3E48">
              <w:rPr>
                <w:rFonts w:asciiTheme="majorHAnsi" w:hAnsiTheme="majorHAnsi" w:cstheme="majorHAnsi"/>
                <w:b/>
              </w:rPr>
              <w:t xml:space="preserve">Formy realizacji </w:t>
            </w:r>
            <w:r w:rsidR="008A1E56" w:rsidRPr="001E3E48">
              <w:rPr>
                <w:rFonts w:asciiTheme="majorHAnsi" w:hAnsiTheme="majorHAnsi" w:cstheme="majorHAnsi"/>
                <w:b/>
              </w:rPr>
              <w:t>projektu</w:t>
            </w:r>
            <w:r w:rsidR="00DE38D5" w:rsidRPr="001E3E48">
              <w:rPr>
                <w:rFonts w:asciiTheme="majorHAnsi" w:hAnsiTheme="majorHAnsi" w:cstheme="majorHAnsi"/>
              </w:rPr>
              <w:br/>
            </w:r>
            <w:r w:rsidRPr="001E3E48">
              <w:rPr>
                <w:rFonts w:asciiTheme="majorHAnsi" w:hAnsiTheme="majorHAnsi" w:cstheme="majorHAnsi"/>
                <w:i/>
              </w:rPr>
              <w:t>wymień formy realizacji projektu (ilość oraz jednostkę miary)</w:t>
            </w:r>
            <w:r w:rsidR="005D0981">
              <w:rPr>
                <w:rFonts w:asciiTheme="majorHAnsi" w:hAnsiTheme="majorHAnsi" w:cstheme="majorHAnsi"/>
                <w:i/>
              </w:rPr>
              <w:t>, bez dokonywania opisu</w:t>
            </w:r>
          </w:p>
        </w:tc>
      </w:tr>
      <w:tr w:rsidR="00DE38D5" w:rsidRPr="001E3E48" w14:paraId="7420EA51" w14:textId="77777777" w:rsidTr="00265358">
        <w:trPr>
          <w:trHeight w:val="1731"/>
        </w:trPr>
        <w:tc>
          <w:tcPr>
            <w:tcW w:w="562" w:type="dxa"/>
            <w:vMerge/>
            <w:shd w:val="clear" w:color="auto" w:fill="D9D9D9" w:themeFill="background1" w:themeFillShade="D9"/>
          </w:tcPr>
          <w:p w14:paraId="5B09BA77" w14:textId="77777777" w:rsidR="00DE38D5" w:rsidRPr="001E3E48" w:rsidRDefault="00DE38D5" w:rsidP="00CE2B0D">
            <w:pPr>
              <w:jc w:val="right"/>
              <w:rPr>
                <w:rFonts w:asciiTheme="majorHAnsi" w:hAnsiTheme="majorHAnsi" w:cstheme="majorHAnsi"/>
              </w:rPr>
            </w:pPr>
          </w:p>
        </w:tc>
        <w:tc>
          <w:tcPr>
            <w:tcW w:w="9917" w:type="dxa"/>
            <w:gridSpan w:val="2"/>
          </w:tcPr>
          <w:p w14:paraId="74B2DEB3" w14:textId="072D6529" w:rsidR="00785DD7" w:rsidRDefault="001D3435" w:rsidP="00785DD7">
            <w:pPr>
              <w:rPr>
                <w:rFonts w:asciiTheme="majorHAnsi" w:hAnsiTheme="majorHAnsi" w:cstheme="majorHAnsi"/>
              </w:rPr>
            </w:pPr>
            <w:r>
              <w:rPr>
                <w:rFonts w:asciiTheme="majorHAnsi" w:hAnsiTheme="majorHAnsi" w:cstheme="majorHAnsi"/>
              </w:rPr>
              <w:t>Konkurs:  32 zgłoszenia konkursowe, 12 projektów nagrodzono</w:t>
            </w:r>
            <w:r w:rsidR="00D70855">
              <w:rPr>
                <w:rFonts w:asciiTheme="majorHAnsi" w:hAnsiTheme="majorHAnsi" w:cstheme="majorHAnsi"/>
              </w:rPr>
              <w:t>, wręczono 13 nagród</w:t>
            </w:r>
          </w:p>
          <w:p w14:paraId="3BC77E16" w14:textId="1C0ACA50" w:rsidR="001D3435" w:rsidRDefault="001D3435" w:rsidP="00785DD7">
            <w:pPr>
              <w:rPr>
                <w:rFonts w:asciiTheme="majorHAnsi" w:hAnsiTheme="majorHAnsi" w:cstheme="majorHAnsi"/>
              </w:rPr>
            </w:pPr>
            <w:r>
              <w:rPr>
                <w:rFonts w:asciiTheme="majorHAnsi" w:hAnsiTheme="majorHAnsi" w:cstheme="majorHAnsi"/>
              </w:rPr>
              <w:t>Gal</w:t>
            </w:r>
            <w:r w:rsidR="00DB77A2">
              <w:rPr>
                <w:rFonts w:asciiTheme="majorHAnsi" w:hAnsiTheme="majorHAnsi" w:cstheme="majorHAnsi"/>
              </w:rPr>
              <w:t>a</w:t>
            </w:r>
            <w:r>
              <w:rPr>
                <w:rFonts w:asciiTheme="majorHAnsi" w:hAnsiTheme="majorHAnsi" w:cstheme="majorHAnsi"/>
              </w:rPr>
              <w:t xml:space="preserve"> wręczenia nagród: spotkanie wirtualne dla 50 uczestników</w:t>
            </w:r>
          </w:p>
          <w:p w14:paraId="1F434E56" w14:textId="42A8AEDB" w:rsidR="001D3435" w:rsidRPr="001E3E48" w:rsidRDefault="001D3435" w:rsidP="00785DD7">
            <w:pPr>
              <w:rPr>
                <w:rFonts w:asciiTheme="majorHAnsi" w:hAnsiTheme="majorHAnsi" w:cstheme="majorHAnsi"/>
              </w:rPr>
            </w:pPr>
            <w:r>
              <w:rPr>
                <w:rFonts w:asciiTheme="majorHAnsi" w:hAnsiTheme="majorHAnsi" w:cstheme="majorHAnsi"/>
              </w:rPr>
              <w:t>Publikacja w wersji elektronicznej: 1</w:t>
            </w:r>
          </w:p>
        </w:tc>
      </w:tr>
      <w:tr w:rsidR="00557F06" w:rsidRPr="001E3E48" w14:paraId="7F0573F3" w14:textId="77777777" w:rsidTr="004017B9">
        <w:trPr>
          <w:trHeight w:val="1250"/>
        </w:trPr>
        <w:tc>
          <w:tcPr>
            <w:tcW w:w="562" w:type="dxa"/>
            <w:shd w:val="clear" w:color="auto" w:fill="D9D9D9" w:themeFill="background1" w:themeFillShade="D9"/>
          </w:tcPr>
          <w:p w14:paraId="13FFEE57" w14:textId="6E808E76" w:rsidR="00557F06" w:rsidRPr="001E3E48" w:rsidRDefault="005E75FA" w:rsidP="00557F06">
            <w:pPr>
              <w:jc w:val="right"/>
              <w:rPr>
                <w:rFonts w:asciiTheme="majorHAnsi" w:hAnsiTheme="majorHAnsi" w:cstheme="majorHAnsi"/>
              </w:rPr>
            </w:pPr>
            <w:r>
              <w:rPr>
                <w:rFonts w:asciiTheme="majorHAnsi" w:hAnsiTheme="majorHAnsi" w:cstheme="majorHAnsi"/>
                <w:b/>
              </w:rPr>
              <w:t>7</w:t>
            </w:r>
            <w:r w:rsidR="00557F06" w:rsidRPr="001E3E48">
              <w:rPr>
                <w:rFonts w:asciiTheme="majorHAnsi" w:hAnsiTheme="majorHAnsi" w:cstheme="majorHAnsi"/>
                <w:b/>
              </w:rPr>
              <w:t>.</w:t>
            </w:r>
          </w:p>
        </w:tc>
        <w:tc>
          <w:tcPr>
            <w:tcW w:w="9917" w:type="dxa"/>
            <w:gridSpan w:val="2"/>
            <w:shd w:val="clear" w:color="auto" w:fill="D9D9D9" w:themeFill="background1" w:themeFillShade="D9"/>
          </w:tcPr>
          <w:p w14:paraId="5C673913" w14:textId="7589682D" w:rsidR="00557F06" w:rsidRPr="001E3E48" w:rsidRDefault="00557F06" w:rsidP="00BC459A">
            <w:pPr>
              <w:rPr>
                <w:rFonts w:asciiTheme="majorHAnsi" w:hAnsiTheme="majorHAnsi" w:cstheme="majorHAnsi"/>
              </w:rPr>
            </w:pPr>
            <w:r w:rsidRPr="001E3E48">
              <w:rPr>
                <w:rFonts w:asciiTheme="majorHAnsi" w:hAnsiTheme="majorHAnsi" w:cstheme="majorHAnsi"/>
                <w:b/>
              </w:rPr>
              <w:t>Działania zrealizowane w ramach projektu</w:t>
            </w:r>
            <w:r w:rsidRPr="001E3E48">
              <w:rPr>
                <w:rFonts w:asciiTheme="majorHAnsi" w:hAnsiTheme="majorHAnsi" w:cstheme="majorHAnsi"/>
              </w:rPr>
              <w:br/>
            </w:r>
            <w:r w:rsidRPr="001E3E48">
              <w:rPr>
                <w:rFonts w:asciiTheme="majorHAnsi" w:hAnsiTheme="majorHAnsi" w:cstheme="majorHAnsi"/>
                <w:i/>
              </w:rPr>
              <w:t xml:space="preserve">Opisz jakie działania i w jaki sposób zostały zrealizowane w ramach projektu. Wskaż sposoby  realizacji wykorzystane w realizacji projekcie opisz wykorzystane narzędzia, jednym słowem: </w:t>
            </w:r>
            <w:r w:rsidRPr="00F4174D">
              <w:rPr>
                <w:rFonts w:asciiTheme="majorHAnsi" w:hAnsiTheme="majorHAnsi" w:cstheme="majorHAnsi"/>
                <w:b/>
                <w:i/>
              </w:rPr>
              <w:t>co, jak i kiedy</w:t>
            </w:r>
            <w:r w:rsidRPr="001E3E48">
              <w:rPr>
                <w:rFonts w:asciiTheme="majorHAnsi" w:hAnsiTheme="majorHAnsi" w:cstheme="majorHAnsi"/>
                <w:i/>
              </w:rPr>
              <w:t>. Opowiedz o programie merytorycznym,  o tym czego doświadczyli, dowiedzieli się, w czym brali udział uczestnicy. Wskaż rolę partnerów (jeśli dotyczy)</w:t>
            </w:r>
            <w:r w:rsidR="00A54401">
              <w:rPr>
                <w:rFonts w:asciiTheme="majorHAnsi" w:hAnsiTheme="majorHAnsi" w:cstheme="majorHAnsi"/>
                <w:i/>
              </w:rPr>
              <w:t xml:space="preserve"> itp</w:t>
            </w:r>
            <w:r w:rsidRPr="001E3E48">
              <w:rPr>
                <w:rFonts w:asciiTheme="majorHAnsi" w:hAnsiTheme="majorHAnsi" w:cstheme="majorHAnsi"/>
                <w:i/>
              </w:rPr>
              <w:t>.</w:t>
            </w:r>
            <w:r w:rsidR="00ED14A2">
              <w:rPr>
                <w:rFonts w:asciiTheme="majorHAnsi" w:hAnsiTheme="majorHAnsi" w:cstheme="majorHAnsi"/>
                <w:i/>
              </w:rPr>
              <w:t xml:space="preserve"> Opis powinien mieć </w:t>
            </w:r>
            <w:r w:rsidR="00BC459A">
              <w:rPr>
                <w:rFonts w:asciiTheme="majorHAnsi" w:hAnsiTheme="majorHAnsi" w:cstheme="majorHAnsi"/>
                <w:i/>
              </w:rPr>
              <w:t xml:space="preserve">2500 </w:t>
            </w:r>
            <w:r w:rsidR="00ED14A2">
              <w:rPr>
                <w:rFonts w:asciiTheme="majorHAnsi" w:hAnsiTheme="majorHAnsi" w:cstheme="majorHAnsi"/>
                <w:i/>
              </w:rPr>
              <w:t xml:space="preserve">– </w:t>
            </w:r>
            <w:r w:rsidR="00BC459A">
              <w:rPr>
                <w:rFonts w:asciiTheme="majorHAnsi" w:hAnsiTheme="majorHAnsi" w:cstheme="majorHAnsi"/>
                <w:i/>
              </w:rPr>
              <w:t xml:space="preserve">4000 </w:t>
            </w:r>
            <w:r w:rsidR="00ED14A2">
              <w:rPr>
                <w:rFonts w:asciiTheme="majorHAnsi" w:hAnsiTheme="majorHAnsi" w:cstheme="majorHAnsi"/>
                <w:i/>
              </w:rPr>
              <w:t>znaków</w:t>
            </w:r>
          </w:p>
        </w:tc>
      </w:tr>
      <w:tr w:rsidR="00557F06" w:rsidRPr="001E3E48" w14:paraId="3047D997" w14:textId="77777777" w:rsidTr="00265358">
        <w:trPr>
          <w:trHeight w:val="1731"/>
        </w:trPr>
        <w:tc>
          <w:tcPr>
            <w:tcW w:w="562" w:type="dxa"/>
            <w:shd w:val="clear" w:color="auto" w:fill="D9D9D9" w:themeFill="background1" w:themeFillShade="D9"/>
          </w:tcPr>
          <w:p w14:paraId="2E31E3C4" w14:textId="77777777" w:rsidR="00557F06" w:rsidRPr="001E3E48" w:rsidRDefault="00557F06" w:rsidP="00557F06">
            <w:pPr>
              <w:jc w:val="right"/>
              <w:rPr>
                <w:rFonts w:asciiTheme="majorHAnsi" w:hAnsiTheme="majorHAnsi" w:cstheme="majorHAnsi"/>
              </w:rPr>
            </w:pPr>
          </w:p>
        </w:tc>
        <w:tc>
          <w:tcPr>
            <w:tcW w:w="9917" w:type="dxa"/>
            <w:gridSpan w:val="2"/>
          </w:tcPr>
          <w:p w14:paraId="27EFC3F6" w14:textId="118C6780" w:rsidR="000338D5" w:rsidRPr="000338D5" w:rsidRDefault="000B409B" w:rsidP="000338D5">
            <w:pPr>
              <w:spacing w:before="160"/>
              <w:jc w:val="both"/>
              <w:rPr>
                <w:rFonts w:asciiTheme="majorHAnsi" w:hAnsiTheme="majorHAnsi" w:cstheme="majorHAnsi"/>
              </w:rPr>
            </w:pPr>
            <w:r w:rsidRPr="009C2505">
              <w:rPr>
                <w:rFonts w:asciiTheme="majorHAnsi" w:hAnsiTheme="majorHAnsi" w:cstheme="majorHAnsi"/>
              </w:rPr>
              <w:t xml:space="preserve">W ramach operacji </w:t>
            </w:r>
            <w:r w:rsidR="00110AF2">
              <w:rPr>
                <w:rFonts w:asciiTheme="majorHAnsi" w:hAnsiTheme="majorHAnsi" w:cstheme="majorHAnsi"/>
              </w:rPr>
              <w:t xml:space="preserve">opracowano i </w:t>
            </w:r>
            <w:r w:rsidRPr="009C2505">
              <w:rPr>
                <w:rFonts w:asciiTheme="majorHAnsi" w:hAnsiTheme="majorHAnsi" w:cstheme="majorHAnsi"/>
              </w:rPr>
              <w:t xml:space="preserve">przygotowano dokumentację konkursową: kategorie tematyczne konkursu, formularz zgłoszeniowy, kryteria oceny i regulamin. </w:t>
            </w:r>
            <w:r w:rsidR="000338D5" w:rsidRPr="000338D5">
              <w:rPr>
                <w:rFonts w:asciiTheme="majorHAnsi" w:hAnsiTheme="majorHAnsi" w:cstheme="majorHAnsi"/>
              </w:rPr>
              <w:t xml:space="preserve">Określone w konkursie trzy kategorie tematyczne odnosiły się do zakresu przedsięwzięć realizowanych przez LGD. Były to : </w:t>
            </w:r>
          </w:p>
          <w:p w14:paraId="343D7721" w14:textId="77777777" w:rsidR="000338D5" w:rsidRPr="000338D5" w:rsidRDefault="000338D5" w:rsidP="000338D5">
            <w:pPr>
              <w:pStyle w:val="Akapitzlist"/>
              <w:numPr>
                <w:ilvl w:val="0"/>
                <w:numId w:val="29"/>
              </w:numPr>
              <w:jc w:val="both"/>
              <w:rPr>
                <w:rFonts w:asciiTheme="majorHAnsi" w:hAnsiTheme="majorHAnsi" w:cstheme="majorHAnsi"/>
              </w:rPr>
            </w:pPr>
            <w:r w:rsidRPr="000338D5">
              <w:rPr>
                <w:rFonts w:asciiTheme="majorHAnsi" w:hAnsiTheme="majorHAnsi" w:cstheme="majorHAnsi"/>
              </w:rPr>
              <w:t>kapitał społeczny, dziedzictwo lokalne – projekty dotyczące wzmocnienia kapitału społecznego, w tym przez podnoszenie wiedzy społeczności lokalnej w zakresie ochrony środowiska i zmian klimatycznych, także z wykorzystaniem rozwiązań innowacyjnych, lub projekty dotyczące zachowania dziedzictwa lokalnego, w tym wyposażenie mające na celu szerzenie lokalnej kultury i dziedzictwa lokalnego;</w:t>
            </w:r>
          </w:p>
          <w:p w14:paraId="41F9EF2A" w14:textId="575B1640" w:rsidR="000338D5" w:rsidRPr="00110AF2" w:rsidRDefault="000338D5" w:rsidP="00BE2F95">
            <w:pPr>
              <w:pStyle w:val="Akapitzlist"/>
              <w:numPr>
                <w:ilvl w:val="0"/>
                <w:numId w:val="29"/>
              </w:numPr>
              <w:jc w:val="both"/>
              <w:rPr>
                <w:rFonts w:asciiTheme="majorHAnsi" w:hAnsiTheme="majorHAnsi" w:cstheme="majorHAnsi"/>
              </w:rPr>
            </w:pPr>
            <w:r w:rsidRPr="00110AF2">
              <w:rPr>
                <w:rFonts w:asciiTheme="majorHAnsi" w:hAnsiTheme="majorHAnsi" w:cstheme="majorHAnsi"/>
              </w:rPr>
              <w:t>rozwój lokalny – projekty wykorzystujące podejście LEADER do rozwoju lokalnego np. poprzez stworzenie warunków do rozwoju przedsiębiorczości, promowanie obszaru, w tym produktów lub usług lokalnych oraz lokalnej przedsiębiorczości;</w:t>
            </w:r>
          </w:p>
          <w:p w14:paraId="6CB592E2" w14:textId="77777777" w:rsidR="000338D5" w:rsidRPr="000338D5" w:rsidRDefault="000338D5" w:rsidP="000338D5">
            <w:pPr>
              <w:pStyle w:val="Akapitzlist"/>
              <w:numPr>
                <w:ilvl w:val="0"/>
                <w:numId w:val="29"/>
              </w:numPr>
              <w:ind w:left="714" w:hanging="357"/>
              <w:contextualSpacing w:val="0"/>
              <w:jc w:val="both"/>
              <w:rPr>
                <w:rFonts w:asciiTheme="majorHAnsi" w:hAnsiTheme="majorHAnsi" w:cstheme="majorHAnsi"/>
              </w:rPr>
            </w:pPr>
            <w:r w:rsidRPr="000338D5">
              <w:rPr>
                <w:rFonts w:asciiTheme="majorHAnsi" w:hAnsiTheme="majorHAnsi" w:cstheme="majorHAnsi"/>
              </w:rPr>
              <w:t>turystyka – projekty wspierające rozwijanie turystyki, promowanie turystyki na obszarach wiejskich np. poprzez rozwój ogólnodostępnej i niekomercyjnej infrastruktury turystycznej lub rekreacyjnej, rozwój rynków zbytu produktów i usług lokalnych.</w:t>
            </w:r>
          </w:p>
          <w:p w14:paraId="1895658D" w14:textId="7F941637" w:rsidR="00DB77A2" w:rsidRPr="00DB77A2" w:rsidRDefault="000B409B" w:rsidP="00DB77A2">
            <w:pPr>
              <w:rPr>
                <w:rFonts w:asciiTheme="majorHAnsi" w:hAnsiTheme="majorHAnsi" w:cstheme="majorHAnsi"/>
              </w:rPr>
            </w:pPr>
            <w:r w:rsidRPr="000338D5">
              <w:rPr>
                <w:rFonts w:asciiTheme="majorHAnsi" w:hAnsiTheme="majorHAnsi" w:cstheme="majorHAnsi"/>
              </w:rPr>
              <w:t>Konkurs ogłoszono 9.09.2020 z terminem</w:t>
            </w:r>
            <w:r w:rsidRPr="009C2505">
              <w:rPr>
                <w:rFonts w:asciiTheme="majorHAnsi" w:hAnsiTheme="majorHAnsi" w:cstheme="majorHAnsi"/>
              </w:rPr>
              <w:t xml:space="preserve"> składania ofert na 9.10.2020. Otrzymano 32 zgłoszenia, w tym 18 na projekty współpracy międzynarodowej i 14 na projekty współpracy między-terytorialnej. Powołano komisję konkursową składającą się z </w:t>
            </w:r>
            <w:r w:rsidR="00EC1BE5">
              <w:rPr>
                <w:rFonts w:asciiTheme="majorHAnsi" w:hAnsiTheme="majorHAnsi" w:cstheme="majorHAnsi"/>
              </w:rPr>
              <w:t>dwóch</w:t>
            </w:r>
            <w:r w:rsidRPr="009C2505">
              <w:rPr>
                <w:rFonts w:asciiTheme="majorHAnsi" w:hAnsiTheme="majorHAnsi" w:cstheme="majorHAnsi"/>
              </w:rPr>
              <w:t xml:space="preserve"> przedstawicieli zewnętrznych – ekspertów ds. podejścia LEADER oraz pracowników jednostki centralnej KSOW, którzy ocenili wszystkie zgłoszenia i wskazali laureatów</w:t>
            </w:r>
            <w:r w:rsidRPr="00DB77A2">
              <w:rPr>
                <w:rFonts w:asciiTheme="majorHAnsi" w:hAnsiTheme="majorHAnsi" w:cstheme="majorHAnsi"/>
              </w:rPr>
              <w:t>.</w:t>
            </w:r>
            <w:r w:rsidR="00DB77A2" w:rsidRPr="00DB77A2">
              <w:rPr>
                <w:rFonts w:asciiTheme="majorHAnsi" w:hAnsiTheme="majorHAnsi" w:cstheme="majorHAnsi"/>
              </w:rPr>
              <w:t xml:space="preserve"> Komisja Konkursowa oceniła projekty w trzech kategoriach tematycznych zgodnie z kryteriami oceny: korzyści dla uczestników, partnerstwo i jego zasięg, wykorzystanie lokalnych zasobów, potencjał do przekazywania doświadczeń i trwałość rezultatów, wartość dodana, angażowanie grup defaworyzowanych, wpływ na rozwój regionalny, poziom innowacyjności.</w:t>
            </w:r>
          </w:p>
          <w:p w14:paraId="12F5FDC6" w14:textId="0993F671" w:rsidR="000B409B" w:rsidRPr="009C2505" w:rsidRDefault="000B409B" w:rsidP="000338D5">
            <w:pPr>
              <w:rPr>
                <w:rFonts w:asciiTheme="majorHAnsi" w:hAnsiTheme="majorHAnsi" w:cstheme="majorHAnsi"/>
              </w:rPr>
            </w:pPr>
            <w:r w:rsidRPr="009C2505">
              <w:rPr>
                <w:rFonts w:asciiTheme="majorHAnsi" w:hAnsiTheme="majorHAnsi" w:cstheme="majorHAnsi"/>
              </w:rPr>
              <w:t xml:space="preserve">Gala wręczenia nagród odbyła się 30 listopada 2020 r. w formie wideokonferencji z udziałem 50 osób: przedstawicieli LGD realizujących projekty współpracy, przedstawicieli samorządów województw oraz ekspertów zewnętrznych uczestniczących w ocenie projektów. </w:t>
            </w:r>
            <w:r w:rsidR="00DB77A2" w:rsidRPr="00DB77A2">
              <w:rPr>
                <w:rFonts w:asciiTheme="majorHAnsi" w:hAnsiTheme="majorHAnsi" w:cstheme="majorHAnsi"/>
              </w:rPr>
              <w:t>Podczas gali 2 ekspertów podsumowało zgłoszenia konkursowe oraz 6 beneficjentów najlepszych projektów przedstawiło swoje przykłady. Przyznano 13 nagród, wyróżnień i nagrodę specjaln</w:t>
            </w:r>
            <w:r w:rsidR="00110AF2">
              <w:rPr>
                <w:rFonts w:asciiTheme="majorHAnsi" w:hAnsiTheme="majorHAnsi" w:cstheme="majorHAnsi"/>
              </w:rPr>
              <w:t>ą</w:t>
            </w:r>
            <w:r w:rsidR="00DB77A2" w:rsidRPr="00DB77A2">
              <w:rPr>
                <w:rFonts w:asciiTheme="majorHAnsi" w:hAnsiTheme="majorHAnsi" w:cstheme="majorHAnsi"/>
              </w:rPr>
              <w:t xml:space="preserve"> dla 5 projektów współpracy miedzyterytorialnej oraz dla 7 projektów współpracy międzynarodowej. 55 lgd z Polski otrzymało nagrody pieniężne zgodnie z regulaminem konkursu </w:t>
            </w:r>
            <w:r w:rsidRPr="009C2505">
              <w:rPr>
                <w:rFonts w:asciiTheme="majorHAnsi" w:hAnsiTheme="majorHAnsi" w:cstheme="majorHAnsi"/>
              </w:rPr>
              <w:t>oraz dyplomy.</w:t>
            </w:r>
          </w:p>
          <w:p w14:paraId="4AFB931F" w14:textId="2060879C" w:rsidR="00557F06" w:rsidRPr="001E3E48" w:rsidRDefault="003E2239" w:rsidP="000B409B">
            <w:pPr>
              <w:rPr>
                <w:rFonts w:asciiTheme="majorHAnsi" w:hAnsiTheme="majorHAnsi" w:cstheme="majorHAnsi"/>
              </w:rPr>
            </w:pPr>
            <w:r>
              <w:rPr>
                <w:rFonts w:asciiTheme="majorHAnsi" w:hAnsiTheme="majorHAnsi" w:cstheme="majorHAnsi"/>
              </w:rPr>
              <w:t>Opracowano i w</w:t>
            </w:r>
            <w:r w:rsidR="000B409B" w:rsidRPr="009C2505">
              <w:rPr>
                <w:rFonts w:asciiTheme="majorHAnsi" w:hAnsiTheme="majorHAnsi" w:cstheme="majorHAnsi"/>
              </w:rPr>
              <w:t xml:space="preserve">ydano w formie elektronicznej broszurę </w:t>
            </w:r>
            <w:r w:rsidR="009C2505" w:rsidRPr="009C2505">
              <w:rPr>
                <w:rFonts w:asciiTheme="majorHAnsi" w:hAnsiTheme="majorHAnsi" w:cstheme="majorHAnsi"/>
              </w:rPr>
              <w:t>pt. „Razem, lepiej, ciekawiej – trzydzieści dwie opowieści o wspólnocie”, prezentującą, w formule opowiedzenia historii, projekty zgłoszone do konkursu</w:t>
            </w:r>
            <w:r w:rsidR="000B409B" w:rsidRPr="009C2505">
              <w:rPr>
                <w:rFonts w:asciiTheme="majorHAnsi" w:hAnsiTheme="majorHAnsi" w:cstheme="majorHAnsi"/>
              </w:rPr>
              <w:t xml:space="preserve">. </w:t>
            </w:r>
            <w:r w:rsidR="009C2505" w:rsidRPr="009C2505">
              <w:rPr>
                <w:rFonts w:asciiTheme="majorHAnsi" w:hAnsiTheme="majorHAnsi" w:cstheme="majorHAnsi"/>
              </w:rPr>
              <w:t>Opis każdego projektu inicjuje anegdota historyczna / literacka / kulturowa, która pozwala czytelnikowi odnieść doświadczenia nieznanych mu ludzi zaangażowanych w odległe projekty do doświadczeń wspólnych wszystkim – i jemu samemu, albo takich, które, choć nieznane, zaciekawiają, podsuwają nowy punkt widzenia, poszerzają wiedzę.</w:t>
            </w:r>
            <w:r w:rsidR="000B409B" w:rsidRPr="009C2505">
              <w:rPr>
                <w:rFonts w:asciiTheme="majorHAnsi" w:hAnsiTheme="majorHAnsi" w:cstheme="majorHAnsi"/>
              </w:rPr>
              <w:t xml:space="preserve"> </w:t>
            </w:r>
            <w:r w:rsidR="00470D3B" w:rsidRPr="00A94EAE">
              <w:rPr>
                <w:rFonts w:asciiTheme="majorHAnsi" w:hAnsiTheme="majorHAnsi" w:cstheme="majorHAnsi"/>
              </w:rPr>
              <w:t xml:space="preserve">W przedstawionych projektach cytowane wypowiedzi uzyskane zostały bezpośrednio od beneficjentów i mają za zadanie podkreślić, jak poszczególne przedsięwzięcia przekładają się na codzienne życie ludzi. </w:t>
            </w:r>
            <w:r w:rsidR="003F727B">
              <w:rPr>
                <w:rFonts w:asciiTheme="majorHAnsi" w:hAnsiTheme="majorHAnsi" w:cstheme="majorHAnsi"/>
              </w:rPr>
              <w:t>Publikacja m</w:t>
            </w:r>
            <w:r w:rsidR="003F727B" w:rsidRPr="00A94EAE">
              <w:rPr>
                <w:rFonts w:asciiTheme="majorHAnsi" w:hAnsiTheme="majorHAnsi" w:cstheme="majorHAnsi"/>
              </w:rPr>
              <w:t>oże stać się</w:t>
            </w:r>
            <w:r w:rsidR="003F727B">
              <w:rPr>
                <w:rFonts w:asciiTheme="majorHAnsi" w:hAnsiTheme="majorHAnsi" w:cstheme="majorHAnsi"/>
              </w:rPr>
              <w:t xml:space="preserve"> </w:t>
            </w:r>
            <w:r w:rsidR="003F727B" w:rsidRPr="00A94EAE">
              <w:rPr>
                <w:rFonts w:asciiTheme="majorHAnsi" w:hAnsiTheme="majorHAnsi" w:cstheme="majorHAnsi"/>
              </w:rPr>
              <w:t>inspiracją dla lokalnych społeczności do dzielenia się dobrymi praktykami i doświadczeniami.</w:t>
            </w:r>
            <w:r w:rsidR="003F727B">
              <w:rPr>
                <w:rFonts w:asciiTheme="majorHAnsi" w:hAnsiTheme="majorHAnsi" w:cstheme="majorHAnsi"/>
              </w:rPr>
              <w:t xml:space="preserve"> </w:t>
            </w:r>
            <w:r w:rsidR="000B409B" w:rsidRPr="009C2505">
              <w:rPr>
                <w:rFonts w:asciiTheme="majorHAnsi" w:hAnsiTheme="majorHAnsi" w:cstheme="majorHAnsi"/>
              </w:rPr>
              <w:t>Broszura została przesłana do lokalnych grup działania w Polsce oraz zamieszczona na portalu KSOW</w:t>
            </w:r>
            <w:r w:rsidR="000B409B" w:rsidRPr="009C2505">
              <w:rPr>
                <w:rFonts w:cstheme="minorHAnsi"/>
              </w:rPr>
              <w:t>.</w:t>
            </w:r>
          </w:p>
        </w:tc>
      </w:tr>
      <w:tr w:rsidR="00DE38D5" w:rsidRPr="001E3E48" w14:paraId="0C8748C7" w14:textId="77777777" w:rsidTr="00DE38D5">
        <w:tc>
          <w:tcPr>
            <w:tcW w:w="562" w:type="dxa"/>
            <w:vMerge w:val="restart"/>
            <w:shd w:val="clear" w:color="auto" w:fill="D9D9D9" w:themeFill="background1" w:themeFillShade="D9"/>
          </w:tcPr>
          <w:p w14:paraId="2DCA24A8" w14:textId="54E6314A" w:rsidR="00DE38D5" w:rsidRPr="001E3E48" w:rsidRDefault="005E75FA" w:rsidP="00CE2B0D">
            <w:pPr>
              <w:jc w:val="right"/>
              <w:rPr>
                <w:rFonts w:asciiTheme="majorHAnsi" w:hAnsiTheme="majorHAnsi" w:cstheme="majorHAnsi"/>
                <w:b/>
              </w:rPr>
            </w:pPr>
            <w:r>
              <w:rPr>
                <w:rFonts w:asciiTheme="majorHAnsi" w:hAnsiTheme="majorHAnsi" w:cstheme="majorHAnsi"/>
                <w:b/>
              </w:rPr>
              <w:t>8</w:t>
            </w:r>
            <w:r w:rsidR="00DE38D5" w:rsidRPr="001E3E48">
              <w:rPr>
                <w:rFonts w:asciiTheme="majorHAnsi" w:hAnsiTheme="majorHAnsi" w:cstheme="majorHAnsi"/>
                <w:b/>
              </w:rPr>
              <w:t>.</w:t>
            </w:r>
          </w:p>
        </w:tc>
        <w:tc>
          <w:tcPr>
            <w:tcW w:w="9917" w:type="dxa"/>
            <w:gridSpan w:val="2"/>
            <w:shd w:val="clear" w:color="auto" w:fill="D9D9D9" w:themeFill="background1" w:themeFillShade="D9"/>
          </w:tcPr>
          <w:p w14:paraId="3EED04FE" w14:textId="172E234C" w:rsidR="00DE38D5" w:rsidRPr="001E3E48" w:rsidRDefault="00DE38D5" w:rsidP="003274D9">
            <w:pPr>
              <w:rPr>
                <w:rFonts w:asciiTheme="majorHAnsi" w:hAnsiTheme="majorHAnsi" w:cstheme="majorHAnsi"/>
                <w:b/>
              </w:rPr>
            </w:pPr>
            <w:r w:rsidRPr="001E3E48">
              <w:rPr>
                <w:rFonts w:asciiTheme="majorHAnsi" w:hAnsiTheme="majorHAnsi" w:cstheme="majorHAnsi"/>
                <w:b/>
              </w:rPr>
              <w:t xml:space="preserve">Rezultaty </w:t>
            </w:r>
            <w:r w:rsidR="004017B9" w:rsidRPr="001E3E48">
              <w:rPr>
                <w:rFonts w:asciiTheme="majorHAnsi" w:hAnsiTheme="majorHAnsi" w:cstheme="majorHAnsi"/>
                <w:b/>
              </w:rPr>
              <w:t>projektu</w:t>
            </w:r>
          </w:p>
          <w:p w14:paraId="25E55473" w14:textId="467823A7" w:rsidR="00DE38D5" w:rsidRPr="001E3E48" w:rsidRDefault="00DE38D5" w:rsidP="00DE38D5">
            <w:pPr>
              <w:rPr>
                <w:rFonts w:asciiTheme="majorHAnsi" w:hAnsiTheme="majorHAnsi" w:cstheme="majorHAnsi"/>
                <w:i/>
              </w:rPr>
            </w:pPr>
            <w:r w:rsidRPr="001E3E48">
              <w:rPr>
                <w:rFonts w:asciiTheme="majorHAnsi" w:hAnsiTheme="majorHAnsi" w:cstheme="majorHAnsi"/>
                <w:i/>
              </w:rPr>
              <w:t xml:space="preserve">Opisz rezultaty, efekty </w:t>
            </w:r>
            <w:r w:rsidR="008955C3" w:rsidRPr="001E3E48">
              <w:rPr>
                <w:rFonts w:asciiTheme="majorHAnsi" w:hAnsiTheme="majorHAnsi" w:cstheme="majorHAnsi"/>
                <w:i/>
              </w:rPr>
              <w:t>projektu</w:t>
            </w:r>
            <w:r w:rsidRPr="001E3E48">
              <w:rPr>
                <w:rFonts w:asciiTheme="majorHAnsi" w:hAnsiTheme="majorHAnsi" w:cstheme="majorHAnsi"/>
                <w:i/>
              </w:rPr>
              <w:t>. Pytania pomocnicze:</w:t>
            </w:r>
          </w:p>
          <w:p w14:paraId="69E580E3" w14:textId="3BCE5692" w:rsidR="00DE38D5" w:rsidRPr="001E3E48" w:rsidRDefault="00DE38D5" w:rsidP="007C31C6">
            <w:pPr>
              <w:pStyle w:val="Akapitzlist"/>
              <w:numPr>
                <w:ilvl w:val="0"/>
                <w:numId w:val="22"/>
              </w:numPr>
              <w:rPr>
                <w:rFonts w:asciiTheme="majorHAnsi" w:hAnsiTheme="majorHAnsi" w:cstheme="majorHAnsi"/>
                <w:i/>
              </w:rPr>
            </w:pPr>
            <w:r w:rsidRPr="001E3E48">
              <w:rPr>
                <w:rFonts w:asciiTheme="majorHAnsi" w:hAnsiTheme="majorHAnsi" w:cstheme="majorHAnsi"/>
                <w:i/>
              </w:rPr>
              <w:t xml:space="preserve">Efekty realizacji </w:t>
            </w:r>
            <w:r w:rsidR="000B00E0" w:rsidRPr="001E3E48">
              <w:rPr>
                <w:rFonts w:asciiTheme="majorHAnsi" w:hAnsiTheme="majorHAnsi" w:cstheme="majorHAnsi"/>
                <w:i/>
              </w:rPr>
              <w:t>projektu</w:t>
            </w:r>
            <w:r w:rsidRPr="001E3E48">
              <w:rPr>
                <w:rFonts w:asciiTheme="majorHAnsi" w:hAnsiTheme="majorHAnsi" w:cstheme="majorHAnsi"/>
                <w:i/>
              </w:rPr>
              <w:t xml:space="preserve">.  Wymierne wskaźniki produktu, rezultatu, oddziaływania – jakościowe i ilościowe. W jaki sposób zmieniła się sytuacja lub jakie potrzeby zaspokojono w wyniku realizacji </w:t>
            </w:r>
            <w:r w:rsidR="000E4E08" w:rsidRPr="001E3E48">
              <w:rPr>
                <w:rFonts w:asciiTheme="majorHAnsi" w:hAnsiTheme="majorHAnsi" w:cstheme="majorHAnsi"/>
                <w:i/>
              </w:rPr>
              <w:t>projektu</w:t>
            </w:r>
            <w:r w:rsidRPr="001E3E48">
              <w:rPr>
                <w:rFonts w:asciiTheme="majorHAnsi" w:hAnsiTheme="majorHAnsi" w:cstheme="majorHAnsi"/>
                <w:i/>
              </w:rPr>
              <w:t xml:space="preserve">? </w:t>
            </w:r>
          </w:p>
          <w:p w14:paraId="248E7EC0" w14:textId="310D5262" w:rsidR="00DE38D5" w:rsidRPr="001E3E48" w:rsidRDefault="00DE38D5" w:rsidP="007C31C6">
            <w:pPr>
              <w:pStyle w:val="Akapitzlist"/>
              <w:numPr>
                <w:ilvl w:val="0"/>
                <w:numId w:val="22"/>
              </w:numPr>
              <w:rPr>
                <w:rFonts w:asciiTheme="majorHAnsi" w:hAnsiTheme="majorHAnsi" w:cstheme="majorHAnsi"/>
                <w:i/>
              </w:rPr>
            </w:pPr>
            <w:r w:rsidRPr="001E3E48">
              <w:rPr>
                <w:rFonts w:asciiTheme="majorHAnsi" w:hAnsiTheme="majorHAnsi" w:cstheme="majorHAnsi"/>
                <w:i/>
              </w:rPr>
              <w:t xml:space="preserve">Co </w:t>
            </w:r>
            <w:r w:rsidR="000B00E0" w:rsidRPr="001E3E48">
              <w:rPr>
                <w:rFonts w:asciiTheme="majorHAnsi" w:hAnsiTheme="majorHAnsi" w:cstheme="majorHAnsi"/>
                <w:i/>
              </w:rPr>
              <w:t xml:space="preserve"> realizacja projekt </w:t>
            </w:r>
            <w:r w:rsidRPr="001E3E48">
              <w:rPr>
                <w:rFonts w:asciiTheme="majorHAnsi" w:hAnsiTheme="majorHAnsi" w:cstheme="majorHAnsi"/>
                <w:i/>
              </w:rPr>
              <w:t xml:space="preserve">przyniosła uczestnikom? Zacytuj wypowiedź uczestników, </w:t>
            </w:r>
            <w:r w:rsidR="008955C3" w:rsidRPr="001E3E48">
              <w:rPr>
                <w:rFonts w:asciiTheme="majorHAnsi" w:hAnsiTheme="majorHAnsi" w:cstheme="majorHAnsi"/>
                <w:i/>
              </w:rPr>
              <w:t xml:space="preserve">przedstaw </w:t>
            </w:r>
            <w:r w:rsidR="00A52FF5">
              <w:rPr>
                <w:rFonts w:asciiTheme="majorHAnsi" w:hAnsiTheme="majorHAnsi" w:cstheme="majorHAnsi"/>
                <w:i/>
              </w:rPr>
              <w:t xml:space="preserve">syntetycznie </w:t>
            </w:r>
            <w:r w:rsidR="008955C3" w:rsidRPr="001E3E48">
              <w:rPr>
                <w:rFonts w:asciiTheme="majorHAnsi" w:hAnsiTheme="majorHAnsi" w:cstheme="majorHAnsi"/>
                <w:i/>
              </w:rPr>
              <w:t>wyniki ankiet ewaluacyjn</w:t>
            </w:r>
            <w:r w:rsidR="000B00E0" w:rsidRPr="001E3E48">
              <w:rPr>
                <w:rFonts w:asciiTheme="majorHAnsi" w:hAnsiTheme="majorHAnsi" w:cstheme="majorHAnsi"/>
                <w:i/>
              </w:rPr>
              <w:t>ych</w:t>
            </w:r>
            <w:r w:rsidR="0091563A">
              <w:rPr>
                <w:rFonts w:asciiTheme="majorHAnsi" w:hAnsiTheme="majorHAnsi" w:cstheme="majorHAnsi"/>
                <w:i/>
              </w:rPr>
              <w:t>(jeśli dotyczy).</w:t>
            </w:r>
          </w:p>
          <w:p w14:paraId="09A15003" w14:textId="7B6F4BB3" w:rsidR="00DE38D5" w:rsidRPr="001E3E48" w:rsidRDefault="00DE38D5" w:rsidP="007C31C6">
            <w:pPr>
              <w:pStyle w:val="Akapitzlist"/>
              <w:numPr>
                <w:ilvl w:val="0"/>
                <w:numId w:val="22"/>
              </w:numPr>
              <w:rPr>
                <w:rFonts w:asciiTheme="majorHAnsi" w:hAnsiTheme="majorHAnsi" w:cstheme="majorHAnsi"/>
              </w:rPr>
            </w:pPr>
            <w:r w:rsidRPr="001E3E48">
              <w:rPr>
                <w:rFonts w:asciiTheme="majorHAnsi" w:hAnsiTheme="majorHAnsi" w:cstheme="majorHAnsi"/>
                <w:i/>
              </w:rPr>
              <w:t xml:space="preserve">Wartość dodana </w:t>
            </w:r>
            <w:r w:rsidR="000B00E0" w:rsidRPr="001E3E48">
              <w:rPr>
                <w:rFonts w:asciiTheme="majorHAnsi" w:hAnsiTheme="majorHAnsi" w:cstheme="majorHAnsi"/>
                <w:i/>
              </w:rPr>
              <w:t>projektu</w:t>
            </w:r>
            <w:r w:rsidRPr="001E3E48">
              <w:rPr>
                <w:rFonts w:asciiTheme="majorHAnsi" w:hAnsiTheme="majorHAnsi" w:cstheme="majorHAnsi"/>
                <w:i/>
              </w:rPr>
              <w:t>– czy pojawiały się niezamierzone efekty pro</w:t>
            </w:r>
            <w:r w:rsidR="003F727B">
              <w:rPr>
                <w:rFonts w:asciiTheme="majorHAnsi" w:hAnsiTheme="majorHAnsi" w:cstheme="majorHAnsi"/>
                <w:i/>
              </w:rPr>
              <w:t xml:space="preserve"> </w:t>
            </w:r>
            <w:r w:rsidRPr="001E3E48">
              <w:rPr>
                <w:rFonts w:asciiTheme="majorHAnsi" w:hAnsiTheme="majorHAnsi" w:cstheme="majorHAnsi"/>
                <w:i/>
              </w:rPr>
              <w:t>wadzonych działań?</w:t>
            </w:r>
          </w:p>
        </w:tc>
      </w:tr>
      <w:tr w:rsidR="00DE38D5" w:rsidRPr="001E3E48" w14:paraId="1E65B5B5" w14:textId="77777777" w:rsidTr="00265358">
        <w:trPr>
          <w:trHeight w:val="2192"/>
        </w:trPr>
        <w:tc>
          <w:tcPr>
            <w:tcW w:w="562" w:type="dxa"/>
            <w:vMerge/>
            <w:shd w:val="clear" w:color="auto" w:fill="D9D9D9" w:themeFill="background1" w:themeFillShade="D9"/>
          </w:tcPr>
          <w:p w14:paraId="3CFFAAEC" w14:textId="77777777" w:rsidR="00DE38D5" w:rsidRPr="001E3E48" w:rsidRDefault="00DE38D5" w:rsidP="00CE2B0D">
            <w:pPr>
              <w:jc w:val="right"/>
              <w:rPr>
                <w:rFonts w:asciiTheme="majorHAnsi" w:hAnsiTheme="majorHAnsi" w:cstheme="majorHAnsi"/>
              </w:rPr>
            </w:pPr>
          </w:p>
        </w:tc>
        <w:tc>
          <w:tcPr>
            <w:tcW w:w="9917" w:type="dxa"/>
            <w:gridSpan w:val="2"/>
          </w:tcPr>
          <w:p w14:paraId="4E5E0616" w14:textId="77777777" w:rsidR="009201C7" w:rsidRDefault="00A94EAE" w:rsidP="003E2239">
            <w:pPr>
              <w:jc w:val="both"/>
              <w:rPr>
                <w:rFonts w:asciiTheme="majorHAnsi" w:hAnsiTheme="majorHAnsi" w:cstheme="majorHAnsi"/>
              </w:rPr>
            </w:pPr>
            <w:r w:rsidRPr="00A94EAE">
              <w:rPr>
                <w:rFonts w:asciiTheme="majorHAnsi" w:hAnsiTheme="majorHAnsi" w:cstheme="majorHAnsi"/>
              </w:rPr>
              <w:t>Podsumowując zebrane 32 projekty współpracy realizowane w ramach działania LEADER, można stwierdzić że</w:t>
            </w:r>
            <w:r w:rsidR="003E2239" w:rsidRPr="00A94EAE">
              <w:rPr>
                <w:rFonts w:asciiTheme="majorHAnsi" w:hAnsiTheme="majorHAnsi" w:cstheme="majorHAnsi"/>
              </w:rPr>
              <w:t xml:space="preserve"> </w:t>
            </w:r>
          </w:p>
          <w:p w14:paraId="4532BCBC" w14:textId="21FD190C" w:rsidR="009201C7" w:rsidRDefault="006741E3" w:rsidP="003E2239">
            <w:pPr>
              <w:jc w:val="both"/>
              <w:rPr>
                <w:rFonts w:asciiTheme="majorHAnsi" w:hAnsiTheme="majorHAnsi" w:cstheme="majorHAnsi"/>
              </w:rPr>
            </w:pPr>
            <w:r>
              <w:rPr>
                <w:rFonts w:asciiTheme="majorHAnsi" w:hAnsiTheme="majorHAnsi" w:cstheme="majorHAnsi"/>
              </w:rPr>
              <w:t>cechuje je różnorodność, or</w:t>
            </w:r>
            <w:r w:rsidR="00B06DB9">
              <w:rPr>
                <w:rFonts w:asciiTheme="majorHAnsi" w:hAnsiTheme="majorHAnsi" w:cstheme="majorHAnsi"/>
              </w:rPr>
              <w:t xml:space="preserve">yginalność, a także </w:t>
            </w:r>
            <w:r w:rsidR="00B06DB9" w:rsidRPr="00A94EAE">
              <w:rPr>
                <w:rFonts w:asciiTheme="majorHAnsi" w:hAnsiTheme="majorHAnsi" w:cstheme="majorHAnsi"/>
              </w:rPr>
              <w:t>innowacyjność i pomysłowość zastosowanych w nich rozwiązań.</w:t>
            </w:r>
          </w:p>
          <w:p w14:paraId="07EB9A99" w14:textId="7C73EC4C" w:rsidR="009201C7" w:rsidRDefault="00CF2182" w:rsidP="003E2239">
            <w:pPr>
              <w:jc w:val="both"/>
              <w:rPr>
                <w:rFonts w:asciiTheme="majorHAnsi" w:hAnsiTheme="majorHAnsi" w:cstheme="majorHAnsi"/>
              </w:rPr>
            </w:pPr>
            <w:r>
              <w:rPr>
                <w:rFonts w:asciiTheme="majorHAnsi" w:hAnsiTheme="majorHAnsi" w:cstheme="majorHAnsi"/>
              </w:rPr>
              <w:t>O</w:t>
            </w:r>
            <w:r w:rsidR="003E2239" w:rsidRPr="00A94EAE">
              <w:rPr>
                <w:rFonts w:asciiTheme="majorHAnsi" w:hAnsiTheme="majorHAnsi" w:cstheme="majorHAnsi"/>
              </w:rPr>
              <w:t xml:space="preserve">bejmują </w:t>
            </w:r>
            <w:r>
              <w:rPr>
                <w:rFonts w:asciiTheme="majorHAnsi" w:hAnsiTheme="majorHAnsi" w:cstheme="majorHAnsi"/>
              </w:rPr>
              <w:t xml:space="preserve">one </w:t>
            </w:r>
            <w:r w:rsidR="003E2239" w:rsidRPr="00A94EAE">
              <w:rPr>
                <w:rFonts w:asciiTheme="majorHAnsi" w:hAnsiTheme="majorHAnsi" w:cstheme="majorHAnsi"/>
              </w:rPr>
              <w:t xml:space="preserve">najczęściej od 2 do 4 utworzonych partnerstw, choć są przykłady kilkunastu, a nawet dwudziestu zawiązanych partnerstw. Podjęta współpraca zaangażowała 90 różnych LGD z terenu całej Polski oraz 28 podmiotów zagranicznych z takich krajów jak: Chorwacja, Czechy, Estonia, Finlandia, Hiszpania, Litwa, Łotwa, Niemcy i Węgry. Niektóre lgd uczestniczyły w więcej niż jednym projekcie. </w:t>
            </w:r>
          </w:p>
          <w:p w14:paraId="732DD28B" w14:textId="3FBF40AA" w:rsidR="00CF2182" w:rsidRDefault="003E2239" w:rsidP="003E2239">
            <w:pPr>
              <w:jc w:val="both"/>
              <w:rPr>
                <w:rFonts w:asciiTheme="majorHAnsi" w:hAnsiTheme="majorHAnsi" w:cstheme="majorHAnsi"/>
              </w:rPr>
            </w:pPr>
            <w:r w:rsidRPr="00A94EAE">
              <w:rPr>
                <w:rFonts w:asciiTheme="majorHAnsi" w:hAnsiTheme="majorHAnsi" w:cstheme="majorHAnsi"/>
              </w:rPr>
              <w:t xml:space="preserve">Projekty są zróżnicowane tematycznie i dotyczą m.in. turystyki, dziedzictwa, przedsiębiorczości, ekologii, wzmocnienia kapitału społecznego, ludzkiego, kulturowego. Projekty są </w:t>
            </w:r>
            <w:r w:rsidR="006741E3">
              <w:rPr>
                <w:rFonts w:asciiTheme="majorHAnsi" w:hAnsiTheme="majorHAnsi" w:cstheme="majorHAnsi"/>
              </w:rPr>
              <w:t xml:space="preserve">również </w:t>
            </w:r>
            <w:r w:rsidRPr="00A94EAE">
              <w:rPr>
                <w:rFonts w:asciiTheme="majorHAnsi" w:hAnsiTheme="majorHAnsi" w:cstheme="majorHAnsi"/>
              </w:rPr>
              <w:t xml:space="preserve">zróżnicowane problemowo i podejmują wyzwania w zakresie np. podniesienia jakości życia, depopulacji, starzenia się społeczeństwa, podniesienia szans na rynku pracy, budowania więzi międzypokoleniowych, kształtowania postaw tolerancji i empatii, promocji, sprzedaży żywności w gospodarstwach rolnych. </w:t>
            </w:r>
          </w:p>
          <w:p w14:paraId="464DD251" w14:textId="063D27D5" w:rsidR="003E2239" w:rsidRPr="00A94EAE" w:rsidRDefault="003E2239" w:rsidP="003E2239">
            <w:pPr>
              <w:jc w:val="both"/>
              <w:rPr>
                <w:rFonts w:asciiTheme="majorHAnsi" w:hAnsiTheme="majorHAnsi" w:cstheme="majorHAnsi"/>
              </w:rPr>
            </w:pPr>
            <w:r w:rsidRPr="00A94EAE">
              <w:rPr>
                <w:rFonts w:asciiTheme="majorHAnsi" w:hAnsiTheme="majorHAnsi" w:cstheme="majorHAnsi"/>
              </w:rPr>
              <w:t>Formy realizacji projektów współpracy były różnorodne: zrealizowano szkolenia, wyjazdy studyjne, obozy młodzieżowe, konferencje, przeprowadzono wiele warsztatów tematycznych i konkursów oraz turnieje, stworzono aplikacje mobilne i internetowe, zorganizowano imprezy plenerowe, wystawy, debaty, przygotowano i wydrukowano publikacje, albumy, foldery, mapy, gry planszowe i gadżety promocyjne, nagrano filmy, opracowano strony internetowe, wykonano i zamontowan</w:t>
            </w:r>
            <w:r w:rsidR="00110AF2" w:rsidRPr="00A94EAE">
              <w:rPr>
                <w:rFonts w:asciiTheme="majorHAnsi" w:hAnsiTheme="majorHAnsi" w:cstheme="majorHAnsi"/>
              </w:rPr>
              <w:t>o</w:t>
            </w:r>
            <w:r w:rsidRPr="00A94EAE">
              <w:rPr>
                <w:rFonts w:asciiTheme="majorHAnsi" w:hAnsiTheme="majorHAnsi" w:cstheme="majorHAnsi"/>
              </w:rPr>
              <w:t xml:space="preserve"> tablice informacyjne na wytyczonych szlakach, zakupiono sprzęt, wyposażenie sal szkoleniowych, wybudowano siłownie, miejsca spotkań w plenerze, wiaty turystyczne i rowerowe oraz wiele innych działań związanych ze specyfiką projektów. </w:t>
            </w:r>
          </w:p>
          <w:p w14:paraId="328A4AA3" w14:textId="72D73EB3" w:rsidR="003E2239" w:rsidRPr="00A94EAE" w:rsidRDefault="0040118A" w:rsidP="003E2239">
            <w:pPr>
              <w:jc w:val="both"/>
              <w:rPr>
                <w:rFonts w:asciiTheme="majorHAnsi" w:hAnsiTheme="majorHAnsi" w:cstheme="majorHAnsi"/>
              </w:rPr>
            </w:pPr>
            <w:r>
              <w:rPr>
                <w:rFonts w:asciiTheme="majorHAnsi" w:hAnsiTheme="majorHAnsi" w:cstheme="majorHAnsi"/>
              </w:rPr>
              <w:t>Analizując zgłoszenia z</w:t>
            </w:r>
            <w:r w:rsidR="00A94EAE" w:rsidRPr="00A94EAE">
              <w:rPr>
                <w:rFonts w:asciiTheme="majorHAnsi" w:hAnsiTheme="majorHAnsi" w:cstheme="majorHAnsi"/>
              </w:rPr>
              <w:t>identyfikowano pięć typów projektów współpracy, w zakresie relacji z lokalnymi społecznościami, pod względem łączących je cech:</w:t>
            </w:r>
          </w:p>
          <w:p w14:paraId="7E5E278D" w14:textId="77777777" w:rsidR="003E2239" w:rsidRPr="00A94EAE" w:rsidRDefault="003E2239" w:rsidP="003E2239">
            <w:pPr>
              <w:jc w:val="both"/>
              <w:rPr>
                <w:rFonts w:asciiTheme="majorHAnsi" w:hAnsiTheme="majorHAnsi" w:cstheme="majorHAnsi"/>
              </w:rPr>
            </w:pPr>
            <w:r w:rsidRPr="00A94EAE">
              <w:rPr>
                <w:rFonts w:asciiTheme="majorHAnsi" w:hAnsiTheme="majorHAnsi" w:cstheme="majorHAnsi"/>
              </w:rPr>
              <w:t xml:space="preserve">1.partycypacyjne polegające na udziale lub współudziale lokalnych społeczności w procesie powstawania produktu w ramach projektu (5 projektów); </w:t>
            </w:r>
          </w:p>
          <w:p w14:paraId="7D205257" w14:textId="3D810DB3" w:rsidR="003E2239" w:rsidRPr="00A94EAE" w:rsidRDefault="003E2239" w:rsidP="003E2239">
            <w:pPr>
              <w:jc w:val="both"/>
              <w:rPr>
                <w:rFonts w:asciiTheme="majorHAnsi" w:hAnsiTheme="majorHAnsi" w:cstheme="majorHAnsi"/>
              </w:rPr>
            </w:pPr>
            <w:r w:rsidRPr="00A94EAE">
              <w:rPr>
                <w:rFonts w:asciiTheme="majorHAnsi" w:hAnsiTheme="majorHAnsi" w:cstheme="majorHAnsi"/>
              </w:rPr>
              <w:t xml:space="preserve">2. partycypacyjne, z elementami usługowymi i/lub inwestycyjnymi w pełni oddające relację LGD z lokalnymi społecznościami opartą na współpracy wzbogaconą usługami, adresowanymi do mieszkańców i/lub inwestycjami, z których mogą korzystać mieszkańcy i osoby spoza obszaru np. turyści (4 projekty); </w:t>
            </w:r>
          </w:p>
          <w:p w14:paraId="5C03D934" w14:textId="77777777" w:rsidR="003E2239" w:rsidRPr="00A94EAE" w:rsidRDefault="003E2239" w:rsidP="003E2239">
            <w:pPr>
              <w:jc w:val="both"/>
              <w:rPr>
                <w:rFonts w:asciiTheme="majorHAnsi" w:hAnsiTheme="majorHAnsi" w:cstheme="majorHAnsi"/>
              </w:rPr>
            </w:pPr>
            <w:r w:rsidRPr="00A94EAE">
              <w:rPr>
                <w:rFonts w:asciiTheme="majorHAnsi" w:hAnsiTheme="majorHAnsi" w:cstheme="majorHAnsi"/>
              </w:rPr>
              <w:t>3.usługowe – organizator przygotował produkt do użytkowania przez lokalne społeczności oraz otoczenie zewnętrzne np. turystów (11 projektów);</w:t>
            </w:r>
          </w:p>
          <w:p w14:paraId="1AB074A3" w14:textId="77777777" w:rsidR="003E2239" w:rsidRPr="00A94EAE" w:rsidRDefault="003E2239" w:rsidP="003E2239">
            <w:pPr>
              <w:jc w:val="both"/>
              <w:rPr>
                <w:rFonts w:asciiTheme="majorHAnsi" w:hAnsiTheme="majorHAnsi" w:cstheme="majorHAnsi"/>
              </w:rPr>
            </w:pPr>
            <w:r w:rsidRPr="00A94EAE">
              <w:rPr>
                <w:rFonts w:asciiTheme="majorHAnsi" w:hAnsiTheme="majorHAnsi" w:cstheme="majorHAnsi"/>
              </w:rPr>
              <w:t xml:space="preserve">4. usługowe, z elementami partycypacji, gdzie dominują działania przygotowane przez LGD dla mieszkańców obszaru oraz otoczenia zewnętrznego, nie mniej angażując lokalne społeczności i podmioty w proces przygotowania i realizacji tych działań (7 projektów); </w:t>
            </w:r>
          </w:p>
          <w:p w14:paraId="7E775565" w14:textId="1CDDE542" w:rsidR="003E2239" w:rsidRPr="00B916E9" w:rsidRDefault="003E2239" w:rsidP="003E2239">
            <w:pPr>
              <w:jc w:val="both"/>
              <w:rPr>
                <w:rFonts w:asciiTheme="majorHAnsi" w:hAnsiTheme="majorHAnsi" w:cstheme="majorHAnsi"/>
              </w:rPr>
            </w:pPr>
            <w:r w:rsidRPr="00A94EAE">
              <w:rPr>
                <w:rFonts w:asciiTheme="majorHAnsi" w:hAnsiTheme="majorHAnsi" w:cstheme="majorHAnsi"/>
              </w:rPr>
              <w:t xml:space="preserve">5.inwestycyjne – organizator zakupił urządzenia lub zlecił wykonanie obiektów do użytkowania przez lokalne społeczności oraz otoczenie zewnętrzne np. turystów, przewaga inwestycji nad innymi elementami: usług czy </w:t>
            </w:r>
            <w:r w:rsidRPr="00B916E9">
              <w:rPr>
                <w:rFonts w:asciiTheme="majorHAnsi" w:hAnsiTheme="majorHAnsi" w:cstheme="majorHAnsi"/>
              </w:rPr>
              <w:t xml:space="preserve">partycypacji </w:t>
            </w:r>
            <w:r w:rsidR="00186AFD">
              <w:rPr>
                <w:rFonts w:asciiTheme="majorHAnsi" w:hAnsiTheme="majorHAnsi" w:cstheme="majorHAnsi"/>
              </w:rPr>
              <w:t xml:space="preserve">lokalnych społeczności </w:t>
            </w:r>
            <w:r w:rsidRPr="00B916E9">
              <w:rPr>
                <w:rFonts w:asciiTheme="majorHAnsi" w:hAnsiTheme="majorHAnsi" w:cstheme="majorHAnsi"/>
              </w:rPr>
              <w:t>(5 projektów).</w:t>
            </w:r>
          </w:p>
          <w:p w14:paraId="2093B07D" w14:textId="40587E88" w:rsidR="00B916E9" w:rsidRDefault="00B916E9" w:rsidP="00B916E9">
            <w:pPr>
              <w:jc w:val="both"/>
              <w:rPr>
                <w:rFonts w:asciiTheme="majorHAnsi" w:hAnsiTheme="majorHAnsi" w:cstheme="majorHAnsi"/>
              </w:rPr>
            </w:pPr>
            <w:r w:rsidRPr="00B916E9">
              <w:rPr>
                <w:rFonts w:asciiTheme="majorHAnsi" w:hAnsiTheme="majorHAnsi" w:cstheme="majorHAnsi"/>
              </w:rPr>
              <w:t xml:space="preserve">Projekty partycypacyjne najpełniej oddają relacje LGD z lokalnymi społecznościami opartą na współpracy. Wśród zgłoszonych do konkursu zdecydowanie przeważały projekty typu usługowego realizowane bez aktywnego udziału lokalnej społeczności. Niemniej jednak, każdy projekt współpracy niesie w sobie dużą wartość i jest ona tym większa, im większe jest zaangażowanie mieszkańców w proces przygotowania i realizacji działań w projekcie. </w:t>
            </w:r>
          </w:p>
          <w:p w14:paraId="42D00F86" w14:textId="2C6279CF" w:rsidR="00B40F92" w:rsidRDefault="00B40F92" w:rsidP="00B40F92">
            <w:pPr>
              <w:jc w:val="both"/>
              <w:rPr>
                <w:rFonts w:asciiTheme="majorHAnsi" w:hAnsiTheme="majorHAnsi" w:cstheme="majorHAnsi"/>
              </w:rPr>
            </w:pPr>
            <w:r w:rsidRPr="00A94EAE">
              <w:rPr>
                <w:rFonts w:asciiTheme="majorHAnsi" w:hAnsiTheme="majorHAnsi" w:cstheme="majorHAnsi"/>
              </w:rPr>
              <w:t>Ideą łączącą wszystkie projekty jest współprac</w:t>
            </w:r>
            <w:r>
              <w:rPr>
                <w:rFonts w:asciiTheme="majorHAnsi" w:hAnsiTheme="majorHAnsi" w:cstheme="majorHAnsi"/>
              </w:rPr>
              <w:t>a</w:t>
            </w:r>
            <w:r w:rsidRPr="00A94EAE">
              <w:rPr>
                <w:rFonts w:asciiTheme="majorHAnsi" w:hAnsiTheme="majorHAnsi" w:cstheme="majorHAnsi"/>
              </w:rPr>
              <w:t>, osiągnięcia osób i organizacji odpowiedzialnych za projekty</w:t>
            </w:r>
            <w:r w:rsidR="0040118A">
              <w:rPr>
                <w:rFonts w:asciiTheme="majorHAnsi" w:hAnsiTheme="majorHAnsi" w:cstheme="majorHAnsi"/>
              </w:rPr>
              <w:t xml:space="preserve"> </w:t>
            </w:r>
            <w:r w:rsidRPr="00A94EAE">
              <w:rPr>
                <w:rFonts w:asciiTheme="majorHAnsi" w:hAnsiTheme="majorHAnsi" w:cstheme="majorHAnsi"/>
              </w:rPr>
              <w:t xml:space="preserve">jako sukcesy koncepcyjne i organizacyjne, a co najważniejsze – odgrywające bardzo istotną rolę społeczną i kulturotwórczą. </w:t>
            </w:r>
          </w:p>
          <w:p w14:paraId="42F054C8" w14:textId="387C0671" w:rsidR="00B40F92" w:rsidRDefault="00B40F92" w:rsidP="00B40F92">
            <w:pPr>
              <w:jc w:val="both"/>
              <w:rPr>
                <w:rFonts w:asciiTheme="majorHAnsi" w:hAnsiTheme="majorHAnsi" w:cstheme="majorHAnsi"/>
              </w:rPr>
            </w:pPr>
            <w:r>
              <w:rPr>
                <w:rFonts w:asciiTheme="majorHAnsi" w:hAnsiTheme="majorHAnsi" w:cstheme="majorHAnsi"/>
              </w:rPr>
              <w:t>L</w:t>
            </w:r>
            <w:r w:rsidRPr="00A94EAE">
              <w:rPr>
                <w:rFonts w:asciiTheme="majorHAnsi" w:hAnsiTheme="majorHAnsi" w:cstheme="majorHAnsi"/>
              </w:rPr>
              <w:t xml:space="preserve">udzie, którzy zrealizowali zaprezentowane w projekcie przedsięwzięcia, mają duży potencjał i działają w kreatywnych, dobrze dobranych oraz profesjonalnych zespołach. </w:t>
            </w:r>
            <w:r>
              <w:rPr>
                <w:rFonts w:asciiTheme="majorHAnsi" w:hAnsiTheme="majorHAnsi" w:cstheme="majorHAnsi"/>
              </w:rPr>
              <w:t>I</w:t>
            </w:r>
            <w:r w:rsidRPr="00A94EAE">
              <w:rPr>
                <w:rFonts w:asciiTheme="majorHAnsi" w:hAnsiTheme="majorHAnsi" w:cstheme="majorHAnsi"/>
              </w:rPr>
              <w:t>dea wspólnoty, współdziałania, wzajemnego wspomagania się wysuwa się na pierwszy plan</w:t>
            </w:r>
            <w:r>
              <w:rPr>
                <w:rFonts w:asciiTheme="majorHAnsi" w:hAnsiTheme="majorHAnsi" w:cstheme="majorHAnsi"/>
              </w:rPr>
              <w:t xml:space="preserve"> w każdym z projektów współpracy.</w:t>
            </w:r>
          </w:p>
          <w:p w14:paraId="1DFB0A8A" w14:textId="77777777" w:rsidR="00B40F92" w:rsidRPr="00B916E9" w:rsidRDefault="00B40F92" w:rsidP="00B916E9">
            <w:pPr>
              <w:jc w:val="both"/>
              <w:rPr>
                <w:rFonts w:asciiTheme="majorHAnsi" w:hAnsiTheme="majorHAnsi" w:cstheme="majorHAnsi"/>
              </w:rPr>
            </w:pPr>
          </w:p>
          <w:p w14:paraId="76210D26" w14:textId="7E010B13" w:rsidR="00B95708" w:rsidRPr="00A94EAE" w:rsidRDefault="003E2239" w:rsidP="003E2239">
            <w:pPr>
              <w:jc w:val="both"/>
              <w:rPr>
                <w:rFonts w:asciiTheme="majorHAnsi" w:hAnsiTheme="majorHAnsi" w:cstheme="majorHAnsi"/>
              </w:rPr>
            </w:pPr>
            <w:r w:rsidRPr="00A94EAE">
              <w:rPr>
                <w:rFonts w:asciiTheme="majorHAnsi" w:hAnsiTheme="majorHAnsi" w:cstheme="majorHAnsi"/>
              </w:rPr>
              <w:t>Organizacja gali wręczenia nagród w konkursie w odczuciu lgd była świetną okazją do posłuchania o naprawdę ciekawych projektach, jakie zostały zrealizowane w naszym kraju. Prezentacje ekspertów zewnętrznych podsumowujące zgłoszenia konkursowe mogą być inspiracją do dyskusji na temat jak projekty współpracy mogą zachęcać środowiska lokalne do współpracy. Przyznane nagrody i  wyróżnienia to ogromny zaszczyt dla lgd i motywacja do dalszych wspólnych działań.</w:t>
            </w:r>
          </w:p>
          <w:p w14:paraId="42BAFDB2" w14:textId="14127961" w:rsidR="006741E3" w:rsidRDefault="006741E3" w:rsidP="006741E3">
            <w:pPr>
              <w:jc w:val="both"/>
              <w:rPr>
                <w:rFonts w:asciiTheme="majorHAnsi" w:hAnsiTheme="majorHAnsi" w:cstheme="majorHAnsi"/>
              </w:rPr>
            </w:pPr>
          </w:p>
          <w:p w14:paraId="374CF527" w14:textId="77A51DB7" w:rsidR="00F95DD7" w:rsidRPr="00A94EAE" w:rsidRDefault="00B40F92" w:rsidP="00B40F92">
            <w:pPr>
              <w:jc w:val="both"/>
              <w:rPr>
                <w:rFonts w:asciiTheme="majorHAnsi" w:hAnsiTheme="majorHAnsi" w:cstheme="majorHAnsi"/>
              </w:rPr>
            </w:pPr>
            <w:r w:rsidRPr="00A94EAE">
              <w:rPr>
                <w:rFonts w:asciiTheme="majorHAnsi" w:hAnsiTheme="majorHAnsi" w:cstheme="majorHAnsi"/>
              </w:rPr>
              <w:t xml:space="preserve">Wydana broszura </w:t>
            </w:r>
            <w:r>
              <w:rPr>
                <w:rFonts w:asciiTheme="majorHAnsi" w:hAnsiTheme="majorHAnsi" w:cstheme="majorHAnsi"/>
              </w:rPr>
              <w:t xml:space="preserve">prezentuje konkretne korzyści jakie można czerpać z owoców 32 projektów teraz i w przyszłości i </w:t>
            </w:r>
            <w:r w:rsidRPr="00A94EAE">
              <w:rPr>
                <w:rFonts w:asciiTheme="majorHAnsi" w:hAnsiTheme="majorHAnsi" w:cstheme="majorHAnsi"/>
              </w:rPr>
              <w:t>stać się może dla szerokiej opinii publicznej źródłem wiedzy, jak wiele interesujących i różnorodnych działań można realizować na obszarach wiejskich.</w:t>
            </w:r>
          </w:p>
        </w:tc>
      </w:tr>
      <w:tr w:rsidR="003969B2" w:rsidRPr="001E3E48" w14:paraId="2A04D64B" w14:textId="77777777" w:rsidTr="00CE692E">
        <w:tc>
          <w:tcPr>
            <w:tcW w:w="562" w:type="dxa"/>
            <w:vMerge w:val="restart"/>
            <w:shd w:val="clear" w:color="auto" w:fill="D9D9D9" w:themeFill="background1" w:themeFillShade="D9"/>
          </w:tcPr>
          <w:p w14:paraId="62E7E837" w14:textId="1DFDB76E" w:rsidR="003969B2" w:rsidRPr="001E3E48" w:rsidRDefault="005E75FA" w:rsidP="00CE2B0D">
            <w:pPr>
              <w:jc w:val="right"/>
              <w:rPr>
                <w:rFonts w:asciiTheme="majorHAnsi" w:hAnsiTheme="majorHAnsi" w:cstheme="majorHAnsi"/>
                <w:b/>
              </w:rPr>
            </w:pPr>
            <w:r>
              <w:rPr>
                <w:rFonts w:asciiTheme="majorHAnsi" w:hAnsiTheme="majorHAnsi" w:cstheme="majorHAnsi"/>
                <w:b/>
              </w:rPr>
              <w:lastRenderedPageBreak/>
              <w:t>9</w:t>
            </w:r>
            <w:r w:rsidR="003969B2" w:rsidRPr="001E3E48">
              <w:rPr>
                <w:rFonts w:asciiTheme="majorHAnsi" w:hAnsiTheme="majorHAnsi" w:cstheme="majorHAnsi"/>
                <w:b/>
              </w:rPr>
              <w:t>.</w:t>
            </w:r>
          </w:p>
        </w:tc>
        <w:tc>
          <w:tcPr>
            <w:tcW w:w="3119" w:type="dxa"/>
            <w:shd w:val="clear" w:color="auto" w:fill="D9D9D9" w:themeFill="background1" w:themeFillShade="D9"/>
          </w:tcPr>
          <w:p w14:paraId="75C469C8" w14:textId="1203A142" w:rsidR="003969B2" w:rsidRPr="001E3E48" w:rsidRDefault="00A52FF5" w:rsidP="003969B2">
            <w:pPr>
              <w:rPr>
                <w:rFonts w:asciiTheme="majorHAnsi" w:hAnsiTheme="majorHAnsi" w:cstheme="majorHAnsi"/>
                <w:b/>
              </w:rPr>
            </w:pPr>
            <w:r>
              <w:rPr>
                <w:rFonts w:asciiTheme="majorHAnsi" w:hAnsiTheme="majorHAnsi" w:cstheme="majorHAnsi"/>
                <w:b/>
              </w:rPr>
              <w:t>Podmiot realizujący operację</w:t>
            </w:r>
          </w:p>
        </w:tc>
        <w:tc>
          <w:tcPr>
            <w:tcW w:w="6798" w:type="dxa"/>
          </w:tcPr>
          <w:p w14:paraId="0B1B1BC4" w14:textId="571D2A69" w:rsidR="003969B2" w:rsidRPr="001E3E48" w:rsidRDefault="003E2239" w:rsidP="003274D9">
            <w:pPr>
              <w:rPr>
                <w:rFonts w:asciiTheme="majorHAnsi" w:hAnsiTheme="majorHAnsi" w:cstheme="majorHAnsi"/>
              </w:rPr>
            </w:pPr>
            <w:r w:rsidRPr="003E2239">
              <w:rPr>
                <w:rFonts w:asciiTheme="majorHAnsi" w:hAnsiTheme="majorHAnsi" w:cstheme="majorHAnsi"/>
              </w:rPr>
              <w:t xml:space="preserve">Centrum Doradztwa Rolniczego w Brwinowie </w:t>
            </w:r>
            <w:r>
              <w:rPr>
                <w:rFonts w:asciiTheme="majorHAnsi" w:hAnsiTheme="majorHAnsi" w:cstheme="majorHAnsi"/>
              </w:rPr>
              <w:t>o</w:t>
            </w:r>
            <w:r w:rsidRPr="003E2239">
              <w:rPr>
                <w:rFonts w:asciiTheme="majorHAnsi" w:hAnsiTheme="majorHAnsi" w:cstheme="majorHAnsi"/>
              </w:rPr>
              <w:t>ddział w Warszawie</w:t>
            </w:r>
          </w:p>
        </w:tc>
      </w:tr>
      <w:tr w:rsidR="003969B2" w:rsidRPr="001E3E48" w14:paraId="09DFF175" w14:textId="77777777" w:rsidTr="00CE692E">
        <w:tc>
          <w:tcPr>
            <w:tcW w:w="562" w:type="dxa"/>
            <w:vMerge/>
            <w:shd w:val="clear" w:color="auto" w:fill="D9D9D9" w:themeFill="background1" w:themeFillShade="D9"/>
          </w:tcPr>
          <w:p w14:paraId="6F28F14F" w14:textId="77777777" w:rsidR="003969B2" w:rsidRPr="001E3E48" w:rsidRDefault="003969B2" w:rsidP="003969B2">
            <w:pPr>
              <w:jc w:val="right"/>
              <w:rPr>
                <w:rFonts w:asciiTheme="majorHAnsi" w:hAnsiTheme="majorHAnsi" w:cstheme="majorHAnsi"/>
              </w:rPr>
            </w:pPr>
          </w:p>
        </w:tc>
        <w:tc>
          <w:tcPr>
            <w:tcW w:w="3119" w:type="dxa"/>
            <w:shd w:val="clear" w:color="auto" w:fill="D9D9D9" w:themeFill="background1" w:themeFillShade="D9"/>
          </w:tcPr>
          <w:p w14:paraId="10BE5AC3" w14:textId="3108390C" w:rsidR="003969B2" w:rsidRPr="001E3E48" w:rsidRDefault="004017B9" w:rsidP="003969B2">
            <w:pPr>
              <w:rPr>
                <w:rFonts w:asciiTheme="majorHAnsi" w:hAnsiTheme="majorHAnsi" w:cstheme="majorHAnsi"/>
                <w:b/>
              </w:rPr>
            </w:pPr>
            <w:r w:rsidRPr="001E3E48">
              <w:rPr>
                <w:rFonts w:asciiTheme="majorHAnsi" w:hAnsiTheme="majorHAnsi" w:cstheme="majorHAnsi"/>
                <w:b/>
              </w:rPr>
              <w:t xml:space="preserve">www </w:t>
            </w:r>
            <w:r w:rsidRPr="001E3E48">
              <w:rPr>
                <w:rFonts w:asciiTheme="majorHAnsi" w:hAnsiTheme="majorHAnsi" w:cstheme="majorHAnsi"/>
                <w:i/>
              </w:rPr>
              <w:t>(link do strony gdzie znajduje się więcej informacji o projekcie)</w:t>
            </w:r>
          </w:p>
        </w:tc>
        <w:tc>
          <w:tcPr>
            <w:tcW w:w="6798" w:type="dxa"/>
          </w:tcPr>
          <w:p w14:paraId="5720A300" w14:textId="6C72EF5D" w:rsidR="0072561C" w:rsidRDefault="00A83E90" w:rsidP="003969B2">
            <w:pPr>
              <w:rPr>
                <w:rFonts w:asciiTheme="majorHAnsi" w:hAnsiTheme="majorHAnsi" w:cstheme="majorHAnsi"/>
              </w:rPr>
            </w:pPr>
            <w:hyperlink r:id="rId8" w:history="1">
              <w:r w:rsidR="0072561C" w:rsidRPr="00154873">
                <w:rPr>
                  <w:rStyle w:val="Hipercze"/>
                  <w:rFonts w:asciiTheme="majorHAnsi" w:hAnsiTheme="majorHAnsi" w:cstheme="majorHAnsi"/>
                </w:rPr>
                <w:t>http://archiwum.ksow.pl/news/entry/15808-konkurs-na-projekty-wspolpracy.html</w:t>
              </w:r>
            </w:hyperlink>
          </w:p>
          <w:p w14:paraId="3A43AE27" w14:textId="77777777" w:rsidR="0072561C" w:rsidRDefault="0072561C" w:rsidP="003969B2">
            <w:pPr>
              <w:rPr>
                <w:rFonts w:asciiTheme="majorHAnsi" w:hAnsiTheme="majorHAnsi" w:cstheme="majorHAnsi"/>
              </w:rPr>
            </w:pPr>
          </w:p>
          <w:p w14:paraId="441D409D" w14:textId="1257D3FB" w:rsidR="003969B2" w:rsidRDefault="00A83E90" w:rsidP="003969B2">
            <w:pPr>
              <w:rPr>
                <w:rFonts w:asciiTheme="majorHAnsi" w:hAnsiTheme="majorHAnsi" w:cstheme="majorHAnsi"/>
              </w:rPr>
            </w:pPr>
            <w:hyperlink r:id="rId9" w:history="1">
              <w:r w:rsidR="0072561C" w:rsidRPr="00154873">
                <w:rPr>
                  <w:rStyle w:val="Hipercze"/>
                  <w:rFonts w:asciiTheme="majorHAnsi" w:hAnsiTheme="majorHAnsi" w:cstheme="majorHAnsi"/>
                </w:rPr>
                <w:t>http://archiwum.ksow.pl/news/entry/16017-znamy-juz-wyniki-konkursu-na-projekty-wspolpr.html</w:t>
              </w:r>
            </w:hyperlink>
          </w:p>
          <w:p w14:paraId="71ACB671" w14:textId="0295B3BE" w:rsidR="0072561C" w:rsidRPr="001E3E48" w:rsidRDefault="0072561C" w:rsidP="003969B2">
            <w:pPr>
              <w:rPr>
                <w:rFonts w:asciiTheme="majorHAnsi" w:hAnsiTheme="majorHAnsi" w:cstheme="majorHAnsi"/>
              </w:rPr>
            </w:pPr>
          </w:p>
        </w:tc>
      </w:tr>
      <w:tr w:rsidR="003969B2" w:rsidRPr="00480D15" w14:paraId="6BE6711F" w14:textId="77777777" w:rsidTr="00CE692E">
        <w:tc>
          <w:tcPr>
            <w:tcW w:w="562" w:type="dxa"/>
            <w:vMerge/>
            <w:shd w:val="clear" w:color="auto" w:fill="D9D9D9" w:themeFill="background1" w:themeFillShade="D9"/>
          </w:tcPr>
          <w:p w14:paraId="7F0BD3AB" w14:textId="77777777" w:rsidR="003969B2" w:rsidRPr="001E3E48" w:rsidRDefault="003969B2" w:rsidP="003969B2">
            <w:pPr>
              <w:jc w:val="right"/>
              <w:rPr>
                <w:rFonts w:asciiTheme="majorHAnsi" w:hAnsiTheme="majorHAnsi" w:cstheme="majorHAnsi"/>
              </w:rPr>
            </w:pPr>
          </w:p>
        </w:tc>
        <w:tc>
          <w:tcPr>
            <w:tcW w:w="3119" w:type="dxa"/>
            <w:shd w:val="clear" w:color="auto" w:fill="D9D9D9" w:themeFill="background1" w:themeFillShade="D9"/>
          </w:tcPr>
          <w:p w14:paraId="03C44AB3" w14:textId="64792390" w:rsidR="003969B2" w:rsidRPr="001E3E48" w:rsidRDefault="003969B2" w:rsidP="003969B2">
            <w:pPr>
              <w:rPr>
                <w:rFonts w:asciiTheme="majorHAnsi" w:hAnsiTheme="majorHAnsi" w:cstheme="majorHAnsi"/>
                <w:b/>
              </w:rPr>
            </w:pPr>
            <w:r w:rsidRPr="001E3E48">
              <w:rPr>
                <w:rFonts w:asciiTheme="majorHAnsi" w:hAnsiTheme="majorHAnsi" w:cstheme="majorHAnsi"/>
                <w:b/>
              </w:rPr>
              <w:t>e</w:t>
            </w:r>
            <w:r w:rsidR="009C64B6" w:rsidRPr="001E3E48">
              <w:rPr>
                <w:rFonts w:asciiTheme="majorHAnsi" w:hAnsiTheme="majorHAnsi" w:cstheme="majorHAnsi"/>
                <w:b/>
              </w:rPr>
              <w:t>-</w:t>
            </w:r>
            <w:r w:rsidRPr="001E3E48">
              <w:rPr>
                <w:rFonts w:asciiTheme="majorHAnsi" w:hAnsiTheme="majorHAnsi" w:cstheme="majorHAnsi"/>
                <w:b/>
              </w:rPr>
              <w:t>mail</w:t>
            </w:r>
            <w:r w:rsidR="004017B9" w:rsidRPr="001E3E48">
              <w:rPr>
                <w:rFonts w:asciiTheme="majorHAnsi" w:hAnsiTheme="majorHAnsi" w:cstheme="majorHAnsi"/>
                <w:b/>
              </w:rPr>
              <w:t xml:space="preserve"> </w:t>
            </w:r>
            <w:r w:rsidR="004017B9" w:rsidRPr="001E3E48">
              <w:rPr>
                <w:rFonts w:asciiTheme="majorHAnsi" w:hAnsiTheme="majorHAnsi" w:cstheme="majorHAnsi"/>
                <w:i/>
              </w:rPr>
              <w:t>(do podania w publikacji jako kontakt</w:t>
            </w:r>
            <w:r w:rsidR="00F4174D">
              <w:rPr>
                <w:rFonts w:asciiTheme="majorHAnsi" w:hAnsiTheme="majorHAnsi" w:cstheme="majorHAnsi"/>
                <w:i/>
              </w:rPr>
              <w:t xml:space="preserve"> w celu uzyskania dodatkowym informacji o projekcie</w:t>
            </w:r>
            <w:r w:rsidR="004017B9" w:rsidRPr="001E3E48">
              <w:rPr>
                <w:rFonts w:asciiTheme="majorHAnsi" w:hAnsiTheme="majorHAnsi" w:cstheme="majorHAnsi"/>
                <w:i/>
              </w:rPr>
              <w:t>)</w:t>
            </w:r>
          </w:p>
        </w:tc>
        <w:tc>
          <w:tcPr>
            <w:tcW w:w="6798" w:type="dxa"/>
          </w:tcPr>
          <w:p w14:paraId="1C726702" w14:textId="2B9432BB" w:rsidR="003969B2" w:rsidRPr="00480D15" w:rsidRDefault="00972A5F" w:rsidP="003969B2">
            <w:pPr>
              <w:rPr>
                <w:rFonts w:asciiTheme="majorHAnsi" w:hAnsiTheme="majorHAnsi" w:cstheme="majorHAnsi"/>
              </w:rPr>
            </w:pPr>
            <w:r w:rsidRPr="00972A5F">
              <w:rPr>
                <w:rFonts w:asciiTheme="majorHAnsi" w:hAnsiTheme="majorHAnsi" w:cstheme="majorHAnsi"/>
              </w:rPr>
              <w:t>xxxxx</w:t>
            </w:r>
            <w:r w:rsidR="00480D15" w:rsidRPr="00972A5F">
              <w:rPr>
                <w:rFonts w:asciiTheme="majorHAnsi" w:hAnsiTheme="majorHAnsi" w:cstheme="majorHAnsi"/>
              </w:rPr>
              <w:t>@cdr.gov.pl</w:t>
            </w:r>
          </w:p>
        </w:tc>
      </w:tr>
      <w:tr w:rsidR="009C64B6" w:rsidRPr="001E3E48" w14:paraId="2A43C363" w14:textId="77777777" w:rsidTr="007A645A">
        <w:trPr>
          <w:trHeight w:val="1536"/>
        </w:trPr>
        <w:tc>
          <w:tcPr>
            <w:tcW w:w="562" w:type="dxa"/>
            <w:shd w:val="clear" w:color="auto" w:fill="D9D9D9" w:themeFill="background1" w:themeFillShade="D9"/>
          </w:tcPr>
          <w:p w14:paraId="5F9C7CD0" w14:textId="2972BEBE" w:rsidR="009C64B6" w:rsidRPr="001E3E48" w:rsidRDefault="005E75FA" w:rsidP="00597746">
            <w:pPr>
              <w:jc w:val="right"/>
              <w:rPr>
                <w:rFonts w:asciiTheme="majorHAnsi" w:hAnsiTheme="majorHAnsi" w:cstheme="majorHAnsi"/>
                <w:b/>
              </w:rPr>
            </w:pPr>
            <w:r>
              <w:rPr>
                <w:rFonts w:asciiTheme="majorHAnsi" w:hAnsiTheme="majorHAnsi" w:cstheme="majorHAnsi"/>
                <w:b/>
              </w:rPr>
              <w:t>10</w:t>
            </w:r>
            <w:r w:rsidR="009C64B6" w:rsidRPr="001E3E48">
              <w:rPr>
                <w:rFonts w:asciiTheme="majorHAnsi" w:hAnsiTheme="majorHAnsi" w:cstheme="majorHAnsi"/>
                <w:b/>
              </w:rPr>
              <w:t>.</w:t>
            </w:r>
          </w:p>
        </w:tc>
        <w:tc>
          <w:tcPr>
            <w:tcW w:w="3119" w:type="dxa"/>
            <w:shd w:val="clear" w:color="auto" w:fill="D9D9D9" w:themeFill="background1" w:themeFillShade="D9"/>
          </w:tcPr>
          <w:p w14:paraId="116D2662" w14:textId="77777777" w:rsidR="009C64B6" w:rsidRPr="001E3E48" w:rsidRDefault="009C64B6" w:rsidP="009C64B6">
            <w:pPr>
              <w:rPr>
                <w:rFonts w:asciiTheme="majorHAnsi" w:hAnsiTheme="majorHAnsi" w:cstheme="majorHAnsi"/>
                <w:b/>
              </w:rPr>
            </w:pPr>
            <w:r w:rsidRPr="001E3E48">
              <w:rPr>
                <w:rFonts w:asciiTheme="majorHAnsi" w:hAnsiTheme="majorHAnsi" w:cstheme="majorHAnsi"/>
                <w:b/>
              </w:rPr>
              <w:t xml:space="preserve">Partnerzy projektu </w:t>
            </w:r>
          </w:p>
          <w:p w14:paraId="236649E1" w14:textId="77777777" w:rsidR="009C64B6" w:rsidRPr="001E3E48" w:rsidRDefault="009C64B6" w:rsidP="009C64B6">
            <w:pPr>
              <w:rPr>
                <w:rFonts w:asciiTheme="majorHAnsi" w:hAnsiTheme="majorHAnsi" w:cstheme="majorHAnsi"/>
                <w:i/>
              </w:rPr>
            </w:pPr>
            <w:r w:rsidRPr="001E3E48">
              <w:rPr>
                <w:rFonts w:asciiTheme="majorHAnsi" w:hAnsiTheme="majorHAnsi" w:cstheme="majorHAnsi"/>
                <w:i/>
              </w:rPr>
              <w:t>W przypadku projektów realizowanych we współpracy (partnerstwie) z innymi podmiotami prosimy podać nazwy wszystkich zaangażowanych partnerów.</w:t>
            </w:r>
          </w:p>
        </w:tc>
        <w:tc>
          <w:tcPr>
            <w:tcW w:w="6798" w:type="dxa"/>
          </w:tcPr>
          <w:p w14:paraId="262D1322" w14:textId="6D9CEC3C" w:rsidR="009C64B6" w:rsidRPr="001E3E48" w:rsidRDefault="009C2505" w:rsidP="00597746">
            <w:pPr>
              <w:rPr>
                <w:rFonts w:asciiTheme="majorHAnsi" w:hAnsiTheme="majorHAnsi" w:cstheme="majorHAnsi"/>
              </w:rPr>
            </w:pPr>
            <w:r>
              <w:rPr>
                <w:rFonts w:asciiTheme="majorHAnsi" w:hAnsiTheme="majorHAnsi" w:cstheme="majorHAnsi"/>
              </w:rPr>
              <w:t>n/d</w:t>
            </w:r>
          </w:p>
        </w:tc>
      </w:tr>
      <w:tr w:rsidR="009C64B6" w:rsidRPr="001E3E48" w14:paraId="15BBF599" w14:textId="77777777" w:rsidTr="00CE692E">
        <w:tc>
          <w:tcPr>
            <w:tcW w:w="562" w:type="dxa"/>
            <w:shd w:val="clear" w:color="auto" w:fill="D9D9D9" w:themeFill="background1" w:themeFillShade="D9"/>
          </w:tcPr>
          <w:p w14:paraId="04AB841C" w14:textId="320C5950" w:rsidR="009C64B6" w:rsidRPr="001E3E48" w:rsidRDefault="005E75FA" w:rsidP="00597746">
            <w:pPr>
              <w:jc w:val="right"/>
              <w:rPr>
                <w:rFonts w:asciiTheme="majorHAnsi" w:hAnsiTheme="majorHAnsi" w:cstheme="majorHAnsi"/>
                <w:b/>
              </w:rPr>
            </w:pPr>
            <w:r>
              <w:rPr>
                <w:rFonts w:asciiTheme="majorHAnsi" w:hAnsiTheme="majorHAnsi" w:cstheme="majorHAnsi"/>
                <w:b/>
              </w:rPr>
              <w:t>11</w:t>
            </w:r>
            <w:r w:rsidR="009C64B6" w:rsidRPr="001E3E48">
              <w:rPr>
                <w:rFonts w:asciiTheme="majorHAnsi" w:hAnsiTheme="majorHAnsi" w:cstheme="majorHAnsi"/>
                <w:b/>
              </w:rPr>
              <w:t>.</w:t>
            </w:r>
          </w:p>
        </w:tc>
        <w:tc>
          <w:tcPr>
            <w:tcW w:w="3119" w:type="dxa"/>
            <w:shd w:val="clear" w:color="auto" w:fill="D9D9D9" w:themeFill="background1" w:themeFillShade="D9"/>
          </w:tcPr>
          <w:p w14:paraId="42F7E32A" w14:textId="7A431093" w:rsidR="009C64B6" w:rsidRPr="001E3E48" w:rsidRDefault="000B00E0" w:rsidP="009C64B6">
            <w:pPr>
              <w:rPr>
                <w:rFonts w:asciiTheme="majorHAnsi" w:hAnsiTheme="majorHAnsi" w:cstheme="majorHAnsi"/>
                <w:b/>
              </w:rPr>
            </w:pPr>
            <w:r w:rsidRPr="001E3E48">
              <w:rPr>
                <w:rFonts w:asciiTheme="majorHAnsi" w:hAnsiTheme="majorHAnsi" w:cstheme="majorHAnsi"/>
                <w:b/>
              </w:rPr>
              <w:t xml:space="preserve">Okres </w:t>
            </w:r>
            <w:r w:rsidR="009C64B6" w:rsidRPr="001E3E48">
              <w:rPr>
                <w:rFonts w:asciiTheme="majorHAnsi" w:hAnsiTheme="majorHAnsi" w:cstheme="majorHAnsi"/>
                <w:b/>
              </w:rPr>
              <w:t>realizacji operacji</w:t>
            </w:r>
          </w:p>
          <w:p w14:paraId="3AD2968E" w14:textId="5983BEC3" w:rsidR="009C64B6" w:rsidRPr="001E3E48" w:rsidRDefault="009C64B6" w:rsidP="004017B9">
            <w:pPr>
              <w:rPr>
                <w:rFonts w:asciiTheme="majorHAnsi" w:hAnsiTheme="majorHAnsi" w:cstheme="majorHAnsi"/>
                <w:i/>
              </w:rPr>
            </w:pPr>
            <w:r w:rsidRPr="001E3E48">
              <w:rPr>
                <w:rFonts w:asciiTheme="majorHAnsi" w:hAnsiTheme="majorHAnsi" w:cstheme="majorHAnsi"/>
                <w:i/>
              </w:rPr>
              <w:t>(</w:t>
            </w:r>
            <w:r w:rsidR="004017B9" w:rsidRPr="001E3E48">
              <w:rPr>
                <w:rFonts w:asciiTheme="majorHAnsi" w:hAnsiTheme="majorHAnsi" w:cstheme="majorHAnsi"/>
                <w:i/>
              </w:rPr>
              <w:t>podany w dokładnością do miesiąca od…do…</w:t>
            </w:r>
            <w:r w:rsidR="000B00E0" w:rsidRPr="001E3E48">
              <w:rPr>
                <w:rFonts w:asciiTheme="majorHAnsi" w:hAnsiTheme="majorHAnsi" w:cstheme="majorHAnsi"/>
                <w:i/>
              </w:rPr>
              <w:t>)</w:t>
            </w:r>
            <w:r w:rsidRPr="001E3E48">
              <w:rPr>
                <w:rFonts w:asciiTheme="majorHAnsi" w:hAnsiTheme="majorHAnsi" w:cstheme="majorHAnsi"/>
                <w:i/>
              </w:rPr>
              <w:t>.</w:t>
            </w:r>
          </w:p>
        </w:tc>
        <w:tc>
          <w:tcPr>
            <w:tcW w:w="6798" w:type="dxa"/>
          </w:tcPr>
          <w:p w14:paraId="3BE68653" w14:textId="4454496E" w:rsidR="00420C77" w:rsidRPr="001E3E48" w:rsidRDefault="009C2505" w:rsidP="00E6077D">
            <w:pPr>
              <w:rPr>
                <w:rFonts w:asciiTheme="majorHAnsi" w:hAnsiTheme="majorHAnsi" w:cstheme="majorHAnsi"/>
              </w:rPr>
            </w:pPr>
            <w:r>
              <w:rPr>
                <w:rFonts w:asciiTheme="majorHAnsi" w:hAnsiTheme="majorHAnsi" w:cstheme="majorHAnsi"/>
              </w:rPr>
              <w:t xml:space="preserve">sierpień-grudzień </w:t>
            </w:r>
            <w:r w:rsidR="004017B9" w:rsidRPr="001E3E48">
              <w:rPr>
                <w:rFonts w:asciiTheme="majorHAnsi" w:hAnsiTheme="majorHAnsi" w:cstheme="majorHAnsi"/>
              </w:rPr>
              <w:t>2020</w:t>
            </w:r>
          </w:p>
        </w:tc>
      </w:tr>
    </w:tbl>
    <w:p w14:paraId="675F7E9D" w14:textId="7D0B3C9E" w:rsidR="005D0981" w:rsidRPr="00E171A0" w:rsidRDefault="005D0981" w:rsidP="000D49FE">
      <w:pPr>
        <w:spacing w:after="0"/>
        <w:rPr>
          <w:rFonts w:cstheme="minorHAnsi"/>
        </w:rPr>
      </w:pPr>
    </w:p>
    <w:p w14:paraId="372E4801" w14:textId="5C6A5A22" w:rsidR="002D33C7" w:rsidRPr="001E3E48" w:rsidRDefault="00A83E90" w:rsidP="002D33C7">
      <w:pPr>
        <w:autoSpaceDE w:val="0"/>
        <w:autoSpaceDN w:val="0"/>
        <w:adjustRightInd w:val="0"/>
        <w:spacing w:line="276" w:lineRule="auto"/>
        <w:jc w:val="both"/>
        <w:rPr>
          <w:rFonts w:asciiTheme="majorHAnsi" w:hAnsiTheme="majorHAnsi" w:cstheme="majorHAnsi"/>
          <w:color w:val="000000" w:themeColor="text1"/>
        </w:rPr>
      </w:pPr>
      <w:sdt>
        <w:sdtPr>
          <w:rPr>
            <w:rFonts w:asciiTheme="majorHAnsi" w:hAnsiTheme="majorHAnsi" w:cstheme="majorHAnsi"/>
          </w:rPr>
          <w:id w:val="1641547083"/>
          <w14:checkbox>
            <w14:checked w14:val="1"/>
            <w14:checkedState w14:val="2612" w14:font="MS Gothic"/>
            <w14:uncheckedState w14:val="2610" w14:font="MS Gothic"/>
          </w14:checkbox>
        </w:sdtPr>
        <w:sdtEndPr/>
        <w:sdtContent>
          <w:r w:rsidR="0063708E" w:rsidRPr="001E3E48">
            <w:rPr>
              <w:rFonts w:ascii="Segoe UI Symbol" w:eastAsia="MS Gothic" w:hAnsi="Segoe UI Symbol" w:cs="Segoe UI Symbol"/>
            </w:rPr>
            <w:t>☒</w:t>
          </w:r>
        </w:sdtContent>
      </w:sdt>
      <w:r w:rsidR="007A2E7C" w:rsidRPr="001E3E48">
        <w:rPr>
          <w:rFonts w:asciiTheme="majorHAnsi" w:hAnsiTheme="majorHAnsi" w:cstheme="majorHAnsi"/>
        </w:rPr>
        <w:t xml:space="preserve"> </w:t>
      </w:r>
      <w:r w:rsidR="001E3E48" w:rsidRPr="001E3E48">
        <w:rPr>
          <w:rFonts w:asciiTheme="majorHAnsi" w:eastAsia="Calibri" w:hAnsiTheme="majorHAnsi" w:cstheme="majorHAnsi"/>
        </w:rPr>
        <w:t>Oświadczam, że osoby których dane zostały przekazane w niniejszym formularzu, zostały poinformowane o</w:t>
      </w:r>
      <w:r w:rsidR="00845CA8">
        <w:rPr>
          <w:rFonts w:asciiTheme="majorHAnsi" w:eastAsia="Calibri" w:hAnsiTheme="majorHAnsi" w:cstheme="majorHAnsi"/>
        </w:rPr>
        <w:t> możliwości przetwarzania</w:t>
      </w:r>
      <w:r w:rsidR="001E3E48" w:rsidRPr="001E3E48">
        <w:rPr>
          <w:rFonts w:asciiTheme="majorHAnsi" w:eastAsia="Calibri" w:hAnsiTheme="majorHAnsi" w:cstheme="majorHAnsi"/>
        </w:rPr>
        <w:t xml:space="preserve"> ich danych osobowych przez Ministerstwo Rolnictwa i Rozwoju Wsi w celu informowania i rozpowszechniania informacji o </w:t>
      </w:r>
      <w:r w:rsidR="001E3E48" w:rsidRPr="00845CA8">
        <w:rPr>
          <w:rFonts w:asciiTheme="majorHAnsi" w:eastAsia="Calibri" w:hAnsiTheme="majorHAnsi" w:cstheme="majorHAnsi"/>
        </w:rPr>
        <w:t>realizowanej operacji</w:t>
      </w:r>
      <w:r w:rsidR="002D33C7" w:rsidRPr="00845CA8">
        <w:rPr>
          <w:rFonts w:asciiTheme="majorHAnsi" w:hAnsiTheme="majorHAnsi" w:cstheme="majorHAnsi"/>
        </w:rPr>
        <w:t xml:space="preserve">, zgodnie z rozporządzeniem </w:t>
      </w:r>
      <w:r w:rsidR="001E3E48" w:rsidRPr="00845CA8">
        <w:rPr>
          <w:rFonts w:asciiTheme="majorHAnsi" w:hAnsiTheme="majorHAnsi" w:cstheme="majorHAnsi"/>
        </w:rPr>
        <w:t>Parlamentu Europejskiego i R</w:t>
      </w:r>
      <w:r w:rsidR="002D33C7" w:rsidRPr="00845CA8">
        <w:rPr>
          <w:rFonts w:asciiTheme="majorHAnsi" w:hAnsiTheme="majorHAnsi" w:cstheme="majorHAnsi"/>
        </w:rPr>
        <w:t>ady (UE) 2016/679 z dnia 27 kwietnia 2016 r. w sprawie ochrony osób fizycznych w związku z przetwarzaniem danych osobowych i w sprawie swobodnego przepływu takich danych oraz uchylenia dyrektywy 95/46/WE (ogólne rozporządzenie o ochronie danych).</w:t>
      </w:r>
    </w:p>
    <w:p w14:paraId="7673ADF1" w14:textId="77777777" w:rsidR="00845CA8" w:rsidRPr="001E3E48" w:rsidRDefault="00A83E90" w:rsidP="00845CA8">
      <w:pPr>
        <w:rPr>
          <w:rFonts w:asciiTheme="majorHAnsi" w:hAnsiTheme="majorHAnsi" w:cstheme="majorHAnsi"/>
        </w:rPr>
      </w:pPr>
      <w:sdt>
        <w:sdtPr>
          <w:rPr>
            <w:rFonts w:asciiTheme="majorHAnsi" w:hAnsiTheme="majorHAnsi" w:cstheme="majorHAnsi"/>
          </w:rPr>
          <w:id w:val="1800342326"/>
          <w14:checkbox>
            <w14:checked w14:val="1"/>
            <w14:checkedState w14:val="2612" w14:font="MS Gothic"/>
            <w14:uncheckedState w14:val="2610" w14:font="MS Gothic"/>
          </w14:checkbox>
        </w:sdtPr>
        <w:sdtEndPr/>
        <w:sdtContent>
          <w:r w:rsidR="0063708E" w:rsidRPr="001E3E48">
            <w:rPr>
              <w:rFonts w:ascii="Segoe UI Symbol" w:eastAsia="MS Gothic" w:hAnsi="Segoe UI Symbol" w:cs="Segoe UI Symbol"/>
            </w:rPr>
            <w:t>☒</w:t>
          </w:r>
        </w:sdtContent>
      </w:sdt>
      <w:r w:rsidR="007A2E7C" w:rsidRPr="001E3E48">
        <w:rPr>
          <w:rFonts w:asciiTheme="majorHAnsi" w:hAnsiTheme="majorHAnsi" w:cstheme="majorHAnsi"/>
        </w:rPr>
        <w:t xml:space="preserve">  </w:t>
      </w:r>
      <w:r w:rsidR="00845CA8" w:rsidRPr="001E3E48">
        <w:rPr>
          <w:rFonts w:asciiTheme="majorHAnsi" w:hAnsiTheme="majorHAnsi" w:cstheme="majorHAnsi"/>
        </w:rPr>
        <w:t>Oświadczam, że:</w:t>
      </w:r>
    </w:p>
    <w:p w14:paraId="4EE4DE7A" w14:textId="58A0C30B" w:rsidR="00845CA8" w:rsidRPr="001E3E48" w:rsidRDefault="00845CA8" w:rsidP="001E47BA">
      <w:pPr>
        <w:pStyle w:val="Akapitzlist"/>
        <w:numPr>
          <w:ilvl w:val="0"/>
          <w:numId w:val="15"/>
        </w:numPr>
        <w:spacing w:after="120"/>
        <w:contextualSpacing w:val="0"/>
        <w:jc w:val="both"/>
        <w:rPr>
          <w:rFonts w:asciiTheme="majorHAnsi" w:hAnsiTheme="majorHAnsi" w:cstheme="majorHAnsi"/>
        </w:rPr>
      </w:pPr>
      <w:r w:rsidRPr="001E3E48">
        <w:rPr>
          <w:rFonts w:asciiTheme="majorHAnsi" w:hAnsiTheme="majorHAnsi" w:cstheme="majorHAnsi"/>
        </w:rPr>
        <w:t xml:space="preserve">udzielam niniejszym Ministerstwu Rolnictwa i Rozwoju Wsi, licencji nieograniczonej terytorialnie, </w:t>
      </w:r>
      <w:r w:rsidRPr="001E47BA">
        <w:rPr>
          <w:rFonts w:asciiTheme="majorHAnsi" w:hAnsiTheme="majorHAnsi" w:cstheme="majorHAnsi"/>
        </w:rPr>
        <w:t>niewyłącznej</w:t>
      </w:r>
      <w:r w:rsidRPr="001E3E48">
        <w:rPr>
          <w:rFonts w:asciiTheme="majorHAnsi" w:hAnsiTheme="majorHAnsi" w:cstheme="majorHAnsi"/>
        </w:rPr>
        <w:t>,</w:t>
      </w:r>
      <w:r w:rsidR="00691C1A">
        <w:rPr>
          <w:rFonts w:asciiTheme="majorHAnsi" w:hAnsiTheme="majorHAnsi" w:cstheme="majorHAnsi"/>
        </w:rPr>
        <w:t xml:space="preserve"> na czas nieoznaczony,</w:t>
      </w:r>
      <w:r w:rsidRPr="001E3E48">
        <w:rPr>
          <w:rFonts w:asciiTheme="majorHAnsi" w:hAnsiTheme="majorHAnsi" w:cstheme="majorHAnsi"/>
        </w:rPr>
        <w:t xml:space="preserve"> bezpłatnej i zbywalnej (z prawem udzielania sublicencji) na korzystanie w całości lub w części z</w:t>
      </w:r>
      <w:r>
        <w:rPr>
          <w:rFonts w:asciiTheme="majorHAnsi" w:hAnsiTheme="majorHAnsi" w:cstheme="majorHAnsi"/>
        </w:rPr>
        <w:t> </w:t>
      </w:r>
      <w:r w:rsidRPr="001E3E48">
        <w:rPr>
          <w:rFonts w:asciiTheme="majorHAnsi" w:hAnsiTheme="majorHAnsi" w:cstheme="majorHAnsi"/>
        </w:rPr>
        <w:t>treści Projektu zgłoszonego na niniejszym formularzu (opisów, zdjęć, koncepcji, oraz innych utworów</w:t>
      </w:r>
      <w:r w:rsidR="00DF5E05">
        <w:rPr>
          <w:rFonts w:asciiTheme="majorHAnsi" w:hAnsiTheme="majorHAnsi" w:cstheme="majorHAnsi"/>
        </w:rPr>
        <w:t>)</w:t>
      </w:r>
      <w:r w:rsidRPr="001E3E48">
        <w:rPr>
          <w:rFonts w:asciiTheme="majorHAnsi" w:hAnsiTheme="majorHAnsi" w:cstheme="majorHAnsi"/>
        </w:rPr>
        <w:t xml:space="preserve"> w</w:t>
      </w:r>
      <w:r>
        <w:rPr>
          <w:rFonts w:asciiTheme="majorHAnsi" w:hAnsiTheme="majorHAnsi" w:cstheme="majorHAnsi"/>
        </w:rPr>
        <w:t> </w:t>
      </w:r>
      <w:r w:rsidRPr="001E3E48">
        <w:rPr>
          <w:rFonts w:asciiTheme="majorHAnsi" w:hAnsiTheme="majorHAnsi" w:cstheme="majorHAnsi"/>
        </w:rPr>
        <w:t xml:space="preserve">rozumieniu </w:t>
      </w:r>
      <w:r w:rsidR="00DE10B4">
        <w:rPr>
          <w:rFonts w:asciiTheme="majorHAnsi" w:hAnsiTheme="majorHAnsi" w:cstheme="majorHAnsi"/>
        </w:rPr>
        <w:t>przepisów ustawy</w:t>
      </w:r>
      <w:r w:rsidR="00DE10B4" w:rsidRPr="00DE10B4">
        <w:rPr>
          <w:rFonts w:asciiTheme="majorHAnsi" w:hAnsiTheme="majorHAnsi" w:cstheme="majorHAnsi"/>
        </w:rPr>
        <w:t xml:space="preserve"> z dnia 4 lutego 1994 r. o prawie autorskim i prawach pokrewnych (Dz. U. z</w:t>
      </w:r>
      <w:r w:rsidR="00DE10B4">
        <w:rPr>
          <w:rFonts w:asciiTheme="majorHAnsi" w:hAnsiTheme="majorHAnsi" w:cstheme="majorHAnsi"/>
        </w:rPr>
        <w:t> </w:t>
      </w:r>
      <w:r w:rsidR="00DE10B4" w:rsidRPr="00DE10B4">
        <w:rPr>
          <w:rFonts w:asciiTheme="majorHAnsi" w:hAnsiTheme="majorHAnsi" w:cstheme="majorHAnsi"/>
        </w:rPr>
        <w:t>2019 r. poz. 1231</w:t>
      </w:r>
      <w:r w:rsidR="00502345">
        <w:rPr>
          <w:rFonts w:asciiTheme="majorHAnsi" w:hAnsiTheme="majorHAnsi" w:cstheme="majorHAnsi"/>
        </w:rPr>
        <w:t>,</w:t>
      </w:r>
      <w:r w:rsidR="00DE10B4" w:rsidRPr="00DE10B4">
        <w:rPr>
          <w:rFonts w:asciiTheme="majorHAnsi" w:hAnsiTheme="majorHAnsi" w:cstheme="majorHAnsi"/>
        </w:rPr>
        <w:t xml:space="preserve"> z późn. zm.)</w:t>
      </w:r>
      <w:r w:rsidRPr="001E3E48">
        <w:rPr>
          <w:rFonts w:asciiTheme="majorHAnsi" w:hAnsiTheme="majorHAnsi" w:cstheme="majorHAnsi"/>
        </w:rPr>
        <w:t xml:space="preserve">, w tym na korzystanie ze zdjęć zawartych w tym Projekcie. </w:t>
      </w:r>
      <w:r w:rsidRPr="001E47BA">
        <w:rPr>
          <w:rFonts w:asciiTheme="majorHAnsi" w:hAnsiTheme="majorHAnsi" w:cstheme="majorHAnsi"/>
        </w:rPr>
        <w:t>Powyższa zgoda obejmuje utrwalanie i zwielokrotnianie (powielanie) utworów</w:t>
      </w:r>
      <w:r w:rsidR="001E47BA" w:rsidRPr="001E47BA">
        <w:rPr>
          <w:rFonts w:asciiTheme="majorHAnsi" w:hAnsiTheme="majorHAnsi" w:cstheme="majorHAnsi"/>
        </w:rPr>
        <w:t xml:space="preserve">, </w:t>
      </w:r>
      <w:r w:rsidR="001E47BA" w:rsidRPr="00F37D0C">
        <w:rPr>
          <w:rFonts w:asciiTheme="majorHAnsi" w:hAnsiTheme="majorHAnsi" w:cstheme="majorHAnsi"/>
        </w:rPr>
        <w:t>w tym wprowadzania do pamięci komputera lub innego urządzenia,</w:t>
      </w:r>
      <w:r w:rsidRPr="001E47BA">
        <w:rPr>
          <w:rFonts w:asciiTheme="majorHAnsi" w:hAnsiTheme="majorHAnsi" w:cstheme="majorHAnsi"/>
        </w:rPr>
        <w:t xml:space="preserve"> wytworzonych w ramach lub związanych z</w:t>
      </w:r>
      <w:r w:rsidR="001E47BA" w:rsidRPr="001E47BA">
        <w:rPr>
          <w:rFonts w:asciiTheme="majorHAnsi" w:hAnsiTheme="majorHAnsi" w:cstheme="majorHAnsi"/>
        </w:rPr>
        <w:t xml:space="preserve"> </w:t>
      </w:r>
      <w:r w:rsidRPr="001E47BA">
        <w:rPr>
          <w:rFonts w:asciiTheme="majorHAnsi" w:hAnsiTheme="majorHAnsi" w:cstheme="majorHAnsi"/>
        </w:rPr>
        <w:t>Projektem każdą techniką</w:t>
      </w:r>
      <w:r w:rsidR="001E47BA" w:rsidRPr="001E47BA">
        <w:rPr>
          <w:rFonts w:asciiTheme="majorHAnsi" w:hAnsiTheme="majorHAnsi" w:cstheme="majorHAnsi"/>
        </w:rPr>
        <w:t xml:space="preserve"> - </w:t>
      </w:r>
      <w:r w:rsidR="001E47BA" w:rsidRPr="00F37D0C">
        <w:rPr>
          <w:rFonts w:asciiTheme="majorHAnsi" w:hAnsiTheme="majorHAnsi" w:cstheme="majorHAnsi"/>
        </w:rPr>
        <w:t>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r w:rsidR="001E47BA" w:rsidRPr="001E47BA">
        <w:rPr>
          <w:rFonts w:asciiTheme="majorHAnsi" w:hAnsiTheme="majorHAnsi" w:cstheme="majorHAnsi"/>
        </w:rPr>
        <w:t>;</w:t>
      </w:r>
      <w:r w:rsidRPr="001E47BA">
        <w:rPr>
          <w:rFonts w:asciiTheme="majorHAnsi" w:hAnsiTheme="majorHAnsi" w:cstheme="majorHAnsi"/>
        </w:rPr>
        <w:t xml:space="preserve"> jego rozpowszechnianie obejmujące  publiczne wykonanie, wystawienie, wyświetlenie, odtworzenie oraz nadawanie i reemitowanie, a także publiczne udostępnianie utworów wytworzonych w ramach lub związanych z Projektem w taki sposób, aby każdy mógł mieć do niego dostęp w</w:t>
      </w:r>
      <w:r w:rsidR="00DE10B4" w:rsidRPr="001E47BA">
        <w:rPr>
          <w:rFonts w:asciiTheme="majorHAnsi" w:hAnsiTheme="majorHAnsi" w:cstheme="majorHAnsi"/>
        </w:rPr>
        <w:t> </w:t>
      </w:r>
      <w:r w:rsidRPr="001E47BA">
        <w:rPr>
          <w:rFonts w:asciiTheme="majorHAnsi" w:hAnsiTheme="majorHAnsi" w:cstheme="majorHAnsi"/>
        </w:rPr>
        <w:t>miejscu i w czasie przez siebie wybranym</w:t>
      </w:r>
      <w:r w:rsidR="001E47BA">
        <w:rPr>
          <w:rFonts w:asciiTheme="majorHAnsi" w:hAnsiTheme="majorHAnsi" w:cstheme="majorHAnsi"/>
        </w:rPr>
        <w:t xml:space="preserve"> - </w:t>
      </w:r>
      <w:r w:rsidR="001E47BA" w:rsidRPr="001E47BA">
        <w:rPr>
          <w:rFonts w:asciiTheme="majorHAnsi" w:hAnsiTheme="majorHAnsi" w:cstheme="majorHAnsi"/>
        </w:rPr>
        <w:t>przez internet, nadawania i reemitowania przez stacje naziemne, za pośrednictwem satelity, sieci kablowej, telekomunikacyjnej lub multimedialnej, baz danych, serwerów lub innych urządzeń i systemów, w tym także osób trzecich, w obiegu otwartym lub zamkniętym, w jakiejkolwiek technice, systemie lub formacie, z możliwością zapisu lub bez takiej możliwości,</w:t>
      </w:r>
      <w:r w:rsidRPr="001E47BA">
        <w:rPr>
          <w:rFonts w:asciiTheme="majorHAnsi" w:hAnsiTheme="majorHAnsi" w:cstheme="majorHAnsi"/>
        </w:rPr>
        <w:t>, użyczenie lub najem oryginału albo egzemplarzy utworów wytworzonych w ramach lub związanych z Projektem, ponadto zezwalam na wykonywanie oraz</w:t>
      </w:r>
      <w:r w:rsidRPr="001E3E48">
        <w:rPr>
          <w:rFonts w:asciiTheme="majorHAnsi" w:hAnsiTheme="majorHAnsi" w:cstheme="majorHAnsi"/>
        </w:rPr>
        <w:t xml:space="preserve"> nieograniczone zlecanie wykonywania przez Ministerstwo Rolnictwa i Rozwoju Wsi zależnych praw autorskich </w:t>
      </w:r>
      <w:r w:rsidRPr="001E3E48">
        <w:rPr>
          <w:rFonts w:asciiTheme="majorHAnsi" w:hAnsiTheme="majorHAnsi" w:cstheme="majorHAnsi"/>
        </w:rPr>
        <w:lastRenderedPageBreak/>
        <w:t>do utworów, w szczególności opracowywanie na ich podstawie utworów zależnych oraz, ich wykorzystanie bądź zezwalanie na wykorzystanie w związku z promocją rozwoju obszarów wiejskich niezależnie od formatu nośnika i sposobu przekazywania materiału;</w:t>
      </w:r>
    </w:p>
    <w:p w14:paraId="3D37C5C3" w14:textId="19F57988" w:rsidR="00845CA8" w:rsidRPr="001E3E48" w:rsidRDefault="00845CA8" w:rsidP="00845CA8">
      <w:pPr>
        <w:pStyle w:val="Akapitzlist"/>
        <w:numPr>
          <w:ilvl w:val="0"/>
          <w:numId w:val="15"/>
        </w:numPr>
        <w:spacing w:after="120"/>
        <w:ind w:left="714" w:hanging="357"/>
        <w:contextualSpacing w:val="0"/>
        <w:jc w:val="both"/>
        <w:rPr>
          <w:rFonts w:asciiTheme="majorHAnsi" w:hAnsiTheme="majorHAnsi" w:cstheme="majorHAnsi"/>
        </w:rPr>
      </w:pPr>
      <w:r w:rsidRPr="001E3E48">
        <w:rPr>
          <w:rFonts w:asciiTheme="majorHAnsi" w:hAnsiTheme="majorHAnsi" w:cstheme="majorHAnsi"/>
        </w:rPr>
        <w:t xml:space="preserve">wszystkie </w:t>
      </w:r>
      <w:r w:rsidRPr="009E5D28">
        <w:rPr>
          <w:rFonts w:asciiTheme="majorHAnsi" w:hAnsiTheme="majorHAnsi" w:cstheme="majorHAnsi"/>
        </w:rPr>
        <w:t>osoby</w:t>
      </w:r>
      <w:r w:rsidRPr="001E3E48">
        <w:rPr>
          <w:rFonts w:asciiTheme="majorHAnsi" w:hAnsiTheme="majorHAnsi" w:cstheme="majorHAnsi"/>
        </w:rPr>
        <w:t xml:space="preserve"> widniejące na przedstawionych zdjęciach w ramach dokumentacji Projektu wyraziły zgodę (o</w:t>
      </w:r>
      <w:r>
        <w:rPr>
          <w:rFonts w:asciiTheme="majorHAnsi" w:hAnsiTheme="majorHAnsi" w:cstheme="majorHAnsi"/>
        </w:rPr>
        <w:t> </w:t>
      </w:r>
      <w:r w:rsidRPr="001E3E48">
        <w:rPr>
          <w:rFonts w:asciiTheme="majorHAnsi" w:hAnsiTheme="majorHAnsi" w:cstheme="majorHAnsi"/>
        </w:rPr>
        <w:t>ile taka jest wymagana) na wykorzystanie ich wizerunku w pełnym zakresie objętym niniejszą licencją (m.in. na opublikowanie ich wizerunku oraz jego publiczną ekspozycję bez ograniczeń)</w:t>
      </w:r>
      <w:r w:rsidR="009E5D28">
        <w:rPr>
          <w:rFonts w:asciiTheme="majorHAnsi" w:hAnsiTheme="majorHAnsi" w:cstheme="majorHAnsi"/>
        </w:rPr>
        <w:t>.</w:t>
      </w:r>
    </w:p>
    <w:p w14:paraId="1FAAA2B5" w14:textId="7944033F" w:rsidR="00845CA8" w:rsidRPr="001E3E48" w:rsidRDefault="00845CA8" w:rsidP="00845CA8">
      <w:pPr>
        <w:pStyle w:val="Akapitzlist"/>
        <w:numPr>
          <w:ilvl w:val="0"/>
          <w:numId w:val="15"/>
        </w:numPr>
        <w:spacing w:after="120"/>
        <w:ind w:left="714" w:hanging="357"/>
        <w:contextualSpacing w:val="0"/>
        <w:jc w:val="both"/>
        <w:rPr>
          <w:rFonts w:asciiTheme="majorHAnsi" w:hAnsiTheme="majorHAnsi" w:cstheme="majorHAnsi"/>
        </w:rPr>
      </w:pPr>
      <w:r w:rsidRPr="001E3E48">
        <w:rPr>
          <w:rFonts w:asciiTheme="majorHAnsi" w:hAnsiTheme="majorHAnsi" w:cstheme="majorHAnsi"/>
        </w:rPr>
        <w:t xml:space="preserve">korzystanie z utworów wytworzonych w ramach lub związanych z Projektem przez Ministerstwo Rolnictwa i </w:t>
      </w:r>
      <w:r>
        <w:rPr>
          <w:rFonts w:asciiTheme="majorHAnsi" w:hAnsiTheme="majorHAnsi" w:cstheme="majorHAnsi"/>
        </w:rPr>
        <w:t> R</w:t>
      </w:r>
      <w:r w:rsidRPr="001E3E48">
        <w:rPr>
          <w:rFonts w:asciiTheme="majorHAnsi" w:hAnsiTheme="majorHAnsi" w:cstheme="majorHAnsi"/>
        </w:rPr>
        <w:t>ozwoju Wsi oraz podmioty, którym na mocy niniejszej licencji zostanie udzielona dalsza licencja, nie będzie naruszać praw osób trzecich, oraz że w razie wystąpienia przez osobę trzecią z jakimikolwiek roszczeniami wobec Ministerstw</w:t>
      </w:r>
      <w:r w:rsidR="00751663">
        <w:rPr>
          <w:rFonts w:asciiTheme="majorHAnsi" w:hAnsiTheme="majorHAnsi" w:cstheme="majorHAnsi"/>
        </w:rPr>
        <w:t>a</w:t>
      </w:r>
      <w:r w:rsidRPr="001E3E48">
        <w:rPr>
          <w:rFonts w:asciiTheme="majorHAnsi" w:hAnsiTheme="majorHAnsi" w:cstheme="majorHAnsi"/>
        </w:rPr>
        <w:t xml:space="preserve"> Rolnictwa i Rozwoju Wsi</w:t>
      </w:r>
      <w:r>
        <w:rPr>
          <w:rFonts w:asciiTheme="majorHAnsi" w:hAnsiTheme="majorHAnsi" w:cstheme="majorHAnsi"/>
        </w:rPr>
        <w:t xml:space="preserve"> </w:t>
      </w:r>
      <w:r w:rsidRPr="001E3E48">
        <w:rPr>
          <w:rFonts w:asciiTheme="majorHAnsi" w:hAnsiTheme="majorHAnsi" w:cstheme="majorHAnsi"/>
        </w:rPr>
        <w:t>z tytułu naruszenia ich praw autorskich lub praw pokrewnych, jak również dóbr osobistych, jako podmiot składający oświadczenie zobowiązuję się do pokrycia wszelkich kosztów związanych</w:t>
      </w:r>
      <w:r>
        <w:rPr>
          <w:rFonts w:asciiTheme="majorHAnsi" w:hAnsiTheme="majorHAnsi" w:cstheme="majorHAnsi"/>
        </w:rPr>
        <w:t xml:space="preserve"> </w:t>
      </w:r>
      <w:r w:rsidRPr="001E3E48">
        <w:rPr>
          <w:rFonts w:asciiTheme="majorHAnsi" w:hAnsiTheme="majorHAnsi" w:cstheme="majorHAnsi"/>
        </w:rPr>
        <w:t>z dochodzeniem roszczeń przez osoby trzecie, w tym zasądzonych kwot odszkodowania oraz kosztów obsługi prawnej, w terminie 14 dni od daty doręczenia wezwania do zapłaty;</w:t>
      </w:r>
    </w:p>
    <w:p w14:paraId="7030BD90" w14:textId="413D9038" w:rsidR="00845CA8" w:rsidRPr="001E3E48" w:rsidRDefault="00845CA8" w:rsidP="00845CA8">
      <w:pPr>
        <w:pStyle w:val="Akapitzlist"/>
        <w:numPr>
          <w:ilvl w:val="0"/>
          <w:numId w:val="15"/>
        </w:numPr>
        <w:spacing w:after="120"/>
        <w:ind w:left="714" w:hanging="357"/>
        <w:contextualSpacing w:val="0"/>
        <w:jc w:val="both"/>
        <w:rPr>
          <w:rFonts w:asciiTheme="majorHAnsi" w:hAnsiTheme="majorHAnsi" w:cstheme="majorHAnsi"/>
        </w:rPr>
      </w:pPr>
      <w:r w:rsidRPr="001E3E48">
        <w:rPr>
          <w:rFonts w:asciiTheme="majorHAnsi" w:hAnsiTheme="majorHAnsi" w:cstheme="majorHAnsi"/>
        </w:rPr>
        <w:t>zwalniam Ministerstwo Rolnictwa i Rozwoju Wsi oraz inne podmioty uczestniczące</w:t>
      </w:r>
      <w:r>
        <w:rPr>
          <w:rFonts w:asciiTheme="majorHAnsi" w:hAnsiTheme="majorHAnsi" w:cstheme="majorHAnsi"/>
        </w:rPr>
        <w:t xml:space="preserve"> </w:t>
      </w:r>
      <w:r w:rsidRPr="001E3E48">
        <w:rPr>
          <w:rFonts w:asciiTheme="majorHAnsi" w:hAnsiTheme="majorHAnsi" w:cstheme="majorHAnsi"/>
        </w:rPr>
        <w:t>w promocji rozwoju obszarów wiejskich, którym Ministerstwo Rolnictwa i Rozwoju Wsi udzieli</w:t>
      </w:r>
      <w:r w:rsidR="00751663">
        <w:rPr>
          <w:rFonts w:asciiTheme="majorHAnsi" w:hAnsiTheme="majorHAnsi" w:cstheme="majorHAnsi"/>
        </w:rPr>
        <w:t>ło</w:t>
      </w:r>
      <w:r w:rsidRPr="001E3E48">
        <w:rPr>
          <w:rFonts w:asciiTheme="majorHAnsi" w:hAnsiTheme="majorHAnsi" w:cstheme="majorHAnsi"/>
        </w:rPr>
        <w:t xml:space="preserve"> sublicencji, z odpowiedzialności z</w:t>
      </w:r>
      <w:r>
        <w:rPr>
          <w:rFonts w:asciiTheme="majorHAnsi" w:hAnsiTheme="majorHAnsi" w:cstheme="majorHAnsi"/>
        </w:rPr>
        <w:t> </w:t>
      </w:r>
      <w:r w:rsidRPr="001E3E48">
        <w:rPr>
          <w:rFonts w:asciiTheme="majorHAnsi" w:hAnsiTheme="majorHAnsi" w:cstheme="majorHAnsi"/>
        </w:rPr>
        <w:t>tytułu opublikowania przekazanych utworów wytworzonych w ramach lub związanych z Projektem, a</w:t>
      </w:r>
      <w:r>
        <w:rPr>
          <w:rFonts w:asciiTheme="majorHAnsi" w:hAnsiTheme="majorHAnsi" w:cstheme="majorHAnsi"/>
        </w:rPr>
        <w:t> </w:t>
      </w:r>
      <w:r w:rsidRPr="001E3E48">
        <w:rPr>
          <w:rFonts w:asciiTheme="majorHAnsi" w:hAnsiTheme="majorHAnsi" w:cstheme="majorHAnsi"/>
        </w:rPr>
        <w:t>w</w:t>
      </w:r>
      <w:r>
        <w:rPr>
          <w:rFonts w:asciiTheme="majorHAnsi" w:hAnsiTheme="majorHAnsi" w:cstheme="majorHAnsi"/>
        </w:rPr>
        <w:t> </w:t>
      </w:r>
      <w:r w:rsidRPr="001E3E48">
        <w:rPr>
          <w:rFonts w:asciiTheme="majorHAnsi" w:hAnsiTheme="majorHAnsi" w:cstheme="majorHAnsi"/>
        </w:rPr>
        <w:t>przypadku pokrycia przez ww. podmioty jakichkolwiek roszczeń osób trzecich z tytułu niezgodności ze stan</w:t>
      </w:r>
      <w:r w:rsidR="00751663">
        <w:rPr>
          <w:rFonts w:asciiTheme="majorHAnsi" w:hAnsiTheme="majorHAnsi" w:cstheme="majorHAnsi"/>
        </w:rPr>
        <w:t>em</w:t>
      </w:r>
      <w:r w:rsidRPr="001E3E48">
        <w:rPr>
          <w:rFonts w:asciiTheme="majorHAnsi" w:hAnsiTheme="majorHAnsi" w:cstheme="majorHAnsi"/>
        </w:rPr>
        <w:t xml:space="preserve"> faktycznym lub prawnym powyższych oświadczeń, zobowiązuję się do uregulowania wszystkich związanych z tym faktem kosztów.</w:t>
      </w:r>
    </w:p>
    <w:p w14:paraId="57A95856" w14:textId="498BF88C" w:rsidR="001C57D8" w:rsidRPr="001E3E48" w:rsidRDefault="00171594" w:rsidP="001C57D8">
      <w:pPr>
        <w:rPr>
          <w:rFonts w:asciiTheme="majorHAnsi" w:hAnsiTheme="majorHAnsi" w:cstheme="majorHAnsi"/>
        </w:rPr>
      </w:pPr>
      <w:r w:rsidRPr="001E3E48">
        <w:rPr>
          <w:rFonts w:asciiTheme="majorHAnsi" w:hAnsiTheme="majorHAnsi" w:cstheme="majorHAnsi"/>
        </w:rPr>
        <w:t>Nazwa</w:t>
      </w:r>
      <w:r w:rsidR="00B27268" w:rsidRPr="001E3E48">
        <w:rPr>
          <w:rFonts w:asciiTheme="majorHAnsi" w:hAnsiTheme="majorHAnsi" w:cstheme="majorHAnsi"/>
        </w:rPr>
        <w:t xml:space="preserve"> </w:t>
      </w:r>
      <w:r w:rsidR="00A5686D" w:rsidRPr="001E3E48">
        <w:rPr>
          <w:rFonts w:asciiTheme="majorHAnsi" w:hAnsiTheme="majorHAnsi" w:cstheme="majorHAnsi"/>
        </w:rPr>
        <w:t>Z</w:t>
      </w:r>
      <w:r w:rsidR="0057535D" w:rsidRPr="001E3E48">
        <w:rPr>
          <w:rFonts w:asciiTheme="majorHAnsi" w:hAnsiTheme="majorHAnsi" w:cstheme="majorHAnsi"/>
        </w:rPr>
        <w:t>głaszającego:</w:t>
      </w:r>
      <w:r w:rsidR="00154E0A" w:rsidRPr="001E3E48">
        <w:rPr>
          <w:rFonts w:asciiTheme="majorHAnsi" w:hAnsiTheme="majorHAnsi" w:cstheme="majorHAnsi"/>
        </w:rPr>
        <w:t xml:space="preserve"> </w:t>
      </w:r>
      <w:r w:rsidR="00D7473E">
        <w:rPr>
          <w:rFonts w:asciiTheme="majorHAnsi" w:hAnsiTheme="majorHAnsi" w:cstheme="majorHAnsi"/>
        </w:rPr>
        <w:t>C</w:t>
      </w:r>
      <w:r w:rsidR="00A127F6">
        <w:rPr>
          <w:rFonts w:asciiTheme="majorHAnsi" w:hAnsiTheme="majorHAnsi" w:cstheme="majorHAnsi"/>
        </w:rPr>
        <w:t xml:space="preserve">entrum </w:t>
      </w:r>
      <w:r w:rsidR="00D7473E">
        <w:rPr>
          <w:rFonts w:asciiTheme="majorHAnsi" w:hAnsiTheme="majorHAnsi" w:cstheme="majorHAnsi"/>
        </w:rPr>
        <w:t>Doradztwa Rolniczego w Brwinowie</w:t>
      </w:r>
    </w:p>
    <w:p w14:paraId="4EB8C0D0" w14:textId="1D7EA302" w:rsidR="0060127C" w:rsidRPr="001E3E48" w:rsidRDefault="0060127C" w:rsidP="0060127C">
      <w:pPr>
        <w:rPr>
          <w:rFonts w:asciiTheme="majorHAnsi" w:hAnsiTheme="majorHAnsi" w:cstheme="majorHAnsi"/>
        </w:rPr>
      </w:pPr>
      <w:r w:rsidRPr="001E3E48">
        <w:rPr>
          <w:rFonts w:asciiTheme="majorHAnsi" w:hAnsiTheme="majorHAnsi" w:cstheme="majorHAnsi"/>
        </w:rPr>
        <w:t>Telefon do kontaktu</w:t>
      </w:r>
      <w:r w:rsidR="00845CA8">
        <w:rPr>
          <w:rStyle w:val="Odwoanieprzypisudolnego"/>
          <w:rFonts w:asciiTheme="majorHAnsi" w:hAnsiTheme="majorHAnsi" w:cstheme="majorHAnsi"/>
        </w:rPr>
        <w:footnoteReference w:id="1"/>
      </w:r>
      <w:r w:rsidRPr="001E3E48">
        <w:rPr>
          <w:rFonts w:asciiTheme="majorHAnsi" w:hAnsiTheme="majorHAnsi" w:cstheme="majorHAnsi"/>
        </w:rPr>
        <w:t xml:space="preserve">: </w:t>
      </w:r>
      <w:r w:rsidR="00480D15">
        <w:rPr>
          <w:rFonts w:asciiTheme="majorHAnsi" w:hAnsiTheme="majorHAnsi" w:cstheme="majorHAnsi"/>
        </w:rPr>
        <w:t>22 </w:t>
      </w:r>
      <w:r w:rsidR="005B58FF">
        <w:rPr>
          <w:rFonts w:asciiTheme="majorHAnsi" w:hAnsiTheme="majorHAnsi" w:cstheme="majorHAnsi"/>
        </w:rPr>
        <w:t>xxxxxxxxxxxxxxxxxxxxxxxx</w:t>
      </w:r>
    </w:p>
    <w:p w14:paraId="20C9C9AD" w14:textId="1A299C0B" w:rsidR="0060127C" w:rsidRPr="001E3E48" w:rsidRDefault="0060127C" w:rsidP="0060127C">
      <w:pPr>
        <w:rPr>
          <w:rFonts w:asciiTheme="majorHAnsi" w:hAnsiTheme="majorHAnsi" w:cstheme="majorHAnsi"/>
        </w:rPr>
      </w:pPr>
      <w:r w:rsidRPr="001E3E48">
        <w:rPr>
          <w:rFonts w:asciiTheme="majorHAnsi" w:hAnsiTheme="majorHAnsi" w:cstheme="majorHAnsi"/>
        </w:rPr>
        <w:t>E-mail do kontaktu:</w:t>
      </w:r>
      <w:r w:rsidR="00845CA8">
        <w:rPr>
          <w:rStyle w:val="Odwoanieprzypisudolnego"/>
          <w:rFonts w:asciiTheme="majorHAnsi" w:hAnsiTheme="majorHAnsi" w:cstheme="majorHAnsi"/>
        </w:rPr>
        <w:footnoteReference w:id="2"/>
      </w:r>
      <w:r w:rsidRPr="001E3E48">
        <w:rPr>
          <w:rFonts w:asciiTheme="majorHAnsi" w:hAnsiTheme="majorHAnsi" w:cstheme="majorHAnsi"/>
        </w:rPr>
        <w:t xml:space="preserve"> </w:t>
      </w:r>
      <w:r w:rsidR="005B58FF">
        <w:rPr>
          <w:rFonts w:asciiTheme="majorHAnsi" w:hAnsiTheme="majorHAnsi" w:cstheme="majorHAnsi"/>
        </w:rPr>
        <w:t>xxxxxxxxxxxxxxx</w:t>
      </w:r>
      <w:r w:rsidR="00480D15">
        <w:rPr>
          <w:rFonts w:asciiTheme="majorHAnsi" w:hAnsiTheme="majorHAnsi" w:cstheme="majorHAnsi"/>
        </w:rPr>
        <w:t>@cdr.gov.pl</w:t>
      </w:r>
    </w:p>
    <w:p w14:paraId="66363097" w14:textId="5EFB900C" w:rsidR="007A2E7C" w:rsidRPr="001E3E48" w:rsidRDefault="00C36C1F" w:rsidP="00C36C1F">
      <w:pPr>
        <w:rPr>
          <w:rFonts w:asciiTheme="majorHAnsi" w:hAnsiTheme="majorHAnsi" w:cstheme="majorHAnsi"/>
          <w:b/>
        </w:rPr>
      </w:pPr>
      <w:r w:rsidRPr="001E3E48">
        <w:rPr>
          <w:rFonts w:asciiTheme="majorHAnsi" w:hAnsiTheme="majorHAnsi" w:cstheme="majorHAnsi"/>
        </w:rPr>
        <w:t>Imię i nazwisko o</w:t>
      </w:r>
      <w:r w:rsidR="00827530" w:rsidRPr="001E3E48">
        <w:rPr>
          <w:rFonts w:asciiTheme="majorHAnsi" w:hAnsiTheme="majorHAnsi" w:cstheme="majorHAnsi"/>
        </w:rPr>
        <w:t>sob</w:t>
      </w:r>
      <w:r w:rsidRPr="001E3E48">
        <w:rPr>
          <w:rFonts w:asciiTheme="majorHAnsi" w:hAnsiTheme="majorHAnsi" w:cstheme="majorHAnsi"/>
        </w:rPr>
        <w:t>y upoważnionej</w:t>
      </w:r>
      <w:r w:rsidR="00827530" w:rsidRPr="001E3E48">
        <w:rPr>
          <w:rFonts w:asciiTheme="majorHAnsi" w:hAnsiTheme="majorHAnsi" w:cstheme="majorHAnsi"/>
        </w:rPr>
        <w:t xml:space="preserve"> do reprezentacji Zgłaszającego</w:t>
      </w:r>
      <w:r w:rsidR="00845CA8">
        <w:rPr>
          <w:rStyle w:val="Odwoanieprzypisudolnego"/>
          <w:rFonts w:asciiTheme="majorHAnsi" w:hAnsiTheme="majorHAnsi" w:cstheme="majorHAnsi"/>
        </w:rPr>
        <w:footnoteReference w:id="3"/>
      </w:r>
      <w:r w:rsidR="00827530" w:rsidRPr="001E3E48">
        <w:rPr>
          <w:rFonts w:asciiTheme="majorHAnsi" w:hAnsiTheme="majorHAnsi" w:cstheme="majorHAnsi"/>
        </w:rPr>
        <w:t xml:space="preserve">: </w:t>
      </w:r>
      <w:r w:rsidR="005B58FF">
        <w:rPr>
          <w:rFonts w:asciiTheme="majorHAnsi" w:hAnsiTheme="majorHAnsi" w:cstheme="majorHAnsi"/>
        </w:rPr>
        <w:t>xxxxxxxxxxxxxxxxxxxx</w:t>
      </w:r>
    </w:p>
    <w:p w14:paraId="533E912D" w14:textId="22545167" w:rsidR="002D33C7" w:rsidRPr="001E3E48" w:rsidRDefault="002D33C7" w:rsidP="0041104D">
      <w:pPr>
        <w:jc w:val="both"/>
        <w:rPr>
          <w:rFonts w:asciiTheme="majorHAnsi" w:hAnsiTheme="majorHAnsi" w:cstheme="majorHAnsi"/>
          <w:b/>
        </w:rPr>
      </w:pPr>
    </w:p>
    <w:p w14:paraId="63B92374" w14:textId="77777777" w:rsidR="00C36C1F" w:rsidRPr="001E3E48" w:rsidRDefault="00C36C1F" w:rsidP="0041104D">
      <w:pPr>
        <w:jc w:val="both"/>
        <w:rPr>
          <w:rFonts w:asciiTheme="majorHAnsi" w:hAnsiTheme="majorHAnsi" w:cstheme="majorHAnsi"/>
          <w:b/>
        </w:rPr>
      </w:pPr>
      <w:r w:rsidRPr="001E3E48">
        <w:rPr>
          <w:rFonts w:asciiTheme="majorHAnsi" w:hAnsiTheme="majorHAnsi" w:cstheme="majorHAnsi"/>
          <w:b/>
        </w:rPr>
        <w:t>Podpis:</w:t>
      </w:r>
    </w:p>
    <w:p w14:paraId="17C39F08" w14:textId="0EE4345A" w:rsidR="002D33C7" w:rsidRPr="001E3E48" w:rsidRDefault="002D33C7" w:rsidP="0041104D">
      <w:pPr>
        <w:jc w:val="both"/>
        <w:rPr>
          <w:rFonts w:asciiTheme="majorHAnsi" w:hAnsiTheme="majorHAnsi" w:cstheme="majorHAnsi"/>
          <w:b/>
        </w:rPr>
      </w:pPr>
      <w:r w:rsidRPr="001E3E48">
        <w:rPr>
          <w:rFonts w:asciiTheme="majorHAnsi" w:hAnsiTheme="majorHAnsi" w:cstheme="majorHAnsi"/>
          <w:b/>
        </w:rPr>
        <w:t>………………………………………………………..</w:t>
      </w:r>
    </w:p>
    <w:p w14:paraId="2BE8C70B" w14:textId="01B839B4" w:rsidR="002D33C7" w:rsidRPr="001E3E48" w:rsidRDefault="00591A45" w:rsidP="0041104D">
      <w:pPr>
        <w:jc w:val="both"/>
        <w:rPr>
          <w:rFonts w:asciiTheme="majorHAnsi" w:hAnsiTheme="majorHAnsi" w:cstheme="majorHAnsi"/>
          <w:b/>
        </w:rPr>
      </w:pPr>
      <w:r w:rsidRPr="001E3E48">
        <w:rPr>
          <w:rFonts w:asciiTheme="majorHAnsi" w:hAnsiTheme="majorHAnsi" w:cstheme="majorHAnsi"/>
          <w:b/>
        </w:rPr>
        <w:t>(podpisano elektronicznie</w:t>
      </w:r>
      <w:r w:rsidR="002D33C7" w:rsidRPr="001E3E48">
        <w:rPr>
          <w:rFonts w:asciiTheme="majorHAnsi" w:hAnsiTheme="majorHAnsi" w:cstheme="majorHAnsi"/>
          <w:b/>
        </w:rPr>
        <w:t>)</w:t>
      </w:r>
      <w:r w:rsidR="00C36C1F" w:rsidRPr="001E3E48">
        <w:rPr>
          <w:rStyle w:val="Odwoanieprzypisudolnego"/>
          <w:rFonts w:asciiTheme="majorHAnsi" w:hAnsiTheme="majorHAnsi" w:cstheme="majorHAnsi"/>
          <w:b/>
        </w:rPr>
        <w:footnoteReference w:id="4"/>
      </w:r>
    </w:p>
    <w:p w14:paraId="7BDBE0F9" w14:textId="49AFB148" w:rsidR="00C36C1F" w:rsidRPr="001E3E48" w:rsidRDefault="00CA2D4F" w:rsidP="00CA2D4F">
      <w:pPr>
        <w:rPr>
          <w:rFonts w:asciiTheme="majorHAnsi" w:hAnsiTheme="majorHAnsi" w:cstheme="majorHAnsi"/>
          <w:b/>
          <w:bCs/>
          <w:lang w:eastAsia="pl-PL"/>
        </w:rPr>
      </w:pPr>
      <w:r>
        <w:rPr>
          <w:rFonts w:asciiTheme="majorHAnsi" w:hAnsiTheme="majorHAnsi" w:cstheme="majorHAnsi"/>
          <w:b/>
          <w:bCs/>
        </w:rPr>
        <w:t>I</w:t>
      </w:r>
      <w:r w:rsidR="00C36C1F" w:rsidRPr="001E3E48">
        <w:rPr>
          <w:rFonts w:asciiTheme="majorHAnsi" w:hAnsiTheme="majorHAnsi" w:cstheme="majorHAnsi"/>
          <w:b/>
          <w:bCs/>
        </w:rPr>
        <w:t>nformacja o przetwarzaniu danych osobowych:</w:t>
      </w:r>
    </w:p>
    <w:p w14:paraId="3D52B5FB" w14:textId="5B9B08BC" w:rsidR="00C36C1F" w:rsidRPr="001E3E48" w:rsidRDefault="00C36C1F" w:rsidP="00C36C1F">
      <w:pPr>
        <w:pStyle w:val="Default"/>
        <w:spacing w:before="240"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Zgodnie z art. 13 rozporządzenia Parlamentu Europejskiego i Rady (UE) 2016/67</w:t>
      </w:r>
      <w:r w:rsidR="00CA2D4F">
        <w:rPr>
          <w:rFonts w:asciiTheme="majorHAnsi" w:hAnsiTheme="majorHAnsi" w:cstheme="majorHAnsi"/>
          <w:color w:val="auto"/>
          <w:sz w:val="22"/>
          <w:szCs w:val="22"/>
        </w:rPr>
        <w:t xml:space="preserve"> </w:t>
      </w:r>
      <w:r w:rsidRPr="001E3E48">
        <w:rPr>
          <w:rFonts w:asciiTheme="majorHAnsi" w:hAnsiTheme="majorHAnsi" w:cstheme="majorHAnsi"/>
          <w:color w:val="auto"/>
          <w:sz w:val="22"/>
          <w:szCs w:val="22"/>
        </w:rPr>
        <w:t xml:space="preserve">z 27 kwietnia 2016 r. w sprawie ochrony osób fizycznych w związku z przetwarzaniem danych osobowych i w sprawie swobodnego przepływu takich danych oraz uchylenia dyrektywy 95/46/WE (ogólne rozporządzenie o ochronie danych) informuję, że: </w:t>
      </w:r>
    </w:p>
    <w:p w14:paraId="291C2C09"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administratorem przetwarzanych danych osobowych jest Minister Rolnictwa i Rozwoju Wsi, ul. Wspólna 30, 00-930 Warszawa;</w:t>
      </w:r>
    </w:p>
    <w:p w14:paraId="38D2248B" w14:textId="77777777" w:rsidR="00C36C1F" w:rsidRPr="001E3E48" w:rsidRDefault="00C36C1F" w:rsidP="00C36C1F">
      <w:pPr>
        <w:pStyle w:val="Default"/>
        <w:numPr>
          <w:ilvl w:val="0"/>
          <w:numId w:val="26"/>
        </w:numPr>
        <w:spacing w:line="360" w:lineRule="auto"/>
        <w:ind w:right="28"/>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lastRenderedPageBreak/>
        <w:t xml:space="preserve">kontakt z Inspektorem Ochrony Danych w Ministerstwie Rolnictwa i Rozwoju Wsi możliwy jest pod numerem tel. (22) 623-26-25 lub adresem e-mail: </w:t>
      </w:r>
      <w:hyperlink r:id="rId10" w:history="1">
        <w:r w:rsidRPr="001E3E48">
          <w:rPr>
            <w:rStyle w:val="Hipercze"/>
            <w:rFonts w:asciiTheme="majorHAnsi" w:hAnsiTheme="majorHAnsi" w:cstheme="majorHAnsi"/>
            <w:sz w:val="22"/>
            <w:szCs w:val="22"/>
          </w:rPr>
          <w:t>iod@minrol.gov.pl</w:t>
        </w:r>
      </w:hyperlink>
      <w:r w:rsidRPr="001E3E48">
        <w:rPr>
          <w:rFonts w:asciiTheme="majorHAnsi" w:hAnsiTheme="majorHAnsi" w:cstheme="majorHAnsi"/>
          <w:color w:val="auto"/>
          <w:sz w:val="22"/>
          <w:szCs w:val="22"/>
        </w:rPr>
        <w:t>;</w:t>
      </w:r>
    </w:p>
    <w:p w14:paraId="70D0C913" w14:textId="018E3572" w:rsidR="00C36C1F" w:rsidRPr="00F4174D"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 xml:space="preserve">Państwa dane osobowe przetwarzane będą w </w:t>
      </w:r>
      <w:r w:rsidRPr="00F4174D">
        <w:rPr>
          <w:rFonts w:asciiTheme="majorHAnsi" w:hAnsiTheme="majorHAnsi" w:cstheme="majorHAnsi"/>
          <w:color w:val="auto"/>
          <w:sz w:val="22"/>
          <w:szCs w:val="22"/>
        </w:rPr>
        <w:t>celu informowania i rozpowszechniania informacji o realizowanej operacji opisane w Formularzu, w tym zamieszczenia informacji na portalu Krajowej Sieci Obszarów Wiejskich oraz tworzenia sieci kontaktów za pośrednictwem Krajowej Sieci Obszarów Wiejskich);</w:t>
      </w:r>
    </w:p>
    <w:p w14:paraId="7A21DA8E" w14:textId="374FB7C0"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spełnionym warunkiem zgodnego z prawem przetwarzania, w związku z wykonywaniem zadań realizowanych w interesie publicznym, jest art. 6 ust. 1 lit. e rozporządzenia Parlamentu Europejskiego i Rady (UE) 2016/679 z 27 kwietnia 2016 r. w sprawie ochrony osób fizycznych w związku z przetwarzaniem danych osobowych i w sprawie swobodnego przepływu takich danych oraz uchylenia dyrektywy 95/46/WE oraz na podstawie rozporządzenia Ministra Rolnictwa i Rozwoju Wsi z dnia 20 września 2016 roku w sprawie szczegółowych warunków i trybu przyznawania oraz wypłaty pomocy technicznej w ramach Programu Rozwoju Obszarów Wiejskich na lata 2014-2020 (Dz. U. poz. 1549, ze zm.) a także na podstawie rozporządzenia Ministra Rolnictwa i Rozwoju Wsi z dnia 17 stycznia 2017 roku w sprawie krajowej sieci obszarów wiejskich w ramach Programu Rozwoju Obszarów Wiejskich na lata 2014–2020 (Dz. U. poz. 148), o której mowa w art. 54 ust. 1 rozporządzenia Parlamentu Europejskiego i Rady (UE) nr 1305/2013 z dnia 17 grudnia 2013 r. w sprawie wsparcia rozwoju obszarów wiejskich przez Europejski Fundusz Rolny na rzecz Rozwoju Obszarów Wiejskich (EFRROW) i uchylającym rozporządzenie Rady (WE) nr 1698/2005 (Dz. Urz. UE L 347 z 20.12.2013, str. 487, z późn. zm.);</w:t>
      </w:r>
    </w:p>
    <w:p w14:paraId="7FCA6986"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Państwa dane osobowe będą przetwarzane przez okres niezbędny do realizacji celów określonych w pkt. 3.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ich archiwizacji;</w:t>
      </w:r>
    </w:p>
    <w:p w14:paraId="133F4845" w14:textId="091A1FC0"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bookmarkStart w:id="1" w:name="_Hlk53128394"/>
      <w:r w:rsidRPr="001E3E48">
        <w:rPr>
          <w:rFonts w:asciiTheme="majorHAnsi" w:hAnsiTheme="majorHAnsi" w:cstheme="majorHAnsi"/>
          <w:color w:val="auto"/>
          <w:sz w:val="22"/>
          <w:szCs w:val="22"/>
        </w:rPr>
        <w:t xml:space="preserve">zebrane dane osobowe mogą być udostępniane </w:t>
      </w:r>
      <w:r w:rsidRPr="001E3E48">
        <w:rPr>
          <w:rFonts w:asciiTheme="majorHAnsi" w:hAnsiTheme="majorHAnsi" w:cstheme="majorHAnsi"/>
          <w:iCs/>
          <w:color w:val="auto"/>
          <w:sz w:val="22"/>
          <w:szCs w:val="22"/>
        </w:rPr>
        <w:t xml:space="preserve">podmiotom publicznym uprawnionym do przetwarzania danych osobowych na podstawie przepisów powszechnie obowiązującego prawa (w tym Agencji Restrukturyzacji i Modernizacji Rolnictwa), podmiotom przetwarzającym dane osobowe na zlecenie administratora danych w związku z wykonywaniem powierzonego im zadania w drodze zawartej umowy, podmiotom tworzącym </w:t>
      </w:r>
      <w:r w:rsidRPr="001E3E48">
        <w:rPr>
          <w:rFonts w:asciiTheme="majorHAnsi" w:hAnsiTheme="majorHAnsi" w:cstheme="majorHAnsi"/>
          <w:color w:val="auto"/>
          <w:sz w:val="22"/>
          <w:szCs w:val="22"/>
        </w:rPr>
        <w:t>Krajową Sieć Obszarów Wiejskich lub podmiotom wspierającym rozwój obszarów wiejskich w Polsce;</w:t>
      </w:r>
    </w:p>
    <w:bookmarkEnd w:id="1"/>
    <w:p w14:paraId="7DC44C04"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w związku z przetwarzaniem Państwa danych osobowych przysługują Państwu następujące uprawnienia: prawo dostępu do swoich danych osobowych, prawo żądania ich sprostowania, usunięcia lub ograniczenia ich przetwarzania;</w:t>
      </w:r>
    </w:p>
    <w:p w14:paraId="6EA52432"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w przypadku powzięcia informacji o niezgodnym z prawem przetwarzaniu danych, przysługuje Państwu również prawo wniesienia skargi do organu nadzorczego zajmującego się ochroną danych osobowych, którym jest Prezes Urzędu Ochrony Danych Osobowych;</w:t>
      </w:r>
    </w:p>
    <w:p w14:paraId="506A7DFC" w14:textId="77777777" w:rsidR="00C36C1F" w:rsidRPr="001E3E48" w:rsidRDefault="00C36C1F" w:rsidP="00C36C1F">
      <w:pPr>
        <w:pStyle w:val="Default"/>
        <w:numPr>
          <w:ilvl w:val="0"/>
          <w:numId w:val="26"/>
        </w:numPr>
        <w:spacing w:line="360" w:lineRule="auto"/>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t>Państwa dane nie będą podlegały zautomatyzowanemu podejmowaniu decyzji i nie będą profilowane;</w:t>
      </w:r>
    </w:p>
    <w:p w14:paraId="20701513" w14:textId="77777777" w:rsidR="00C36C1F" w:rsidRPr="001E3E48" w:rsidRDefault="00C36C1F" w:rsidP="00C36C1F">
      <w:pPr>
        <w:pStyle w:val="Default"/>
        <w:numPr>
          <w:ilvl w:val="0"/>
          <w:numId w:val="26"/>
        </w:numPr>
        <w:spacing w:line="360" w:lineRule="auto"/>
        <w:ind w:left="567" w:hanging="207"/>
        <w:jc w:val="both"/>
        <w:rPr>
          <w:rFonts w:asciiTheme="majorHAnsi" w:hAnsiTheme="majorHAnsi" w:cstheme="majorHAnsi"/>
          <w:color w:val="auto"/>
          <w:sz w:val="22"/>
          <w:szCs w:val="22"/>
        </w:rPr>
      </w:pPr>
      <w:r w:rsidRPr="001E3E48">
        <w:rPr>
          <w:rFonts w:asciiTheme="majorHAnsi" w:hAnsiTheme="majorHAnsi" w:cstheme="majorHAnsi"/>
          <w:color w:val="auto"/>
          <w:sz w:val="22"/>
          <w:szCs w:val="22"/>
        </w:rPr>
        <w:lastRenderedPageBreak/>
        <w:t xml:space="preserve">Państwa dane osobowe nie będą przekazywane do państwa trzeciego. </w:t>
      </w:r>
    </w:p>
    <w:p w14:paraId="06E53C4B" w14:textId="77777777" w:rsidR="00C36C1F" w:rsidRPr="001E3E48" w:rsidRDefault="00C36C1F" w:rsidP="00C36C1F">
      <w:pPr>
        <w:spacing w:line="360" w:lineRule="auto"/>
        <w:rPr>
          <w:rFonts w:asciiTheme="majorHAnsi" w:hAnsiTheme="majorHAnsi" w:cstheme="majorHAnsi"/>
        </w:rPr>
      </w:pPr>
    </w:p>
    <w:p w14:paraId="53C9970B" w14:textId="77777777" w:rsidR="00591A45" w:rsidRPr="001E3E48" w:rsidRDefault="00591A45" w:rsidP="005C3EB2">
      <w:pPr>
        <w:spacing w:before="100" w:beforeAutospacing="1" w:after="100" w:afterAutospacing="1" w:line="240" w:lineRule="auto"/>
        <w:jc w:val="both"/>
        <w:rPr>
          <w:rFonts w:asciiTheme="majorHAnsi" w:eastAsia="Times New Roman" w:hAnsiTheme="majorHAnsi" w:cstheme="majorHAnsi"/>
          <w:lang w:eastAsia="pl-PL"/>
        </w:rPr>
      </w:pPr>
    </w:p>
    <w:sectPr w:rsidR="00591A45" w:rsidRPr="001E3E48" w:rsidSect="00C36C1F">
      <w:footerReference w:type="default" r:id="rId11"/>
      <w:headerReference w:type="first" r:id="rId12"/>
      <w:footerReference w:type="first" r:id="rId13"/>
      <w:pgSz w:w="11906" w:h="16838"/>
      <w:pgMar w:top="1417" w:right="707" w:bottom="851" w:left="851" w:header="426"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63288" w14:textId="77777777" w:rsidR="00A83E90" w:rsidRDefault="00A83E90" w:rsidP="001123A5">
      <w:pPr>
        <w:spacing w:after="0" w:line="240" w:lineRule="auto"/>
      </w:pPr>
      <w:r>
        <w:separator/>
      </w:r>
    </w:p>
  </w:endnote>
  <w:endnote w:type="continuationSeparator" w:id="0">
    <w:p w14:paraId="017FB56E" w14:textId="77777777" w:rsidR="00A83E90" w:rsidRDefault="00A83E90" w:rsidP="0011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rPr>
      <w:id w:val="1227259455"/>
      <w:docPartObj>
        <w:docPartGallery w:val="Page Numbers (Bottom of Page)"/>
        <w:docPartUnique/>
      </w:docPartObj>
    </w:sdtPr>
    <w:sdtEndPr/>
    <w:sdtContent>
      <w:p w14:paraId="449200CF" w14:textId="77777777" w:rsidR="00661BD9" w:rsidRPr="002D2B9B" w:rsidRDefault="00661BD9">
        <w:pPr>
          <w:pStyle w:val="Stopka"/>
          <w:rPr>
            <w:b/>
            <w:i/>
          </w:rPr>
        </w:pPr>
        <w:r>
          <w:rPr>
            <w:noProof/>
            <w:lang w:eastAsia="pl-PL"/>
          </w:rPr>
          <mc:AlternateContent>
            <mc:Choice Requires="wpg">
              <w:drawing>
                <wp:anchor distT="0" distB="0" distL="114300" distR="114300" simplePos="0" relativeHeight="251664384" behindDoc="0" locked="0" layoutInCell="1" allowOverlap="1" wp14:anchorId="193E1FE3" wp14:editId="7F59F791">
                  <wp:simplePos x="0" y="0"/>
                  <wp:positionH relativeFrom="rightMargin">
                    <wp:align>center</wp:align>
                  </wp:positionH>
                  <wp:positionV relativeFrom="bottomMargin">
                    <wp:align>center</wp:align>
                  </wp:positionV>
                  <wp:extent cx="457200" cy="347980"/>
                  <wp:effectExtent l="38100" t="47625" r="38100" b="42545"/>
                  <wp:wrapNone/>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5"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6"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7"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742D5049" w14:textId="51118B31" w:rsidR="00661BD9" w:rsidRDefault="00661BD9">
                                <w:pPr>
                                  <w:pStyle w:val="Stopka"/>
                                  <w:jc w:val="center"/>
                                </w:pPr>
                                <w:r>
                                  <w:fldChar w:fldCharType="begin"/>
                                </w:r>
                                <w:r>
                                  <w:instrText>PAGE    \* MERGEFORMAT</w:instrText>
                                </w:r>
                                <w:r>
                                  <w:fldChar w:fldCharType="separate"/>
                                </w:r>
                                <w:r w:rsidR="000321C5">
                                  <w:rPr>
                                    <w:noProof/>
                                  </w:rPr>
                                  <w:t>7</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E1FE3" id="Grupa 14" o:spid="_x0000_s1026" style="position:absolute;margin-left:0;margin-top:0;width:36pt;height:27.4pt;z-index:251664384;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" strokecolor="#737373">
                    <v:textbox>
                      <w:txbxContent>
                        <w:p w14:paraId="742D5049" w14:textId="51118B31" w:rsidR="00661BD9" w:rsidRDefault="00661BD9">
                          <w:pPr>
                            <w:pStyle w:val="Stopka"/>
                            <w:jc w:val="center"/>
                          </w:pPr>
                          <w:r>
                            <w:fldChar w:fldCharType="begin"/>
                          </w:r>
                          <w:r>
                            <w:instrText>PAGE    \* MERGEFORMAT</w:instrText>
                          </w:r>
                          <w:r>
                            <w:fldChar w:fldCharType="separate"/>
                          </w:r>
                          <w:r w:rsidR="000321C5">
                            <w:rPr>
                              <w:noProof/>
                            </w:rPr>
                            <w:t>7</w:t>
                          </w:r>
                          <w:r>
                            <w:fldChar w:fldCharType="end"/>
                          </w:r>
                        </w:p>
                      </w:txbxContent>
                    </v:textbox>
                  </v:rect>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9347"/>
      <w:docPartObj>
        <w:docPartGallery w:val="Page Numbers (Bottom of Page)"/>
        <w:docPartUnique/>
      </w:docPartObj>
    </w:sdtPr>
    <w:sdtEndPr/>
    <w:sdtContent>
      <w:p w14:paraId="519A4C1F" w14:textId="77777777" w:rsidR="00661BD9" w:rsidRDefault="00661BD9">
        <w:pPr>
          <w:pStyle w:val="Stopka"/>
        </w:pPr>
        <w:r>
          <w:rPr>
            <w:noProof/>
            <w:lang w:eastAsia="pl-PL"/>
          </w:rPr>
          <mc:AlternateContent>
            <mc:Choice Requires="wpg">
              <w:drawing>
                <wp:anchor distT="0" distB="0" distL="114300" distR="114300" simplePos="0" relativeHeight="251662336" behindDoc="0" locked="0" layoutInCell="1" allowOverlap="1" wp14:anchorId="38ECBF49" wp14:editId="6D731D06">
                  <wp:simplePos x="0" y="0"/>
                  <wp:positionH relativeFrom="rightMargin">
                    <wp:align>center</wp:align>
                  </wp:positionH>
                  <wp:positionV relativeFrom="bottomMargin">
                    <wp:align>center</wp:align>
                  </wp:positionV>
                  <wp:extent cx="457200" cy="347980"/>
                  <wp:effectExtent l="38100" t="47625" r="38100" b="42545"/>
                  <wp:wrapNone/>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1"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2"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3"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58B4B245" w14:textId="62348A90" w:rsidR="00661BD9" w:rsidRDefault="00661BD9">
                                <w:pPr>
                                  <w:pStyle w:val="Stopka"/>
                                  <w:jc w:val="center"/>
                                </w:pPr>
                                <w:r>
                                  <w:fldChar w:fldCharType="begin"/>
                                </w:r>
                                <w:r>
                                  <w:instrText>PAGE    \* MERGEFORMAT</w:instrText>
                                </w:r>
                                <w:r>
                                  <w:fldChar w:fldCharType="separate"/>
                                </w:r>
                                <w:r w:rsidR="000321C5">
                                  <w:rPr>
                                    <w:noProof/>
                                  </w:rPr>
                                  <w:t>1</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CBF49" id="Grupa 10" o:spid="_x0000_s1030" style="position:absolute;margin-left:0;margin-top:0;width:36pt;height:27.4pt;z-index:251662336;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">
                  <v:rect id="Rectangle 20" o:spid="_x0000_s103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" strokecolor="#737373"/>
                  <v:rect id="Rectangle 21" o:spid="_x0000_s103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" strokecolor="#737373"/>
                  <v:rect id="Rectangle 22" o:spid="_x0000_s103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" strokecolor="#737373">
                    <v:textbox>
                      <w:txbxContent>
                        <w:p w14:paraId="58B4B245" w14:textId="62348A90" w:rsidR="00661BD9" w:rsidRDefault="00661BD9">
                          <w:pPr>
                            <w:pStyle w:val="Stopka"/>
                            <w:jc w:val="center"/>
                          </w:pPr>
                          <w:r>
                            <w:fldChar w:fldCharType="begin"/>
                          </w:r>
                          <w:r>
                            <w:instrText>PAGE    \* MERGEFORMAT</w:instrText>
                          </w:r>
                          <w:r>
                            <w:fldChar w:fldCharType="separate"/>
                          </w:r>
                          <w:r w:rsidR="000321C5">
                            <w:rPr>
                              <w:noProof/>
                            </w:rPr>
                            <w:t>1</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5B60D" w14:textId="77777777" w:rsidR="00A83E90" w:rsidRDefault="00A83E90" w:rsidP="001123A5">
      <w:pPr>
        <w:spacing w:after="0" w:line="240" w:lineRule="auto"/>
      </w:pPr>
      <w:r>
        <w:separator/>
      </w:r>
    </w:p>
  </w:footnote>
  <w:footnote w:type="continuationSeparator" w:id="0">
    <w:p w14:paraId="4550939B" w14:textId="77777777" w:rsidR="00A83E90" w:rsidRDefault="00A83E90" w:rsidP="001123A5">
      <w:pPr>
        <w:spacing w:after="0" w:line="240" w:lineRule="auto"/>
      </w:pPr>
      <w:r>
        <w:continuationSeparator/>
      </w:r>
    </w:p>
  </w:footnote>
  <w:footnote w:id="1">
    <w:p w14:paraId="33126032" w14:textId="1EA6D20B" w:rsidR="00661BD9" w:rsidRDefault="00661BD9">
      <w:pPr>
        <w:pStyle w:val="Tekstprzypisudolnego"/>
      </w:pPr>
      <w:r>
        <w:rPr>
          <w:rStyle w:val="Odwoanieprzypisudolnego"/>
        </w:rPr>
        <w:footnoteRef/>
      </w:r>
      <w:r>
        <w:t xml:space="preserve"> Tylko w celach uzgodnienia treści materiału do publikacji</w:t>
      </w:r>
    </w:p>
  </w:footnote>
  <w:footnote w:id="2">
    <w:p w14:paraId="6F50216A" w14:textId="3A44460C" w:rsidR="00661BD9" w:rsidRDefault="00661BD9">
      <w:pPr>
        <w:pStyle w:val="Tekstprzypisudolnego"/>
      </w:pPr>
      <w:r>
        <w:rPr>
          <w:rStyle w:val="Odwoanieprzypisudolnego"/>
        </w:rPr>
        <w:footnoteRef/>
      </w:r>
      <w:r>
        <w:t xml:space="preserve"> Tylko w celach uzgodnienia treści materiału do publikacji</w:t>
      </w:r>
    </w:p>
  </w:footnote>
  <w:footnote w:id="3">
    <w:p w14:paraId="638941CE" w14:textId="6FDEC49C" w:rsidR="00661BD9" w:rsidRDefault="00661BD9" w:rsidP="00845CA8">
      <w:pPr>
        <w:pStyle w:val="Tekstprzypisudolnego"/>
        <w:jc w:val="both"/>
      </w:pPr>
      <w:r>
        <w:rPr>
          <w:rStyle w:val="Odwoanieprzypisudolnego"/>
        </w:rPr>
        <w:footnoteRef/>
      </w:r>
      <w:r>
        <w:t xml:space="preserve"> </w:t>
      </w:r>
      <w:r w:rsidRPr="00845CA8">
        <w:t>Należy wpisać imię i nazwisko oraz stanowisko/funkcję osoby uprawnionej do reprezentowania podmiotu zgłaszającego (tj. osoby, która ma prawo wyrazić zgodę na powyższe oświadczenia), której udzielono stosownego upoważnienia, albo której reprezentacja wynika z dokumentów takich jak np. KRS, umowa spółki cywilnej, umowa konsorcjum, pełnomocnictwo.</w:t>
      </w:r>
    </w:p>
  </w:footnote>
  <w:footnote w:id="4">
    <w:p w14:paraId="138A6AA3" w14:textId="40509BD1" w:rsidR="00661BD9" w:rsidRDefault="00661BD9" w:rsidP="00845CA8">
      <w:pPr>
        <w:pStyle w:val="Tekstprzypisudolnego"/>
        <w:jc w:val="both"/>
      </w:pPr>
      <w:r>
        <w:rPr>
          <w:rStyle w:val="Odwoanieprzypisudolnego"/>
        </w:rPr>
        <w:footnoteRef/>
      </w:r>
      <w:r>
        <w:t xml:space="preserve"> Jeśli nie ma możliwości złożenia formularza elektronicznie, osoba upoważniona składa podpis wraz z pieczęcią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3576"/>
      <w:gridCol w:w="3383"/>
    </w:tblGrid>
    <w:tr w:rsidR="00661BD9" w14:paraId="30A3EA3D" w14:textId="77777777" w:rsidTr="003274D9">
      <w:tc>
        <w:tcPr>
          <w:tcW w:w="3531" w:type="dxa"/>
        </w:tcPr>
        <w:p w14:paraId="1EE546DB" w14:textId="77777777" w:rsidR="00661BD9" w:rsidRDefault="00661BD9" w:rsidP="003274D9">
          <w:pPr>
            <w:pStyle w:val="Nagwek"/>
            <w:ind w:left="33"/>
          </w:pPr>
          <w:r>
            <w:rPr>
              <w:noProof/>
              <w:lang w:eastAsia="pl-PL"/>
            </w:rPr>
            <w:drawing>
              <wp:inline distT="0" distB="0" distL="0" distR="0" wp14:anchorId="397B670B" wp14:editId="4E2CE417">
                <wp:extent cx="1209675" cy="809019"/>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sób 5.png"/>
                        <pic:cNvPicPr/>
                      </pic:nvPicPr>
                      <pic:blipFill>
                        <a:blip r:embed="rId1">
                          <a:extLst>
                            <a:ext uri="{28A0092B-C50C-407E-A947-70E740481C1C}">
                              <a14:useLocalDpi xmlns:a14="http://schemas.microsoft.com/office/drawing/2010/main" val="0"/>
                            </a:ext>
                          </a:extLst>
                        </a:blip>
                        <a:stretch>
                          <a:fillRect/>
                        </a:stretch>
                      </pic:blipFill>
                      <pic:spPr>
                        <a:xfrm>
                          <a:off x="0" y="0"/>
                          <a:ext cx="1217147" cy="814016"/>
                        </a:xfrm>
                        <a:prstGeom prst="rect">
                          <a:avLst/>
                        </a:prstGeom>
                      </pic:spPr>
                    </pic:pic>
                  </a:graphicData>
                </a:graphic>
              </wp:inline>
            </w:drawing>
          </w:r>
        </w:p>
      </w:tc>
      <w:tc>
        <w:tcPr>
          <w:tcW w:w="3576" w:type="dxa"/>
        </w:tcPr>
        <w:p w14:paraId="5CDC125A" w14:textId="77777777" w:rsidR="00661BD9" w:rsidRDefault="00661BD9" w:rsidP="001123A5">
          <w:pPr>
            <w:pStyle w:val="Nagwek"/>
          </w:pPr>
          <w:r>
            <w:rPr>
              <w:noProof/>
              <w:lang w:eastAsia="pl-PL"/>
            </w:rPr>
            <w:drawing>
              <wp:inline distT="0" distB="0" distL="0" distR="0" wp14:anchorId="2B37310E" wp14:editId="7F61B2BC">
                <wp:extent cx="2133600" cy="828233"/>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ow_kolor_z_napisem.png"/>
                        <pic:cNvPicPr/>
                      </pic:nvPicPr>
                      <pic:blipFill>
                        <a:blip r:embed="rId2">
                          <a:extLst>
                            <a:ext uri="{28A0092B-C50C-407E-A947-70E740481C1C}">
                              <a14:useLocalDpi xmlns:a14="http://schemas.microsoft.com/office/drawing/2010/main" val="0"/>
                            </a:ext>
                          </a:extLst>
                        </a:blip>
                        <a:stretch>
                          <a:fillRect/>
                        </a:stretch>
                      </pic:blipFill>
                      <pic:spPr>
                        <a:xfrm>
                          <a:off x="0" y="0"/>
                          <a:ext cx="2200475" cy="854193"/>
                        </a:xfrm>
                        <a:prstGeom prst="rect">
                          <a:avLst/>
                        </a:prstGeom>
                      </pic:spPr>
                    </pic:pic>
                  </a:graphicData>
                </a:graphic>
              </wp:inline>
            </w:drawing>
          </w:r>
        </w:p>
      </w:tc>
      <w:tc>
        <w:tcPr>
          <w:tcW w:w="3383" w:type="dxa"/>
        </w:tcPr>
        <w:p w14:paraId="01B8FBE3" w14:textId="77777777" w:rsidR="00661BD9" w:rsidRDefault="00661BD9" w:rsidP="001123A5">
          <w:pPr>
            <w:pStyle w:val="Nagwek"/>
            <w:jc w:val="right"/>
          </w:pPr>
          <w:r>
            <w:rPr>
              <w:noProof/>
              <w:lang w:eastAsia="pl-PL"/>
            </w:rPr>
            <w:drawing>
              <wp:inline distT="0" distB="0" distL="0" distR="0" wp14:anchorId="6212CF87" wp14:editId="06B06A5A">
                <wp:extent cx="1257300" cy="84350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ow5.png"/>
                        <pic:cNvPicPr/>
                      </pic:nvPicPr>
                      <pic:blipFill>
                        <a:blip r:embed="rId3">
                          <a:extLst>
                            <a:ext uri="{28A0092B-C50C-407E-A947-70E740481C1C}">
                              <a14:useLocalDpi xmlns:a14="http://schemas.microsoft.com/office/drawing/2010/main" val="0"/>
                            </a:ext>
                          </a:extLst>
                        </a:blip>
                        <a:stretch>
                          <a:fillRect/>
                        </a:stretch>
                      </pic:blipFill>
                      <pic:spPr>
                        <a:xfrm>
                          <a:off x="0" y="0"/>
                          <a:ext cx="1302467" cy="873807"/>
                        </a:xfrm>
                        <a:prstGeom prst="rect">
                          <a:avLst/>
                        </a:prstGeom>
                      </pic:spPr>
                    </pic:pic>
                  </a:graphicData>
                </a:graphic>
              </wp:inline>
            </w:drawing>
          </w:r>
        </w:p>
      </w:tc>
    </w:tr>
    <w:tr w:rsidR="00661BD9" w14:paraId="7EEE1749" w14:textId="77777777" w:rsidTr="003274D9">
      <w:tc>
        <w:tcPr>
          <w:tcW w:w="10490" w:type="dxa"/>
          <w:gridSpan w:val="3"/>
        </w:tcPr>
        <w:p w14:paraId="1B5DF78A" w14:textId="77777777" w:rsidR="00661BD9" w:rsidRPr="001123A5" w:rsidRDefault="00661BD9" w:rsidP="001123A5">
          <w:pPr>
            <w:pStyle w:val="Nagwek"/>
            <w:jc w:val="center"/>
            <w:rPr>
              <w:noProof/>
              <w:sz w:val="24"/>
              <w:szCs w:val="24"/>
              <w:lang w:eastAsia="pl-PL"/>
            </w:rPr>
          </w:pPr>
          <w:r w:rsidRPr="001123A5">
            <w:rPr>
              <w:noProof/>
              <w:sz w:val="24"/>
              <w:szCs w:val="24"/>
              <w:lang w:eastAsia="pl-PL"/>
            </w:rPr>
            <w:t xml:space="preserve">Europejski Fundusz Rolny na rzecz </w:t>
          </w:r>
          <w:r>
            <w:rPr>
              <w:noProof/>
              <w:sz w:val="24"/>
              <w:szCs w:val="24"/>
              <w:lang w:eastAsia="pl-PL"/>
            </w:rPr>
            <w:t>r</w:t>
          </w:r>
          <w:r w:rsidRPr="001123A5">
            <w:rPr>
              <w:noProof/>
              <w:sz w:val="24"/>
              <w:szCs w:val="24"/>
              <w:lang w:eastAsia="pl-PL"/>
            </w:rPr>
            <w:t>ozwoju Obszarów Wiejskich: Europa inwestująca w obszary wiejskie</w:t>
          </w:r>
        </w:p>
      </w:tc>
    </w:tr>
  </w:tbl>
  <w:p w14:paraId="0F004787" w14:textId="77777777" w:rsidR="00661BD9" w:rsidRPr="001123A5" w:rsidRDefault="00661BD9" w:rsidP="001123A5">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BC5"/>
    <w:multiLevelType w:val="hybridMultilevel"/>
    <w:tmpl w:val="89B8DA00"/>
    <w:lvl w:ilvl="0" w:tplc="D2DA9268">
      <w:start w:val="6"/>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FB695B"/>
    <w:multiLevelType w:val="multilevel"/>
    <w:tmpl w:val="273C6E3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4BC5652"/>
    <w:multiLevelType w:val="multilevel"/>
    <w:tmpl w:val="9560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A4867"/>
    <w:multiLevelType w:val="hybridMultilevel"/>
    <w:tmpl w:val="36D85C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C2EDE"/>
    <w:multiLevelType w:val="hybridMultilevel"/>
    <w:tmpl w:val="8698101E"/>
    <w:lvl w:ilvl="0" w:tplc="8A4ADA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66665C"/>
    <w:multiLevelType w:val="hybridMultilevel"/>
    <w:tmpl w:val="6C16F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C5D44"/>
    <w:multiLevelType w:val="hybridMultilevel"/>
    <w:tmpl w:val="A0B4B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AF4CF7"/>
    <w:multiLevelType w:val="hybridMultilevel"/>
    <w:tmpl w:val="2B32A08E"/>
    <w:lvl w:ilvl="0" w:tplc="D2DA9268">
      <w:start w:val="6"/>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5A38B8"/>
    <w:multiLevelType w:val="hybridMultilevel"/>
    <w:tmpl w:val="713C841C"/>
    <w:lvl w:ilvl="0" w:tplc="A1B2A40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46F99"/>
    <w:multiLevelType w:val="hybridMultilevel"/>
    <w:tmpl w:val="191A4742"/>
    <w:lvl w:ilvl="0" w:tplc="2DFA4E10">
      <w:start w:val="1"/>
      <w:numFmt w:val="bullet"/>
      <w:lvlText w:val=""/>
      <w:lvlJc w:val="left"/>
      <w:pPr>
        <w:tabs>
          <w:tab w:val="num" w:pos="720"/>
        </w:tabs>
        <w:ind w:left="720" w:hanging="360"/>
      </w:pPr>
      <w:rPr>
        <w:rFonts w:ascii="Symbol" w:hAnsi="Symbol" w:hint="default"/>
      </w:rPr>
    </w:lvl>
    <w:lvl w:ilvl="1" w:tplc="1C544A8A">
      <w:start w:val="1"/>
      <w:numFmt w:val="bullet"/>
      <w:lvlText w:val="o"/>
      <w:lvlJc w:val="left"/>
      <w:pPr>
        <w:tabs>
          <w:tab w:val="num" w:pos="1440"/>
        </w:tabs>
        <w:ind w:left="1440" w:hanging="360"/>
      </w:pPr>
      <w:rPr>
        <w:rFonts w:ascii="Courier New" w:hAnsi="Courier New" w:hint="default"/>
      </w:rPr>
    </w:lvl>
    <w:lvl w:ilvl="2" w:tplc="238C1FB8">
      <w:start w:val="1"/>
      <w:numFmt w:val="bullet"/>
      <w:lvlText w:val=""/>
      <w:lvlJc w:val="left"/>
      <w:pPr>
        <w:tabs>
          <w:tab w:val="num" w:pos="2160"/>
        </w:tabs>
        <w:ind w:left="2160" w:hanging="360"/>
      </w:pPr>
      <w:rPr>
        <w:rFonts w:ascii="Wingdings" w:hAnsi="Wingdings" w:hint="default"/>
      </w:rPr>
    </w:lvl>
    <w:lvl w:ilvl="3" w:tplc="414C6F06">
      <w:start w:val="1"/>
      <w:numFmt w:val="bullet"/>
      <w:lvlText w:val=""/>
      <w:lvlJc w:val="left"/>
      <w:pPr>
        <w:tabs>
          <w:tab w:val="num" w:pos="2880"/>
        </w:tabs>
        <w:ind w:left="2880" w:hanging="360"/>
      </w:pPr>
      <w:rPr>
        <w:rFonts w:ascii="Symbol" w:hAnsi="Symbol" w:hint="default"/>
      </w:rPr>
    </w:lvl>
    <w:lvl w:ilvl="4" w:tplc="B43E5E64">
      <w:start w:val="1"/>
      <w:numFmt w:val="bullet"/>
      <w:lvlText w:val="o"/>
      <w:lvlJc w:val="left"/>
      <w:pPr>
        <w:tabs>
          <w:tab w:val="num" w:pos="3600"/>
        </w:tabs>
        <w:ind w:left="3600" w:hanging="360"/>
      </w:pPr>
      <w:rPr>
        <w:rFonts w:ascii="Courier New" w:hAnsi="Courier New" w:hint="default"/>
      </w:rPr>
    </w:lvl>
    <w:lvl w:ilvl="5" w:tplc="895E7C90">
      <w:start w:val="1"/>
      <w:numFmt w:val="bullet"/>
      <w:lvlText w:val=""/>
      <w:lvlJc w:val="left"/>
      <w:pPr>
        <w:tabs>
          <w:tab w:val="num" w:pos="4320"/>
        </w:tabs>
        <w:ind w:left="4320" w:hanging="360"/>
      </w:pPr>
      <w:rPr>
        <w:rFonts w:ascii="Wingdings" w:hAnsi="Wingdings" w:hint="default"/>
      </w:rPr>
    </w:lvl>
    <w:lvl w:ilvl="6" w:tplc="44D05776">
      <w:start w:val="1"/>
      <w:numFmt w:val="bullet"/>
      <w:lvlText w:val=""/>
      <w:lvlJc w:val="left"/>
      <w:pPr>
        <w:tabs>
          <w:tab w:val="num" w:pos="5040"/>
        </w:tabs>
        <w:ind w:left="5040" w:hanging="360"/>
      </w:pPr>
      <w:rPr>
        <w:rFonts w:ascii="Symbol" w:hAnsi="Symbol" w:hint="default"/>
      </w:rPr>
    </w:lvl>
    <w:lvl w:ilvl="7" w:tplc="B70A6D72" w:tentative="1">
      <w:start w:val="1"/>
      <w:numFmt w:val="bullet"/>
      <w:lvlText w:val="o"/>
      <w:lvlJc w:val="left"/>
      <w:pPr>
        <w:tabs>
          <w:tab w:val="num" w:pos="5760"/>
        </w:tabs>
        <w:ind w:left="5760" w:hanging="360"/>
      </w:pPr>
      <w:rPr>
        <w:rFonts w:ascii="Courier New" w:hAnsi="Courier New" w:hint="default"/>
      </w:rPr>
    </w:lvl>
    <w:lvl w:ilvl="8" w:tplc="3774BC7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4183B"/>
    <w:multiLevelType w:val="hybridMultilevel"/>
    <w:tmpl w:val="4FBA28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045EC5"/>
    <w:multiLevelType w:val="hybridMultilevel"/>
    <w:tmpl w:val="CCDA8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8A26FF"/>
    <w:multiLevelType w:val="hybridMultilevel"/>
    <w:tmpl w:val="996C64D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3337A7"/>
    <w:multiLevelType w:val="multilevel"/>
    <w:tmpl w:val="94109F8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404253D8"/>
    <w:multiLevelType w:val="hybridMultilevel"/>
    <w:tmpl w:val="87AA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C50D15"/>
    <w:multiLevelType w:val="multilevel"/>
    <w:tmpl w:val="12989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A6048"/>
    <w:multiLevelType w:val="hybridMultilevel"/>
    <w:tmpl w:val="E49A7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EC2CD3"/>
    <w:multiLevelType w:val="hybridMultilevel"/>
    <w:tmpl w:val="94D66B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60189D"/>
    <w:multiLevelType w:val="hybridMultilevel"/>
    <w:tmpl w:val="61E2A620"/>
    <w:lvl w:ilvl="0" w:tplc="8A4ADA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02767B"/>
    <w:multiLevelType w:val="hybridMultilevel"/>
    <w:tmpl w:val="4BC8CF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0F612C"/>
    <w:multiLevelType w:val="multilevel"/>
    <w:tmpl w:val="408CB83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5DD03FB9"/>
    <w:multiLevelType w:val="hybridMultilevel"/>
    <w:tmpl w:val="5A54E1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51062D"/>
    <w:multiLevelType w:val="multilevel"/>
    <w:tmpl w:val="5854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A6A07"/>
    <w:multiLevelType w:val="hybridMultilevel"/>
    <w:tmpl w:val="3F809834"/>
    <w:lvl w:ilvl="0" w:tplc="C58045E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6F0B46"/>
    <w:multiLevelType w:val="hybridMultilevel"/>
    <w:tmpl w:val="63B44CB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F0645B"/>
    <w:multiLevelType w:val="multilevel"/>
    <w:tmpl w:val="922C08E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73C9309F"/>
    <w:multiLevelType w:val="hybridMultilevel"/>
    <w:tmpl w:val="DB06211E"/>
    <w:lvl w:ilvl="0" w:tplc="D2DA9268">
      <w:start w:val="6"/>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577B97"/>
    <w:multiLevelType w:val="hybridMultilevel"/>
    <w:tmpl w:val="3C0AD2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93A6A80"/>
    <w:multiLevelType w:val="hybridMultilevel"/>
    <w:tmpl w:val="DA548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2"/>
  </w:num>
  <w:num w:numId="4">
    <w:abstractNumId w:val="8"/>
  </w:num>
  <w:num w:numId="5">
    <w:abstractNumId w:val="2"/>
  </w:num>
  <w:num w:numId="6">
    <w:abstractNumId w:val="22"/>
  </w:num>
  <w:num w:numId="7">
    <w:abstractNumId w:val="20"/>
  </w:num>
  <w:num w:numId="8">
    <w:abstractNumId w:val="13"/>
  </w:num>
  <w:num w:numId="9">
    <w:abstractNumId w:val="1"/>
  </w:num>
  <w:num w:numId="10">
    <w:abstractNumId w:val="25"/>
  </w:num>
  <w:num w:numId="11">
    <w:abstractNumId w:val="24"/>
  </w:num>
  <w:num w:numId="12">
    <w:abstractNumId w:val="18"/>
  </w:num>
  <w:num w:numId="13">
    <w:abstractNumId w:val="4"/>
  </w:num>
  <w:num w:numId="14">
    <w:abstractNumId w:val="23"/>
  </w:num>
  <w:num w:numId="15">
    <w:abstractNumId w:val="17"/>
  </w:num>
  <w:num w:numId="16">
    <w:abstractNumId w:val="21"/>
  </w:num>
  <w:num w:numId="17">
    <w:abstractNumId w:val="10"/>
  </w:num>
  <w:num w:numId="18">
    <w:abstractNumId w:val="11"/>
  </w:num>
  <w:num w:numId="19">
    <w:abstractNumId w:val="19"/>
  </w:num>
  <w:num w:numId="20">
    <w:abstractNumId w:val="5"/>
  </w:num>
  <w:num w:numId="21">
    <w:abstractNumId w:val="6"/>
  </w:num>
  <w:num w:numId="22">
    <w:abstractNumId w:val="16"/>
  </w:num>
  <w:num w:numId="23">
    <w:abstractNumId w:val="7"/>
  </w:num>
  <w:num w:numId="24">
    <w:abstractNumId w:val="26"/>
  </w:num>
  <w:num w:numId="25">
    <w:abstractNumId w:val="0"/>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5"/>
    <w:rsid w:val="00011340"/>
    <w:rsid w:val="00021A70"/>
    <w:rsid w:val="00022400"/>
    <w:rsid w:val="00022936"/>
    <w:rsid w:val="00024002"/>
    <w:rsid w:val="000321C5"/>
    <w:rsid w:val="000338D5"/>
    <w:rsid w:val="00041408"/>
    <w:rsid w:val="0004315A"/>
    <w:rsid w:val="000517ED"/>
    <w:rsid w:val="00054AAB"/>
    <w:rsid w:val="000578F5"/>
    <w:rsid w:val="00080CE4"/>
    <w:rsid w:val="000B00E0"/>
    <w:rsid w:val="000B366C"/>
    <w:rsid w:val="000B409B"/>
    <w:rsid w:val="000B6EB5"/>
    <w:rsid w:val="000D49FE"/>
    <w:rsid w:val="000E4CEB"/>
    <w:rsid w:val="000E4E08"/>
    <w:rsid w:val="00100E93"/>
    <w:rsid w:val="00103074"/>
    <w:rsid w:val="001040F2"/>
    <w:rsid w:val="00110AF2"/>
    <w:rsid w:val="001123A5"/>
    <w:rsid w:val="00123BCC"/>
    <w:rsid w:val="001261A7"/>
    <w:rsid w:val="0013411A"/>
    <w:rsid w:val="00143537"/>
    <w:rsid w:val="00143D17"/>
    <w:rsid w:val="00144D74"/>
    <w:rsid w:val="001471E6"/>
    <w:rsid w:val="0015221E"/>
    <w:rsid w:val="00153886"/>
    <w:rsid w:val="00154E0A"/>
    <w:rsid w:val="00157AC9"/>
    <w:rsid w:val="00162A5F"/>
    <w:rsid w:val="00162C5D"/>
    <w:rsid w:val="00163FA5"/>
    <w:rsid w:val="00171594"/>
    <w:rsid w:val="00172F50"/>
    <w:rsid w:val="00174C9A"/>
    <w:rsid w:val="00175F89"/>
    <w:rsid w:val="00183998"/>
    <w:rsid w:val="00186AFD"/>
    <w:rsid w:val="001872F3"/>
    <w:rsid w:val="00187F36"/>
    <w:rsid w:val="001A2F6B"/>
    <w:rsid w:val="001B1131"/>
    <w:rsid w:val="001B4C9E"/>
    <w:rsid w:val="001C0299"/>
    <w:rsid w:val="001C5098"/>
    <w:rsid w:val="001C57D8"/>
    <w:rsid w:val="001D205A"/>
    <w:rsid w:val="001D3435"/>
    <w:rsid w:val="001D5ECD"/>
    <w:rsid w:val="001D6AD7"/>
    <w:rsid w:val="001D6FE4"/>
    <w:rsid w:val="001D7098"/>
    <w:rsid w:val="001E1D02"/>
    <w:rsid w:val="001E3385"/>
    <w:rsid w:val="001E3E48"/>
    <w:rsid w:val="001E47BA"/>
    <w:rsid w:val="001E4E52"/>
    <w:rsid w:val="001F0393"/>
    <w:rsid w:val="002004A5"/>
    <w:rsid w:val="0020084F"/>
    <w:rsid w:val="00204F0A"/>
    <w:rsid w:val="0021004B"/>
    <w:rsid w:val="00216F09"/>
    <w:rsid w:val="002174BE"/>
    <w:rsid w:val="002220D4"/>
    <w:rsid w:val="00231646"/>
    <w:rsid w:val="00236103"/>
    <w:rsid w:val="00244A6D"/>
    <w:rsid w:val="00244FD8"/>
    <w:rsid w:val="002465B8"/>
    <w:rsid w:val="002510B0"/>
    <w:rsid w:val="00251BC8"/>
    <w:rsid w:val="002532A0"/>
    <w:rsid w:val="002541E8"/>
    <w:rsid w:val="00254555"/>
    <w:rsid w:val="0025587D"/>
    <w:rsid w:val="002561D1"/>
    <w:rsid w:val="00264C06"/>
    <w:rsid w:val="00265358"/>
    <w:rsid w:val="002764C3"/>
    <w:rsid w:val="002925AF"/>
    <w:rsid w:val="00292B8D"/>
    <w:rsid w:val="00293564"/>
    <w:rsid w:val="0029630A"/>
    <w:rsid w:val="002A0B5B"/>
    <w:rsid w:val="002A3D1B"/>
    <w:rsid w:val="002A7644"/>
    <w:rsid w:val="002C010C"/>
    <w:rsid w:val="002C4164"/>
    <w:rsid w:val="002D2B9B"/>
    <w:rsid w:val="002D33C7"/>
    <w:rsid w:val="002D3F8A"/>
    <w:rsid w:val="002E170B"/>
    <w:rsid w:val="002E30B2"/>
    <w:rsid w:val="002F18AF"/>
    <w:rsid w:val="002F7871"/>
    <w:rsid w:val="00301E2F"/>
    <w:rsid w:val="003274D9"/>
    <w:rsid w:val="00335674"/>
    <w:rsid w:val="00346955"/>
    <w:rsid w:val="0037452F"/>
    <w:rsid w:val="00375096"/>
    <w:rsid w:val="00375459"/>
    <w:rsid w:val="00376C20"/>
    <w:rsid w:val="00381F6A"/>
    <w:rsid w:val="003969B2"/>
    <w:rsid w:val="003A0F99"/>
    <w:rsid w:val="003A22B4"/>
    <w:rsid w:val="003D1F5D"/>
    <w:rsid w:val="003D3B6D"/>
    <w:rsid w:val="003E1BC8"/>
    <w:rsid w:val="003E2239"/>
    <w:rsid w:val="003E6DB2"/>
    <w:rsid w:val="003F4269"/>
    <w:rsid w:val="003F727B"/>
    <w:rsid w:val="0040118A"/>
    <w:rsid w:val="004017B9"/>
    <w:rsid w:val="0041104D"/>
    <w:rsid w:val="00414054"/>
    <w:rsid w:val="0041527E"/>
    <w:rsid w:val="00420C77"/>
    <w:rsid w:val="0043198F"/>
    <w:rsid w:val="0045075B"/>
    <w:rsid w:val="004519D4"/>
    <w:rsid w:val="0046086A"/>
    <w:rsid w:val="00470D3B"/>
    <w:rsid w:val="00476429"/>
    <w:rsid w:val="00480D15"/>
    <w:rsid w:val="004A6C05"/>
    <w:rsid w:val="004A7776"/>
    <w:rsid w:val="004B73DF"/>
    <w:rsid w:val="004C330A"/>
    <w:rsid w:val="004C6A05"/>
    <w:rsid w:val="004E07E1"/>
    <w:rsid w:val="004F4F26"/>
    <w:rsid w:val="0050011E"/>
    <w:rsid w:val="005002DC"/>
    <w:rsid w:val="00502345"/>
    <w:rsid w:val="00506560"/>
    <w:rsid w:val="00510500"/>
    <w:rsid w:val="00517174"/>
    <w:rsid w:val="00527300"/>
    <w:rsid w:val="00535099"/>
    <w:rsid w:val="005408C5"/>
    <w:rsid w:val="00552ABA"/>
    <w:rsid w:val="00556021"/>
    <w:rsid w:val="00557F06"/>
    <w:rsid w:val="00567D64"/>
    <w:rsid w:val="0057349D"/>
    <w:rsid w:val="0057535D"/>
    <w:rsid w:val="00581867"/>
    <w:rsid w:val="00583DBA"/>
    <w:rsid w:val="00591A45"/>
    <w:rsid w:val="00591D5B"/>
    <w:rsid w:val="00592468"/>
    <w:rsid w:val="00597746"/>
    <w:rsid w:val="005A1592"/>
    <w:rsid w:val="005A3750"/>
    <w:rsid w:val="005A4504"/>
    <w:rsid w:val="005B29B0"/>
    <w:rsid w:val="005B58FF"/>
    <w:rsid w:val="005B5C67"/>
    <w:rsid w:val="005B67FA"/>
    <w:rsid w:val="005C048D"/>
    <w:rsid w:val="005C3801"/>
    <w:rsid w:val="005C3EB2"/>
    <w:rsid w:val="005C616B"/>
    <w:rsid w:val="005D0981"/>
    <w:rsid w:val="005D773C"/>
    <w:rsid w:val="005E2FB2"/>
    <w:rsid w:val="005E75FA"/>
    <w:rsid w:val="005F16D9"/>
    <w:rsid w:val="0060127C"/>
    <w:rsid w:val="006038E2"/>
    <w:rsid w:val="006214B8"/>
    <w:rsid w:val="00621C10"/>
    <w:rsid w:val="0062650D"/>
    <w:rsid w:val="0063708E"/>
    <w:rsid w:val="00640244"/>
    <w:rsid w:val="0065331A"/>
    <w:rsid w:val="006554B3"/>
    <w:rsid w:val="00661BD9"/>
    <w:rsid w:val="00670C2B"/>
    <w:rsid w:val="0067330C"/>
    <w:rsid w:val="006741E3"/>
    <w:rsid w:val="006763DD"/>
    <w:rsid w:val="00677F53"/>
    <w:rsid w:val="006833E0"/>
    <w:rsid w:val="00691C1A"/>
    <w:rsid w:val="0069552D"/>
    <w:rsid w:val="006A06CB"/>
    <w:rsid w:val="006A7782"/>
    <w:rsid w:val="006B0A17"/>
    <w:rsid w:val="006D3892"/>
    <w:rsid w:val="006E1912"/>
    <w:rsid w:val="006E4677"/>
    <w:rsid w:val="006E709B"/>
    <w:rsid w:val="00720943"/>
    <w:rsid w:val="0072561C"/>
    <w:rsid w:val="00731F8E"/>
    <w:rsid w:val="00733AF1"/>
    <w:rsid w:val="0074596E"/>
    <w:rsid w:val="00751663"/>
    <w:rsid w:val="00753BF2"/>
    <w:rsid w:val="0075747B"/>
    <w:rsid w:val="007630BB"/>
    <w:rsid w:val="00763642"/>
    <w:rsid w:val="00782771"/>
    <w:rsid w:val="00785DD7"/>
    <w:rsid w:val="00787862"/>
    <w:rsid w:val="007904F5"/>
    <w:rsid w:val="00792E3A"/>
    <w:rsid w:val="007A2E7C"/>
    <w:rsid w:val="007A645A"/>
    <w:rsid w:val="007A6873"/>
    <w:rsid w:val="007B5307"/>
    <w:rsid w:val="007C31C6"/>
    <w:rsid w:val="007C4129"/>
    <w:rsid w:val="007C4664"/>
    <w:rsid w:val="007D70A0"/>
    <w:rsid w:val="007E01A3"/>
    <w:rsid w:val="007E1B05"/>
    <w:rsid w:val="007E75D6"/>
    <w:rsid w:val="007F6A07"/>
    <w:rsid w:val="00803CE0"/>
    <w:rsid w:val="00804A7D"/>
    <w:rsid w:val="00805A2E"/>
    <w:rsid w:val="00811BE3"/>
    <w:rsid w:val="00811FE3"/>
    <w:rsid w:val="00812690"/>
    <w:rsid w:val="0081314D"/>
    <w:rsid w:val="00814774"/>
    <w:rsid w:val="008212A3"/>
    <w:rsid w:val="00827103"/>
    <w:rsid w:val="00827530"/>
    <w:rsid w:val="0083067A"/>
    <w:rsid w:val="00845CA8"/>
    <w:rsid w:val="008526A3"/>
    <w:rsid w:val="008526F4"/>
    <w:rsid w:val="008551A7"/>
    <w:rsid w:val="0086249C"/>
    <w:rsid w:val="00863368"/>
    <w:rsid w:val="00865040"/>
    <w:rsid w:val="0086795A"/>
    <w:rsid w:val="00883A3A"/>
    <w:rsid w:val="00883B35"/>
    <w:rsid w:val="00891D1E"/>
    <w:rsid w:val="008955C3"/>
    <w:rsid w:val="00896F06"/>
    <w:rsid w:val="008A0E66"/>
    <w:rsid w:val="008A1E56"/>
    <w:rsid w:val="008A5314"/>
    <w:rsid w:val="008B4439"/>
    <w:rsid w:val="008F4B9F"/>
    <w:rsid w:val="008F7C69"/>
    <w:rsid w:val="0090323C"/>
    <w:rsid w:val="009101D9"/>
    <w:rsid w:val="00911546"/>
    <w:rsid w:val="0091563A"/>
    <w:rsid w:val="009201C7"/>
    <w:rsid w:val="009236A3"/>
    <w:rsid w:val="00927055"/>
    <w:rsid w:val="00933D5A"/>
    <w:rsid w:val="00934B8A"/>
    <w:rsid w:val="00943AC9"/>
    <w:rsid w:val="00947833"/>
    <w:rsid w:val="0095170B"/>
    <w:rsid w:val="00951BB0"/>
    <w:rsid w:val="00953089"/>
    <w:rsid w:val="00957A56"/>
    <w:rsid w:val="00963559"/>
    <w:rsid w:val="0097275C"/>
    <w:rsid w:val="00972A5F"/>
    <w:rsid w:val="009748E1"/>
    <w:rsid w:val="0098441F"/>
    <w:rsid w:val="00991E83"/>
    <w:rsid w:val="00997718"/>
    <w:rsid w:val="009B3A84"/>
    <w:rsid w:val="009C1F84"/>
    <w:rsid w:val="009C2505"/>
    <w:rsid w:val="009C329A"/>
    <w:rsid w:val="009C3D98"/>
    <w:rsid w:val="009C64B6"/>
    <w:rsid w:val="009D64A2"/>
    <w:rsid w:val="009D69B1"/>
    <w:rsid w:val="009E3DAD"/>
    <w:rsid w:val="009E5D28"/>
    <w:rsid w:val="009F4DD2"/>
    <w:rsid w:val="009F4E21"/>
    <w:rsid w:val="00A0227D"/>
    <w:rsid w:val="00A03577"/>
    <w:rsid w:val="00A065AE"/>
    <w:rsid w:val="00A127F6"/>
    <w:rsid w:val="00A14E97"/>
    <w:rsid w:val="00A2006F"/>
    <w:rsid w:val="00A31F0D"/>
    <w:rsid w:val="00A31F86"/>
    <w:rsid w:val="00A35FB3"/>
    <w:rsid w:val="00A367C7"/>
    <w:rsid w:val="00A37948"/>
    <w:rsid w:val="00A52FF5"/>
    <w:rsid w:val="00A54401"/>
    <w:rsid w:val="00A56720"/>
    <w:rsid w:val="00A5686D"/>
    <w:rsid w:val="00A56B14"/>
    <w:rsid w:val="00A57893"/>
    <w:rsid w:val="00A67240"/>
    <w:rsid w:val="00A7289F"/>
    <w:rsid w:val="00A818F8"/>
    <w:rsid w:val="00A82FE3"/>
    <w:rsid w:val="00A83E90"/>
    <w:rsid w:val="00A9404E"/>
    <w:rsid w:val="00A94EAE"/>
    <w:rsid w:val="00AA38F1"/>
    <w:rsid w:val="00AB6F59"/>
    <w:rsid w:val="00AC0DA5"/>
    <w:rsid w:val="00AC1922"/>
    <w:rsid w:val="00AD6740"/>
    <w:rsid w:val="00AE24F4"/>
    <w:rsid w:val="00AE534F"/>
    <w:rsid w:val="00AE75D9"/>
    <w:rsid w:val="00B006E0"/>
    <w:rsid w:val="00B06DB9"/>
    <w:rsid w:val="00B11A2E"/>
    <w:rsid w:val="00B11E38"/>
    <w:rsid w:val="00B135D8"/>
    <w:rsid w:val="00B27268"/>
    <w:rsid w:val="00B40F92"/>
    <w:rsid w:val="00B67BB2"/>
    <w:rsid w:val="00B758AE"/>
    <w:rsid w:val="00B758E4"/>
    <w:rsid w:val="00B916E9"/>
    <w:rsid w:val="00B95708"/>
    <w:rsid w:val="00B96F59"/>
    <w:rsid w:val="00BA03A9"/>
    <w:rsid w:val="00BB505F"/>
    <w:rsid w:val="00BC0BC7"/>
    <w:rsid w:val="00BC459A"/>
    <w:rsid w:val="00BC5725"/>
    <w:rsid w:val="00BD48DD"/>
    <w:rsid w:val="00BD7655"/>
    <w:rsid w:val="00BF1A98"/>
    <w:rsid w:val="00BF20BF"/>
    <w:rsid w:val="00BF5C8B"/>
    <w:rsid w:val="00C00694"/>
    <w:rsid w:val="00C02669"/>
    <w:rsid w:val="00C04461"/>
    <w:rsid w:val="00C054E3"/>
    <w:rsid w:val="00C11DAB"/>
    <w:rsid w:val="00C152D2"/>
    <w:rsid w:val="00C23C6D"/>
    <w:rsid w:val="00C31685"/>
    <w:rsid w:val="00C32E4E"/>
    <w:rsid w:val="00C36C1F"/>
    <w:rsid w:val="00C404D9"/>
    <w:rsid w:val="00C52F86"/>
    <w:rsid w:val="00C573F8"/>
    <w:rsid w:val="00C656DE"/>
    <w:rsid w:val="00C67634"/>
    <w:rsid w:val="00C719D7"/>
    <w:rsid w:val="00C75C2A"/>
    <w:rsid w:val="00C7729E"/>
    <w:rsid w:val="00C83F74"/>
    <w:rsid w:val="00C95FDE"/>
    <w:rsid w:val="00CA2D4F"/>
    <w:rsid w:val="00CA4783"/>
    <w:rsid w:val="00CA6762"/>
    <w:rsid w:val="00CC3A62"/>
    <w:rsid w:val="00CC5866"/>
    <w:rsid w:val="00CC7362"/>
    <w:rsid w:val="00CD2A18"/>
    <w:rsid w:val="00CE18BB"/>
    <w:rsid w:val="00CE2B0D"/>
    <w:rsid w:val="00CE692E"/>
    <w:rsid w:val="00CF2182"/>
    <w:rsid w:val="00D02AA0"/>
    <w:rsid w:val="00D0495B"/>
    <w:rsid w:val="00D15698"/>
    <w:rsid w:val="00D22150"/>
    <w:rsid w:val="00D23EF4"/>
    <w:rsid w:val="00D31114"/>
    <w:rsid w:val="00D43E79"/>
    <w:rsid w:val="00D52B0E"/>
    <w:rsid w:val="00D56587"/>
    <w:rsid w:val="00D61D1A"/>
    <w:rsid w:val="00D63491"/>
    <w:rsid w:val="00D70855"/>
    <w:rsid w:val="00D7473E"/>
    <w:rsid w:val="00D84123"/>
    <w:rsid w:val="00D9410F"/>
    <w:rsid w:val="00D9490F"/>
    <w:rsid w:val="00DA7342"/>
    <w:rsid w:val="00DB565D"/>
    <w:rsid w:val="00DB77A2"/>
    <w:rsid w:val="00DC7A15"/>
    <w:rsid w:val="00DD4108"/>
    <w:rsid w:val="00DE10B4"/>
    <w:rsid w:val="00DE2DB1"/>
    <w:rsid w:val="00DE2E39"/>
    <w:rsid w:val="00DE38D5"/>
    <w:rsid w:val="00DF0034"/>
    <w:rsid w:val="00DF5E05"/>
    <w:rsid w:val="00E01654"/>
    <w:rsid w:val="00E03BC8"/>
    <w:rsid w:val="00E1594E"/>
    <w:rsid w:val="00E171A0"/>
    <w:rsid w:val="00E20DDA"/>
    <w:rsid w:val="00E22496"/>
    <w:rsid w:val="00E272BB"/>
    <w:rsid w:val="00E35676"/>
    <w:rsid w:val="00E36806"/>
    <w:rsid w:val="00E42866"/>
    <w:rsid w:val="00E4376D"/>
    <w:rsid w:val="00E44234"/>
    <w:rsid w:val="00E501B8"/>
    <w:rsid w:val="00E5238A"/>
    <w:rsid w:val="00E543BC"/>
    <w:rsid w:val="00E6077D"/>
    <w:rsid w:val="00E631FB"/>
    <w:rsid w:val="00E70C36"/>
    <w:rsid w:val="00E72185"/>
    <w:rsid w:val="00E74C33"/>
    <w:rsid w:val="00E74DB2"/>
    <w:rsid w:val="00E94745"/>
    <w:rsid w:val="00EA133A"/>
    <w:rsid w:val="00EB3EF0"/>
    <w:rsid w:val="00EB77C8"/>
    <w:rsid w:val="00EC002F"/>
    <w:rsid w:val="00EC1BE5"/>
    <w:rsid w:val="00EC2D15"/>
    <w:rsid w:val="00ED14A2"/>
    <w:rsid w:val="00ED1D1C"/>
    <w:rsid w:val="00ED1F52"/>
    <w:rsid w:val="00ED5E6D"/>
    <w:rsid w:val="00ED6085"/>
    <w:rsid w:val="00EE0B55"/>
    <w:rsid w:val="00EE1567"/>
    <w:rsid w:val="00EE1A13"/>
    <w:rsid w:val="00F035DB"/>
    <w:rsid w:val="00F10DB9"/>
    <w:rsid w:val="00F13B02"/>
    <w:rsid w:val="00F16F39"/>
    <w:rsid w:val="00F20942"/>
    <w:rsid w:val="00F26E0A"/>
    <w:rsid w:val="00F31B59"/>
    <w:rsid w:val="00F340D0"/>
    <w:rsid w:val="00F37D0C"/>
    <w:rsid w:val="00F40E82"/>
    <w:rsid w:val="00F4174D"/>
    <w:rsid w:val="00F50260"/>
    <w:rsid w:val="00F53089"/>
    <w:rsid w:val="00F73DFA"/>
    <w:rsid w:val="00F74365"/>
    <w:rsid w:val="00F95DD7"/>
    <w:rsid w:val="00FB2090"/>
    <w:rsid w:val="00FB2C5F"/>
    <w:rsid w:val="00FB3172"/>
    <w:rsid w:val="00FB39DC"/>
    <w:rsid w:val="00FB56A1"/>
    <w:rsid w:val="00FB690C"/>
    <w:rsid w:val="00FB7558"/>
    <w:rsid w:val="00FC32DA"/>
    <w:rsid w:val="00FC34A1"/>
    <w:rsid w:val="00FC5358"/>
    <w:rsid w:val="00FD13C7"/>
    <w:rsid w:val="00FE7E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9E015"/>
  <w15:chartTrackingRefBased/>
  <w15:docId w15:val="{244F4293-6E92-4DFD-995F-D37CC8A8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23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23A5"/>
  </w:style>
  <w:style w:type="paragraph" w:styleId="Stopka">
    <w:name w:val="footer"/>
    <w:basedOn w:val="Normalny"/>
    <w:link w:val="StopkaZnak"/>
    <w:uiPriority w:val="99"/>
    <w:unhideWhenUsed/>
    <w:rsid w:val="001123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23A5"/>
  </w:style>
  <w:style w:type="table" w:styleId="Tabela-Siatka">
    <w:name w:val="Table Grid"/>
    <w:basedOn w:val="Standardowy"/>
    <w:uiPriority w:val="39"/>
    <w:rsid w:val="0011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274D9"/>
    <w:rPr>
      <w:color w:val="0563C1" w:themeColor="hyperlink"/>
      <w:u w:val="single"/>
    </w:rPr>
  </w:style>
  <w:style w:type="paragraph" w:styleId="Akapitzlist">
    <w:name w:val="List Paragraph"/>
    <w:basedOn w:val="Normalny"/>
    <w:uiPriority w:val="34"/>
    <w:qFormat/>
    <w:rsid w:val="003274D9"/>
    <w:pPr>
      <w:ind w:left="720"/>
      <w:contextualSpacing/>
    </w:pPr>
  </w:style>
  <w:style w:type="character" w:styleId="Odwoaniedokomentarza">
    <w:name w:val="annotation reference"/>
    <w:basedOn w:val="Domylnaczcionkaakapitu"/>
    <w:uiPriority w:val="99"/>
    <w:semiHidden/>
    <w:unhideWhenUsed/>
    <w:rsid w:val="009101D9"/>
    <w:rPr>
      <w:sz w:val="16"/>
      <w:szCs w:val="16"/>
    </w:rPr>
  </w:style>
  <w:style w:type="paragraph" w:styleId="Tekstkomentarza">
    <w:name w:val="annotation text"/>
    <w:basedOn w:val="Normalny"/>
    <w:link w:val="TekstkomentarzaZnak"/>
    <w:uiPriority w:val="99"/>
    <w:semiHidden/>
    <w:unhideWhenUsed/>
    <w:rsid w:val="009101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01D9"/>
    <w:rPr>
      <w:sz w:val="20"/>
      <w:szCs w:val="20"/>
    </w:rPr>
  </w:style>
  <w:style w:type="paragraph" w:styleId="Tematkomentarza">
    <w:name w:val="annotation subject"/>
    <w:basedOn w:val="Tekstkomentarza"/>
    <w:next w:val="Tekstkomentarza"/>
    <w:link w:val="TematkomentarzaZnak"/>
    <w:uiPriority w:val="99"/>
    <w:semiHidden/>
    <w:unhideWhenUsed/>
    <w:rsid w:val="009101D9"/>
    <w:rPr>
      <w:b/>
      <w:bCs/>
    </w:rPr>
  </w:style>
  <w:style w:type="character" w:customStyle="1" w:styleId="TematkomentarzaZnak">
    <w:name w:val="Temat komentarza Znak"/>
    <w:basedOn w:val="TekstkomentarzaZnak"/>
    <w:link w:val="Tematkomentarza"/>
    <w:uiPriority w:val="99"/>
    <w:semiHidden/>
    <w:rsid w:val="009101D9"/>
    <w:rPr>
      <w:b/>
      <w:bCs/>
      <w:sz w:val="20"/>
      <w:szCs w:val="20"/>
    </w:rPr>
  </w:style>
  <w:style w:type="paragraph" w:styleId="Tekstdymka">
    <w:name w:val="Balloon Text"/>
    <w:basedOn w:val="Normalny"/>
    <w:link w:val="TekstdymkaZnak"/>
    <w:uiPriority w:val="99"/>
    <w:semiHidden/>
    <w:unhideWhenUsed/>
    <w:rsid w:val="009101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01D9"/>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DC7A15"/>
    <w:rPr>
      <w:color w:val="605E5C"/>
      <w:shd w:val="clear" w:color="auto" w:fill="E1DFDD"/>
    </w:rPr>
  </w:style>
  <w:style w:type="character" w:styleId="Pogrubienie">
    <w:name w:val="Strong"/>
    <w:basedOn w:val="Domylnaczcionkaakapitu"/>
    <w:uiPriority w:val="22"/>
    <w:qFormat/>
    <w:rsid w:val="00A367C7"/>
    <w:rPr>
      <w:b/>
      <w:bCs/>
    </w:rPr>
  </w:style>
  <w:style w:type="paragraph" w:styleId="Tekstprzypisudolnego">
    <w:name w:val="footnote text"/>
    <w:basedOn w:val="Normalny"/>
    <w:link w:val="TekstprzypisudolnegoZnak"/>
    <w:uiPriority w:val="99"/>
    <w:semiHidden/>
    <w:unhideWhenUsed/>
    <w:rsid w:val="00C36C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6C1F"/>
    <w:rPr>
      <w:sz w:val="20"/>
      <w:szCs w:val="20"/>
    </w:rPr>
  </w:style>
  <w:style w:type="character" w:styleId="Odwoanieprzypisudolnego">
    <w:name w:val="footnote reference"/>
    <w:basedOn w:val="Domylnaczcionkaakapitu"/>
    <w:uiPriority w:val="99"/>
    <w:semiHidden/>
    <w:unhideWhenUsed/>
    <w:rsid w:val="00C36C1F"/>
    <w:rPr>
      <w:vertAlign w:val="superscript"/>
    </w:rPr>
  </w:style>
  <w:style w:type="paragraph" w:customStyle="1" w:styleId="Default">
    <w:name w:val="Default"/>
    <w:basedOn w:val="Normalny"/>
    <w:rsid w:val="00C36C1F"/>
    <w:pPr>
      <w:autoSpaceDE w:val="0"/>
      <w:autoSpaceDN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6214B8"/>
    <w:rPr>
      <w:rFonts w:ascii="Times New Roman" w:hAnsi="Times New Roman" w:cs="Times New Roman"/>
      <w:sz w:val="24"/>
      <w:szCs w:val="24"/>
    </w:rPr>
  </w:style>
  <w:style w:type="character" w:styleId="Uwydatnienie">
    <w:name w:val="Emphasis"/>
    <w:basedOn w:val="Domylnaczcionkaakapitu"/>
    <w:uiPriority w:val="20"/>
    <w:qFormat/>
    <w:rsid w:val="009C329A"/>
    <w:rPr>
      <w:i/>
      <w:iCs/>
    </w:rPr>
  </w:style>
  <w:style w:type="character" w:customStyle="1" w:styleId="UnresolvedMention">
    <w:name w:val="Unresolved Mention"/>
    <w:basedOn w:val="Domylnaczcionkaakapitu"/>
    <w:uiPriority w:val="99"/>
    <w:semiHidden/>
    <w:unhideWhenUsed/>
    <w:rsid w:val="0048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48976">
      <w:bodyDiv w:val="1"/>
      <w:marLeft w:val="0"/>
      <w:marRight w:val="0"/>
      <w:marTop w:val="0"/>
      <w:marBottom w:val="0"/>
      <w:divBdr>
        <w:top w:val="none" w:sz="0" w:space="0" w:color="auto"/>
        <w:left w:val="none" w:sz="0" w:space="0" w:color="auto"/>
        <w:bottom w:val="none" w:sz="0" w:space="0" w:color="auto"/>
        <w:right w:val="none" w:sz="0" w:space="0" w:color="auto"/>
      </w:divBdr>
    </w:div>
    <w:div w:id="697506828">
      <w:bodyDiv w:val="1"/>
      <w:marLeft w:val="0"/>
      <w:marRight w:val="0"/>
      <w:marTop w:val="0"/>
      <w:marBottom w:val="0"/>
      <w:divBdr>
        <w:top w:val="none" w:sz="0" w:space="0" w:color="auto"/>
        <w:left w:val="none" w:sz="0" w:space="0" w:color="auto"/>
        <w:bottom w:val="none" w:sz="0" w:space="0" w:color="auto"/>
        <w:right w:val="none" w:sz="0" w:space="0" w:color="auto"/>
      </w:divBdr>
    </w:div>
    <w:div w:id="841432328">
      <w:bodyDiv w:val="1"/>
      <w:marLeft w:val="0"/>
      <w:marRight w:val="0"/>
      <w:marTop w:val="0"/>
      <w:marBottom w:val="0"/>
      <w:divBdr>
        <w:top w:val="none" w:sz="0" w:space="0" w:color="auto"/>
        <w:left w:val="none" w:sz="0" w:space="0" w:color="auto"/>
        <w:bottom w:val="none" w:sz="0" w:space="0" w:color="auto"/>
        <w:right w:val="none" w:sz="0" w:space="0" w:color="auto"/>
      </w:divBdr>
    </w:div>
    <w:div w:id="883326739">
      <w:bodyDiv w:val="1"/>
      <w:marLeft w:val="0"/>
      <w:marRight w:val="0"/>
      <w:marTop w:val="0"/>
      <w:marBottom w:val="0"/>
      <w:divBdr>
        <w:top w:val="none" w:sz="0" w:space="0" w:color="auto"/>
        <w:left w:val="none" w:sz="0" w:space="0" w:color="auto"/>
        <w:bottom w:val="none" w:sz="0" w:space="0" w:color="auto"/>
        <w:right w:val="none" w:sz="0" w:space="0" w:color="auto"/>
      </w:divBdr>
    </w:div>
    <w:div w:id="910624380">
      <w:bodyDiv w:val="1"/>
      <w:marLeft w:val="0"/>
      <w:marRight w:val="0"/>
      <w:marTop w:val="0"/>
      <w:marBottom w:val="0"/>
      <w:divBdr>
        <w:top w:val="none" w:sz="0" w:space="0" w:color="auto"/>
        <w:left w:val="none" w:sz="0" w:space="0" w:color="auto"/>
        <w:bottom w:val="none" w:sz="0" w:space="0" w:color="auto"/>
        <w:right w:val="none" w:sz="0" w:space="0" w:color="auto"/>
      </w:divBdr>
    </w:div>
    <w:div w:id="1313218104">
      <w:bodyDiv w:val="1"/>
      <w:marLeft w:val="0"/>
      <w:marRight w:val="0"/>
      <w:marTop w:val="0"/>
      <w:marBottom w:val="0"/>
      <w:divBdr>
        <w:top w:val="none" w:sz="0" w:space="0" w:color="auto"/>
        <w:left w:val="none" w:sz="0" w:space="0" w:color="auto"/>
        <w:bottom w:val="none" w:sz="0" w:space="0" w:color="auto"/>
        <w:right w:val="none" w:sz="0" w:space="0" w:color="auto"/>
      </w:divBdr>
    </w:div>
    <w:div w:id="1467235928">
      <w:bodyDiv w:val="1"/>
      <w:marLeft w:val="0"/>
      <w:marRight w:val="0"/>
      <w:marTop w:val="0"/>
      <w:marBottom w:val="0"/>
      <w:divBdr>
        <w:top w:val="none" w:sz="0" w:space="0" w:color="auto"/>
        <w:left w:val="none" w:sz="0" w:space="0" w:color="auto"/>
        <w:bottom w:val="none" w:sz="0" w:space="0" w:color="auto"/>
        <w:right w:val="none" w:sz="0" w:space="0" w:color="auto"/>
      </w:divBdr>
    </w:div>
    <w:div w:id="1616709667">
      <w:bodyDiv w:val="1"/>
      <w:marLeft w:val="0"/>
      <w:marRight w:val="0"/>
      <w:marTop w:val="0"/>
      <w:marBottom w:val="0"/>
      <w:divBdr>
        <w:top w:val="none" w:sz="0" w:space="0" w:color="auto"/>
        <w:left w:val="none" w:sz="0" w:space="0" w:color="auto"/>
        <w:bottom w:val="none" w:sz="0" w:space="0" w:color="auto"/>
        <w:right w:val="none" w:sz="0" w:space="0" w:color="auto"/>
      </w:divBdr>
    </w:div>
    <w:div w:id="16233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wum.ksow.pl/news/entry/15808-konkurs-na-projekty-wspolpracy.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minrol.gov.pl" TargetMode="External"/><Relationship Id="rId4" Type="http://schemas.openxmlformats.org/officeDocument/2006/relationships/settings" Target="settings.xml"/><Relationship Id="rId9" Type="http://schemas.openxmlformats.org/officeDocument/2006/relationships/hyperlink" Target="http://archiwum.ksow.pl/news/entry/16017-znamy-juz-wyniki-konkursu-na-projekty-wspolpr.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FD2B-2B28-4F25-8AF4-712E6F02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2968</Words>
  <Characters>17814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Chromiak Iwona</cp:lastModifiedBy>
  <cp:revision>2</cp:revision>
  <cp:lastPrinted>2019-04-10T12:06:00Z</cp:lastPrinted>
  <dcterms:created xsi:type="dcterms:W3CDTF">2021-06-22T08:15:00Z</dcterms:created>
  <dcterms:modified xsi:type="dcterms:W3CDTF">2021-06-22T08:15:00Z</dcterms:modified>
</cp:coreProperties>
</file>