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99FD" w14:textId="401AF421" w:rsidR="00C21875" w:rsidRPr="001E2103" w:rsidRDefault="00C21875" w:rsidP="008D3176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0" w:name="_Hlk242871198"/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Gdańsk, dnia   </w:t>
      </w:r>
      <w:r w:rsidR="008D3176">
        <w:rPr>
          <w:rFonts w:ascii="Arial" w:eastAsia="Times New Roman" w:hAnsi="Arial" w:cs="Arial"/>
          <w:kern w:val="0"/>
          <w:lang w:eastAsia="pl-PL"/>
          <w14:ligatures w14:val="none"/>
        </w:rPr>
        <w:t>14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</w:t>
      </w:r>
      <w:r w:rsidR="009964E9">
        <w:rPr>
          <w:rFonts w:ascii="Arial" w:eastAsia="Times New Roman" w:hAnsi="Arial" w:cs="Arial"/>
          <w:kern w:val="0"/>
          <w:lang w:eastAsia="pl-PL"/>
          <w14:ligatures w14:val="none"/>
        </w:rPr>
        <w:t>października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</w:t>
      </w:r>
      <w:r w:rsidR="008C68BA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</w:t>
      </w:r>
    </w:p>
    <w:p w14:paraId="47C15B99" w14:textId="7E8C35A4" w:rsidR="00C21875" w:rsidRPr="001E2103" w:rsidRDefault="00C21875" w:rsidP="008D3176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RDOŚ-Gd-WOO.420.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27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.202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C2106B">
        <w:rPr>
          <w:rFonts w:ascii="Arial" w:eastAsia="Times New Roman" w:hAnsi="Arial" w:cs="Arial"/>
          <w:kern w:val="0"/>
          <w:lang w:eastAsia="pl-PL"/>
          <w14:ligatures w14:val="none"/>
        </w:rPr>
        <w:t>AKL</w:t>
      </w:r>
      <w:r w:rsidR="00B4373C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="009964E9">
        <w:rPr>
          <w:rFonts w:ascii="Arial" w:eastAsia="Times New Roman" w:hAnsi="Arial" w:cs="Arial"/>
          <w:kern w:val="0"/>
          <w:lang w:eastAsia="pl-PL"/>
          <w14:ligatures w14:val="none"/>
        </w:rPr>
        <w:t>4</w:t>
      </w:r>
    </w:p>
    <w:p w14:paraId="18E052DB" w14:textId="77777777" w:rsidR="00B4373C" w:rsidRPr="001E2103" w:rsidRDefault="00B4373C" w:rsidP="008D31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DCB378" w14:textId="77777777" w:rsidR="00C21875" w:rsidRPr="001E2103" w:rsidRDefault="00C21875" w:rsidP="008D3176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 a w i a d o m i e n i e </w:t>
      </w:r>
    </w:p>
    <w:p w14:paraId="6DDDDF0E" w14:textId="77777777" w:rsidR="00C21875" w:rsidRPr="001E2103" w:rsidRDefault="00C21875" w:rsidP="008D3176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AFD7FA" w14:textId="775D688A" w:rsidR="008C68BA" w:rsidRDefault="00C21875" w:rsidP="008D3176">
      <w:pPr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 xml:space="preserve">Działając na podstawie art. 10 § 1 oraz art. 49 </w:t>
      </w:r>
      <w:r w:rsidRPr="001E2103">
        <w:rPr>
          <w:rFonts w:ascii="Arial" w:eastAsia="Calibri" w:hAnsi="Arial" w:cs="Arial"/>
          <w:iCs/>
          <w:kern w:val="0"/>
          <w14:ligatures w14:val="none"/>
        </w:rPr>
        <w:t>ustawy z dnia 14 czerwca 1960 r.</w:t>
      </w:r>
      <w:r w:rsidRPr="001E2103">
        <w:rPr>
          <w:rFonts w:ascii="Arial" w:eastAsia="Calibri" w:hAnsi="Arial" w:cs="Arial"/>
          <w:i/>
          <w:kern w:val="0"/>
          <w14:ligatures w14:val="none"/>
        </w:rPr>
        <w:t xml:space="preserve"> </w:t>
      </w:r>
      <w:r w:rsidRPr="001E2103">
        <w:rPr>
          <w:rFonts w:ascii="Arial" w:eastAsia="Calibri" w:hAnsi="Arial" w:cs="Arial"/>
          <w:iCs/>
          <w:kern w:val="0"/>
          <w14:ligatures w14:val="none"/>
        </w:rPr>
        <w:t>Kodeks postępowania administracyjnego</w:t>
      </w:r>
      <w:r w:rsidRPr="001E2103">
        <w:rPr>
          <w:rFonts w:ascii="Arial" w:eastAsia="Calibri" w:hAnsi="Arial" w:cs="Arial"/>
          <w:i/>
          <w:kern w:val="0"/>
          <w14:ligatures w14:val="none"/>
        </w:rPr>
        <w:t xml:space="preserve"> (</w:t>
      </w:r>
      <w:r w:rsidRPr="001E2103">
        <w:rPr>
          <w:rFonts w:ascii="Arial" w:eastAsia="Calibri" w:hAnsi="Arial" w:cs="Arial"/>
          <w:i/>
          <w:iCs/>
          <w:kern w:val="0"/>
          <w14:ligatures w14:val="none"/>
        </w:rPr>
        <w:t>Dz. U. z 202</w:t>
      </w:r>
      <w:r w:rsidR="008E77EF">
        <w:rPr>
          <w:rFonts w:ascii="Arial" w:eastAsia="Calibri" w:hAnsi="Arial" w:cs="Arial"/>
          <w:i/>
          <w:iCs/>
          <w:kern w:val="0"/>
          <w14:ligatures w14:val="none"/>
        </w:rPr>
        <w:t>5</w:t>
      </w:r>
      <w:r w:rsidRPr="001E2103">
        <w:rPr>
          <w:rFonts w:ascii="Arial" w:eastAsia="Calibri" w:hAnsi="Arial" w:cs="Arial"/>
          <w:i/>
          <w:iCs/>
          <w:kern w:val="0"/>
          <w14:ligatures w14:val="none"/>
        </w:rPr>
        <w:t xml:space="preserve"> r., poz</w:t>
      </w:r>
      <w:r w:rsidR="008C68BA">
        <w:rPr>
          <w:rFonts w:ascii="Arial" w:eastAsia="Calibri" w:hAnsi="Arial" w:cs="Arial"/>
          <w:i/>
          <w:iCs/>
          <w:kern w:val="0"/>
          <w14:ligatures w14:val="none"/>
        </w:rPr>
        <w:t>. 1691</w:t>
      </w:r>
      <w:r w:rsidRPr="001E2103">
        <w:rPr>
          <w:rFonts w:ascii="Arial" w:eastAsia="Calibri" w:hAnsi="Arial" w:cs="Arial"/>
          <w:bCs/>
          <w:i/>
          <w:kern w:val="0"/>
          <w14:ligatures w14:val="none"/>
        </w:rPr>
        <w:t xml:space="preserve">), </w:t>
      </w:r>
      <w:r w:rsidRPr="001E2103">
        <w:rPr>
          <w:rFonts w:ascii="Arial" w:eastAsia="Calibri" w:hAnsi="Arial" w:cs="Arial"/>
          <w:bCs/>
          <w:iCs/>
          <w:kern w:val="0"/>
          <w14:ligatures w14:val="none"/>
        </w:rPr>
        <w:t>dalej Kpa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, w związku</w:t>
      </w:r>
      <w:r w:rsidR="00C2106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z 74 ust. 3 oraz art. 75 ust. </w:t>
      </w:r>
      <w:r w:rsidR="00392185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392185" w:rsidRPr="00392185">
        <w:rPr>
          <w:rFonts w:ascii="Arial" w:eastAsia="Times New Roman" w:hAnsi="Arial" w:cs="Arial"/>
          <w:kern w:val="0"/>
          <w:lang w:eastAsia="pl-PL"/>
          <w14:ligatures w14:val="none"/>
        </w:rPr>
        <w:t xml:space="preserve">pkt 1) lit. 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n</w:t>
      </w:r>
      <w:r w:rsidR="00392185" w:rsidRPr="00392185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1E2103">
        <w:rPr>
          <w:rFonts w:ascii="Arial" w:eastAsia="Times New Roman" w:hAnsi="Arial" w:cs="Arial"/>
          <w:iCs/>
          <w:kern w:val="0"/>
          <w:lang w:eastAsia="pl-PL"/>
          <w14:ligatures w14:val="none"/>
        </w:rPr>
        <w:t>ustawy z dnia 3 października 2008 r. o udostępnianiu informacji o środowisku i jego ochronie, udziale społeczeństwa w ochronie środowiska oraz o ocenach oddziaływania na środowisko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(Dz. U. z 202</w:t>
      </w:r>
      <w:r w:rsidR="008C68BA">
        <w:rPr>
          <w:rFonts w:ascii="Arial" w:eastAsia="Times New Roman" w:hAnsi="Arial" w:cs="Arial"/>
          <w:i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r., poz.</w:t>
      </w:r>
      <w:r w:rsidR="008C68BA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670</w:t>
      </w:r>
      <w:r w:rsidR="008E77EF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ze zm.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>)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, Regionalny Dyrektor Ochrony Środowiska w Gdańsku niniejszym</w:t>
      </w:r>
      <w:r w:rsidRPr="001E2103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zawiadamia, iż w postępowaniu na wniosek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Start w:id="1" w:name="_Hlk45523420"/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Inwestor</w:t>
      </w:r>
      <w:bookmarkStart w:id="2" w:name="_Hlk95390889"/>
      <w:bookmarkEnd w:id="1"/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  <w:bookmarkStart w:id="3" w:name="_Hlk201301647"/>
      <w:bookmarkStart w:id="4" w:name="_Hlk174451698"/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Polskie Elektrownie Jądrowe Sp. z o.o. reprezentowanego przez Pełnomocnika: Pana Krzysztofa </w:t>
      </w:r>
      <w:proofErr w:type="spellStart"/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Girszewskiego</w:t>
      </w:r>
      <w:proofErr w:type="spellEnd"/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, pismo z dnia 11.05.2026 r. (wpływ 11.05.2026 r.), uzupełniony w dniu 22.05.2026</w:t>
      </w:r>
      <w:r w:rsidR="00073922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r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.,</w:t>
      </w:r>
      <w:bookmarkEnd w:id="3"/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o wydanie decyzji o środowiskowych uwarunkowaniach dla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przedsięwzięcia pn.: </w:t>
      </w:r>
    </w:p>
    <w:p w14:paraId="4836B0F2" w14:textId="77777777" w:rsidR="008C68BA" w:rsidRDefault="008C68BA" w:rsidP="008D3176">
      <w:pPr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377ACF9" w14:textId="2EEAA450" w:rsidR="00C2106B" w:rsidRDefault="008C68BA" w:rsidP="008D3176">
      <w:pPr>
        <w:spacing w:after="0" w:line="276" w:lineRule="auto"/>
        <w:ind w:firstLine="708"/>
        <w:rPr>
          <w:rFonts w:ascii="Arial" w:eastAsia="Times New Roman" w:hAnsi="Arial" w:cs="Arial"/>
          <w:lang w:eastAsia="pl-PL"/>
        </w:rPr>
      </w:pPr>
      <w:r w:rsidRPr="008C68B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</w:t>
      </w:r>
      <w:r w:rsidR="008E77EF" w:rsidRPr="008E77E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Projekt drogi rezerwowej do placu budowy EJ1 w gminie Choczewo, powiat wejherowski, woj. pomorskie</w:t>
      </w:r>
      <w:r w:rsidRPr="008C68B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”</w:t>
      </w:r>
      <w:bookmarkEnd w:id="4"/>
      <w:r w:rsidR="00392185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bookmarkEnd w:id="2"/>
    <w:p w14:paraId="49DB31F8" w14:textId="3442C117" w:rsidR="008C68BA" w:rsidRPr="008C68BA" w:rsidRDefault="008C68BA" w:rsidP="008D3176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>zlokalizowa</w:t>
      </w:r>
      <w:r w:rsidR="00392185">
        <w:rPr>
          <w:rFonts w:ascii="Arial" w:eastAsia="Times New Roman" w:hAnsi="Arial" w:cs="Arial"/>
          <w:kern w:val="0"/>
          <w:lang w:eastAsia="pl-PL"/>
          <w14:ligatures w14:val="none"/>
        </w:rPr>
        <w:t>nego</w:t>
      </w:r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Start w:id="5" w:name="_Hlk201301746"/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>w województwie pomorskim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, w powiecie wejherowskim, w gminie Choczewo, na działkach wyszczególnionych w załączniku </w:t>
      </w:r>
      <w:r w:rsidR="00B06D8A">
        <w:rPr>
          <w:rFonts w:ascii="Arial" w:eastAsia="Times New Roman" w:hAnsi="Arial" w:cs="Arial"/>
          <w:kern w:val="0"/>
          <w:lang w:eastAsia="pl-PL"/>
          <w14:ligatures w14:val="none"/>
        </w:rPr>
        <w:t xml:space="preserve">nr 1 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do niniejszego zawiadomienia</w:t>
      </w:r>
      <w:r w:rsidR="007C4820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</w:p>
    <w:p w14:paraId="4C24918B" w14:textId="10686D12" w:rsidR="009964E9" w:rsidRPr="009964E9" w:rsidRDefault="009964E9" w:rsidP="008D3176">
      <w:pPr>
        <w:numPr>
          <w:ilvl w:val="0"/>
          <w:numId w:val="8"/>
        </w:numPr>
        <w:spacing w:after="0" w:line="276" w:lineRule="auto"/>
        <w:contextualSpacing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eastAsia="Times New Roman" w:hAnsi="Arial" w:cs="Arial"/>
          <w:lang w:eastAsia="pl-PL"/>
        </w:rPr>
        <w:t xml:space="preserve">Inwestor – </w:t>
      </w:r>
      <w:r w:rsidRPr="009964E9">
        <w:rPr>
          <w:rFonts w:ascii="Arial" w:eastAsia="Times New Roman" w:hAnsi="Arial" w:cs="Arial"/>
          <w:bCs/>
          <w:lang w:eastAsia="pl-PL"/>
        </w:rPr>
        <w:t xml:space="preserve">Polskich Elektrowni Jądrowych Sp. z o.o., reprezentowany, przez Pana Krzysztofa </w:t>
      </w:r>
      <w:proofErr w:type="spellStart"/>
      <w:r w:rsidRPr="009964E9">
        <w:rPr>
          <w:rFonts w:ascii="Arial" w:eastAsia="Times New Roman" w:hAnsi="Arial" w:cs="Arial"/>
          <w:bCs/>
          <w:lang w:eastAsia="pl-PL"/>
        </w:rPr>
        <w:t>Girszewskiego</w:t>
      </w:r>
      <w:proofErr w:type="spellEnd"/>
      <w:r w:rsidRPr="009964E9">
        <w:rPr>
          <w:rFonts w:ascii="Arial" w:eastAsia="Times New Roman" w:hAnsi="Arial" w:cs="Arial"/>
          <w:lang w:eastAsia="pl-PL"/>
        </w:rPr>
        <w:t xml:space="preserve"> pismem znak 34-PWY-P-10.2025/Kg z dnia 01.10.2026 r. (wpływ 07.10.2026 r.) </w:t>
      </w:r>
      <w:r w:rsidRPr="009964E9">
        <w:rPr>
          <w:rFonts w:ascii="Arial" w:hAnsi="Arial" w:cs="Arial"/>
        </w:rPr>
        <w:t xml:space="preserve">przekazał informację o zmianach ewidencyjnych </w:t>
      </w:r>
      <w:r w:rsidR="00DC7B6C">
        <w:rPr>
          <w:rFonts w:ascii="Arial" w:hAnsi="Arial" w:cs="Arial"/>
        </w:rPr>
        <w:t xml:space="preserve">dotyczących podziału działek </w:t>
      </w:r>
      <w:r w:rsidRPr="009964E9">
        <w:rPr>
          <w:rFonts w:ascii="Arial" w:hAnsi="Arial" w:cs="Arial"/>
        </w:rPr>
        <w:t xml:space="preserve">w następujący sposób: </w:t>
      </w:r>
    </w:p>
    <w:p w14:paraId="31F057F7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</w:rPr>
        <w:t>obręb Jackowo: działka nr 128 będąca w buforze 100 m od granic terenu inwestycji została podzielona na działki nr 128/3, 128/4, 128/5 i 128/6, przy czym po podziale w buforze 100 m od granic terenu inwestycji znajdują się działki nr 128/3 i 128/4,</w:t>
      </w:r>
    </w:p>
    <w:p w14:paraId="6C6B69BB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>obręb Słajszewo: działka nr 259 będąca w buforze 100 m od granic terenu inwestycji została podzielona na działki nr 259/1, 259/2, 259/3, 259/4, 259/5 i 259/6, przy czym po podziale w buforze 100 m od granic terenu inwestycji znajdują się działki nr 259/2, 259/3, 259/4 i 259/5,</w:t>
      </w:r>
    </w:p>
    <w:p w14:paraId="6FC42451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260 będąca w buforze 100 m od granic terenu inwestycji została podzielona na działki nr 260/1 i 260/2, przy czym po podziale w buforze 100 m od granic terenu inwestycji znajdują się działki nr 260/1 i 260/2, </w:t>
      </w:r>
    </w:p>
    <w:p w14:paraId="52B21B28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262 będąca w buforze 100 m od granic terenu inwestycji została podzielona na działki nr 262/1, 262/2, 262/3, 262/4, 262/5, 262/6 i 262/7, przy czym po podziale w buforze 100 m od granic terenu inwestycji znajdują się działki nr 262/2, 262/4, 262/5 i 262/7, </w:t>
      </w:r>
    </w:p>
    <w:p w14:paraId="15C89E62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330/2 będąca w buforze 100 m od granic terenu inwestycji została podzielona na działki nr 330/3, 330/4, 330/5, 330/6 i 330/7, </w:t>
      </w:r>
      <w:r w:rsidRPr="009964E9">
        <w:rPr>
          <w:rFonts w:ascii="Arial" w:hAnsi="Arial" w:cs="Arial"/>
          <w:lang w:bidi="en-US"/>
        </w:rPr>
        <w:lastRenderedPageBreak/>
        <w:t>przy czym po podziale w buforze 100 m od granic terenu inwestycji znajdują się działki nr 330/3, 330/6 i 330/7,</w:t>
      </w:r>
    </w:p>
    <w:p w14:paraId="4C70C8B4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363 będąca w buforze 100 m od granic terenu inwestycji została podzielona na działki nr 363/1, 363/2 i 363/3, przy czym po podziale w buforze 100 m od granic terenu inwestycji znajduje się działka nr 363/3, </w:t>
      </w:r>
    </w:p>
    <w:p w14:paraId="1DD07696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120 będąca w granicach terenu inwestycji została podzielona na działki nr 120/1 i 120/2, przy czym po podziale w granicach terenu inwestycji znajdują się działki nr 120/1 i 120/2, </w:t>
      </w:r>
    </w:p>
    <w:p w14:paraId="6162201F" w14:textId="77777777" w:rsidR="009964E9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 xml:space="preserve">obręb Słajszewo: działka nr 261 będąca w granicach terenu inwestycji została podzielona na działki nr 261/1, 261/2, 261/3, 261/4, 261/5 i 261/6, przy czym po podziale w granicach terenu inwestycji znajdują się działki nr 261/2 i 261/6, a w buforze 100 m od granic terenu inwestycji znajdują się działki nr 261/1, 261/3, 261/4 i 261/5, </w:t>
      </w:r>
    </w:p>
    <w:p w14:paraId="2CB02C11" w14:textId="720667D1" w:rsidR="008E77EF" w:rsidRPr="009964E9" w:rsidRDefault="009964E9" w:rsidP="008D3176">
      <w:pPr>
        <w:pStyle w:val="Akapitzlist"/>
        <w:numPr>
          <w:ilvl w:val="0"/>
          <w:numId w:val="9"/>
        </w:numPr>
        <w:spacing w:after="0" w:line="276" w:lineRule="auto"/>
        <w:rPr>
          <w:rFonts w:ascii="Arial" w:eastAsia="Calibri" w:hAnsi="Arial" w:cs="Arial"/>
          <w:bCs/>
          <w:lang w:eastAsia="pl-PL"/>
        </w:rPr>
      </w:pPr>
      <w:r w:rsidRPr="009964E9">
        <w:rPr>
          <w:rFonts w:ascii="Arial" w:hAnsi="Arial" w:cs="Arial"/>
          <w:lang w:bidi="en-US"/>
        </w:rPr>
        <w:t>obręb Słajszewo: działka nr 342/11 będąca w granicach terenu inwestycji została podzielona na działki nr 342/15, 342/16, 342/17, 342/18, 342/19, 342/20 i 342/21, przy czym po podziale w granicach terenu inwestycji znajdują się działki nr 342/16, 342/20 i 342/21, a w buforze 100 m od granic terenu inwestycji znajduje się działka nr 342/15.</w:t>
      </w:r>
    </w:p>
    <w:bookmarkEnd w:id="5"/>
    <w:p w14:paraId="15F81A56" w14:textId="17A80CAF" w:rsidR="00DC7B6C" w:rsidRPr="00DC7B6C" w:rsidRDefault="00C21875" w:rsidP="008D3176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 xml:space="preserve">Regionalny Dyrektor Ochrony Środowiska w Gdańsku, w powołaniu na art. 10 </w:t>
      </w:r>
      <w:r w:rsidRPr="001E2103">
        <w:rPr>
          <w:rFonts w:ascii="Arial" w:eastAsia="Calibri" w:hAnsi="Arial" w:cs="Arial"/>
          <w:iCs/>
          <w:kern w:val="0"/>
          <w14:ligatures w14:val="none"/>
        </w:rPr>
        <w:t>Kpa</w:t>
      </w:r>
      <w:r w:rsidRPr="001E2103">
        <w:rPr>
          <w:rFonts w:ascii="Arial" w:eastAsia="Calibri" w:hAnsi="Arial" w:cs="Arial"/>
          <w:bCs/>
          <w:i/>
          <w:kern w:val="0"/>
          <w14:ligatures w14:val="none"/>
        </w:rPr>
        <w:t xml:space="preserve"> </w:t>
      </w:r>
      <w:r w:rsidRPr="001E2103">
        <w:rPr>
          <w:rFonts w:ascii="Arial" w:eastAsia="Calibri" w:hAnsi="Arial" w:cs="Arial"/>
          <w:bCs/>
          <w:kern w:val="0"/>
          <w14:ligatures w14:val="none"/>
        </w:rPr>
        <w:t>zawiadamia strony postępowania o</w:t>
      </w:r>
      <w:r w:rsidR="00DC7B6C">
        <w:rPr>
          <w:rFonts w:ascii="Arial" w:eastAsia="Calibri" w:hAnsi="Arial" w:cs="Arial"/>
          <w:bCs/>
          <w:kern w:val="0"/>
          <w14:ligatures w14:val="none"/>
        </w:rPr>
        <w:t xml:space="preserve"> </w:t>
      </w:r>
      <w:r w:rsidR="00DC7B6C" w:rsidRPr="00DC7B6C">
        <w:rPr>
          <w:rFonts w:ascii="Arial" w:eastAsia="Calibri" w:hAnsi="Arial" w:cs="Arial"/>
          <w:bCs/>
          <w:kern w:val="0"/>
          <w14:ligatures w14:val="none"/>
        </w:rPr>
        <w:t>zmianie ewidencyjnej terenu realizacji inwestycji i obszaru oddziaływania przedsięwzięcia oraz zakończeniu postępowania dowodowego w sprawie o wydanie decyzji o środowiskowych uwarunkowaniach dla ww. przedsięwzięcia.</w:t>
      </w:r>
    </w:p>
    <w:p w14:paraId="663B42CD" w14:textId="77777777" w:rsidR="008C68BA" w:rsidRDefault="008C68BA" w:rsidP="008D3176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2A4067D3" w14:textId="6718D357" w:rsidR="00B4373C" w:rsidRDefault="00C21875" w:rsidP="008D3176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bCs/>
          <w:kern w:val="0"/>
          <w14:ligatures w14:val="none"/>
        </w:rPr>
        <w:t>Zgodnie z art. 10 ustawy Kpa strony postępowania mogą zapoznać się z aktami sprawy oraz wypowiedzieć się co do zebranych dowodów i materiałów oraz zgłoszonych żądań.</w:t>
      </w:r>
      <w:r w:rsidRPr="001E2103">
        <w:rPr>
          <w:rFonts w:ascii="Arial" w:eastAsia="Calibri" w:hAnsi="Arial" w:cs="Arial"/>
          <w:kern w:val="0"/>
          <w14:ligatures w14:val="none"/>
        </w:rPr>
        <w:t xml:space="preserve"> Decyzja kończąca przedmiotowe postępowanie zostanie wydana nie wcześniej niż po upływie </w:t>
      </w:r>
      <w:r w:rsidR="00DC7B6C">
        <w:rPr>
          <w:rFonts w:ascii="Arial" w:eastAsia="Calibri" w:hAnsi="Arial" w:cs="Arial"/>
          <w:kern w:val="0"/>
          <w14:ligatures w14:val="none"/>
        </w:rPr>
        <w:t xml:space="preserve">3 </w:t>
      </w:r>
      <w:r w:rsidRPr="001E2103">
        <w:rPr>
          <w:rFonts w:ascii="Arial" w:eastAsia="Calibri" w:hAnsi="Arial" w:cs="Arial"/>
          <w:kern w:val="0"/>
          <w14:ligatures w14:val="none"/>
        </w:rPr>
        <w:t>dni od dnia doręczenia niniejszego zawiadomienia.</w:t>
      </w:r>
    </w:p>
    <w:p w14:paraId="356C18A1" w14:textId="77777777" w:rsidR="008C68BA" w:rsidRPr="008C68BA" w:rsidRDefault="008C68BA" w:rsidP="008D3176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62E5966F" w14:textId="400C7C45" w:rsidR="00C21875" w:rsidRPr="001E2103" w:rsidRDefault="00C21875" w:rsidP="008D3176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>Materiał dowodowy dostępny będzie w siedzibie Regionalnej Dyrekcji Ochrony Środowiska w Gdańsku przy ul. Chmielnej 54/57, pokój 10</w:t>
      </w:r>
      <w:r w:rsidR="00C2106B">
        <w:rPr>
          <w:rFonts w:ascii="Arial" w:eastAsia="Calibri" w:hAnsi="Arial" w:cs="Arial"/>
          <w:kern w:val="0"/>
          <w14:ligatures w14:val="none"/>
        </w:rPr>
        <w:t>8</w:t>
      </w:r>
      <w:r w:rsidRPr="001E2103">
        <w:rPr>
          <w:rFonts w:ascii="Arial" w:eastAsia="Calibri" w:hAnsi="Arial" w:cs="Arial"/>
          <w:kern w:val="0"/>
          <w14:ligatures w14:val="none"/>
        </w:rPr>
        <w:t>, w dniach pn. – pt. w godzinach pracy Urzędu (po uprzednim umówieniu się, np. telefonicznie)</w:t>
      </w:r>
      <w:r w:rsidR="008C68BA">
        <w:rPr>
          <w:rFonts w:ascii="Arial" w:eastAsia="Calibri" w:hAnsi="Arial" w:cs="Arial"/>
          <w:kern w:val="0"/>
          <w14:ligatures w14:val="none"/>
        </w:rPr>
        <w:t>.</w:t>
      </w:r>
    </w:p>
    <w:p w14:paraId="1CC91C42" w14:textId="77777777" w:rsidR="00C21875" w:rsidRPr="001E2103" w:rsidRDefault="00C21875" w:rsidP="008D3176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>Doręczenie stronom postępowania uważa się za dokonane po upływie czternastu dni od dnia publicznego ogłoszenia niniejszego obwieszczenia.</w:t>
      </w:r>
    </w:p>
    <w:p w14:paraId="6A4DD416" w14:textId="77777777" w:rsidR="00C21875" w:rsidRPr="001E2103" w:rsidRDefault="00C21875" w:rsidP="008D3176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6CE2E1A" w14:textId="77777777" w:rsidR="00C21875" w:rsidRPr="001E2103" w:rsidRDefault="00C21875" w:rsidP="008D3176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Upubliczniono w dniach: ……….………………………………….</w:t>
      </w:r>
    </w:p>
    <w:p w14:paraId="6ECB7AAD" w14:textId="77777777" w:rsidR="00C21875" w:rsidRPr="001E2103" w:rsidRDefault="00C21875" w:rsidP="008D3176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F2E39E2" w14:textId="77777777" w:rsidR="00C21875" w:rsidRPr="001E2103" w:rsidRDefault="00C21875" w:rsidP="008D3176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Pieczęć urzędu: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ab/>
      </w:r>
    </w:p>
    <w:p w14:paraId="7B6F5077" w14:textId="77777777" w:rsidR="00C21875" w:rsidRDefault="00C21875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3C26148B" w14:textId="77777777" w:rsidR="00073922" w:rsidRDefault="00073922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35B762BD" w14:textId="77777777" w:rsidR="00073922" w:rsidRDefault="00073922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69571189" w14:textId="77777777" w:rsidR="00073922" w:rsidRDefault="00073922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A5F5CA2" w14:textId="77777777" w:rsidR="00073922" w:rsidRDefault="00073922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3857C92F" w14:textId="77777777" w:rsidR="00073922" w:rsidRPr="001E2103" w:rsidRDefault="00073922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B356CAA" w14:textId="77777777" w:rsidR="009964E9" w:rsidRPr="0012012B" w:rsidRDefault="009964E9" w:rsidP="008D3176">
      <w:pPr>
        <w:spacing w:after="0" w:line="276" w:lineRule="auto"/>
        <w:ind w:left="2832"/>
        <w:rPr>
          <w:rFonts w:ascii="Arial" w:hAnsi="Arial" w:cs="Arial"/>
        </w:rPr>
      </w:pPr>
      <w:r w:rsidRPr="0012012B">
        <w:rPr>
          <w:rFonts w:ascii="Arial" w:hAnsi="Arial" w:cs="Arial"/>
        </w:rPr>
        <w:t>Z up. Regionalnego Dyrektora Ochrony Środowiska w Gdańsku</w:t>
      </w:r>
    </w:p>
    <w:p w14:paraId="5B96A1E1" w14:textId="35484E56" w:rsidR="009964E9" w:rsidRPr="0012012B" w:rsidRDefault="009964E9" w:rsidP="008D3176">
      <w:pPr>
        <w:spacing w:after="0" w:line="276" w:lineRule="auto"/>
        <w:ind w:left="2124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12012B">
        <w:rPr>
          <w:rFonts w:ascii="Arial" w:hAnsi="Arial" w:cs="Arial"/>
        </w:rPr>
        <w:t>Zastępca Naczelnika Wydziału Ocen Oddziaływania na Środowisko</w:t>
      </w:r>
    </w:p>
    <w:p w14:paraId="3CCD12B3" w14:textId="77777777" w:rsidR="009964E9" w:rsidRPr="009964E9" w:rsidRDefault="009964E9" w:rsidP="008D3176">
      <w:pPr>
        <w:spacing w:after="0" w:line="276" w:lineRule="auto"/>
        <w:ind w:left="4248"/>
        <w:rPr>
          <w:rFonts w:ascii="Arial" w:hAnsi="Arial" w:cs="Arial"/>
        </w:rPr>
      </w:pPr>
      <w:r w:rsidRPr="009964E9">
        <w:rPr>
          <w:rFonts w:ascii="Arial" w:hAnsi="Arial" w:cs="Arial"/>
        </w:rPr>
        <w:t xml:space="preserve">     </w:t>
      </w:r>
      <w:r w:rsidRPr="0012012B">
        <w:rPr>
          <w:rFonts w:ascii="Arial" w:hAnsi="Arial" w:cs="Arial"/>
        </w:rPr>
        <w:t xml:space="preserve">Ewa </w:t>
      </w:r>
      <w:proofErr w:type="spellStart"/>
      <w:r w:rsidRPr="0012012B">
        <w:rPr>
          <w:rFonts w:ascii="Arial" w:hAnsi="Arial" w:cs="Arial"/>
        </w:rPr>
        <w:t>Szymerkowska</w:t>
      </w:r>
      <w:proofErr w:type="spellEnd"/>
      <w:r w:rsidRPr="0012012B">
        <w:rPr>
          <w:rFonts w:ascii="Arial" w:hAnsi="Arial" w:cs="Arial"/>
        </w:rPr>
        <w:t xml:space="preserve"> </w:t>
      </w:r>
      <w:r w:rsidRPr="0012012B">
        <w:rPr>
          <w:rFonts w:ascii="Arial" w:hAnsi="Arial" w:cs="Arial"/>
        </w:rPr>
        <w:tab/>
      </w:r>
      <w:r w:rsidRPr="0012012B">
        <w:rPr>
          <w:rFonts w:ascii="Arial" w:hAnsi="Arial" w:cs="Arial"/>
        </w:rPr>
        <w:tab/>
      </w:r>
      <w:r w:rsidRPr="0012012B">
        <w:rPr>
          <w:rFonts w:ascii="Arial" w:hAnsi="Arial" w:cs="Arial"/>
        </w:rPr>
        <w:tab/>
        <w:t xml:space="preserve"> </w:t>
      </w:r>
      <w:r w:rsidRPr="009964E9">
        <w:rPr>
          <w:rFonts w:ascii="Arial" w:hAnsi="Arial" w:cs="Arial"/>
        </w:rPr>
        <w:t xml:space="preserve">  </w:t>
      </w:r>
    </w:p>
    <w:p w14:paraId="1428F869" w14:textId="3CC9A87E" w:rsidR="00B4373C" w:rsidRPr="00DC7B6C" w:rsidRDefault="009964E9" w:rsidP="008D3176">
      <w:pPr>
        <w:spacing w:after="0" w:line="276" w:lineRule="auto"/>
        <w:ind w:left="3540" w:firstLine="708"/>
        <w:rPr>
          <w:rFonts w:ascii="Arial" w:hAnsi="Arial" w:cs="Arial"/>
        </w:rPr>
      </w:pPr>
      <w:r w:rsidRPr="0012012B">
        <w:rPr>
          <w:rFonts w:ascii="Arial" w:hAnsi="Arial" w:cs="Arial"/>
        </w:rPr>
        <w:t>/podpisano elektronicznie/</w:t>
      </w:r>
    </w:p>
    <w:p w14:paraId="1AD953ED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E755C7A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76982B3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>Art. 49 kpa</w:t>
      </w: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: </w:t>
      </w:r>
    </w:p>
    <w:p w14:paraId="45C7C05A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§  1.  Jeżeli </w:t>
      </w:r>
      <w:hyperlink r:id="rId8" w:anchor="/search-hypertext/16784712_art%2849%29_1?pit=2018-03-07" w:history="1">
        <w:r w:rsidRPr="001E2103">
          <w:rPr>
            <w:rFonts w:ascii="Arial" w:eastAsia="Calibri" w:hAnsi="Arial" w:cs="Arial"/>
            <w:kern w:val="0"/>
            <w:sz w:val="16"/>
            <w:szCs w:val="16"/>
            <w:u w:val="single"/>
            <w14:ligatures w14:val="none"/>
          </w:rPr>
          <w:t>przepis</w:t>
        </w:r>
      </w:hyperlink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1B2B26CC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17C1B60" w14:textId="77777777" w:rsidR="00C21875" w:rsidRPr="001E2103" w:rsidRDefault="00C21875" w:rsidP="008D3176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 xml:space="preserve">Art. 74 ust. 3 ustawy </w:t>
      </w:r>
      <w:proofErr w:type="spellStart"/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>ooś</w:t>
      </w:r>
      <w:proofErr w:type="spellEnd"/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1E2103">
          <w:rPr>
            <w:rFonts w:ascii="Arial" w:eastAsia="Calibri" w:hAnsi="Arial" w:cs="Arial"/>
            <w:kern w:val="0"/>
            <w:sz w:val="16"/>
            <w:szCs w:val="16"/>
            <w:u w:val="single"/>
            <w14:ligatures w14:val="none"/>
          </w:rPr>
          <w:t>art. 49</w:t>
        </w:r>
      </w:hyperlink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 Kodeksu postępowania administracyjnego.</w:t>
      </w:r>
    </w:p>
    <w:p w14:paraId="3DA0658D" w14:textId="29C7F7E2" w:rsidR="008C68BA" w:rsidRDefault="008C68BA" w:rsidP="008D3176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6D9C74B" w14:textId="77777777" w:rsidR="00B4373C" w:rsidRPr="00B4373C" w:rsidRDefault="00B4373C" w:rsidP="008D3176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219C0468" w14:textId="77777777" w:rsidR="00C21875" w:rsidRPr="00B4373C" w:rsidRDefault="00C21875" w:rsidP="008D3176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  <w:r w:rsidRPr="00B4373C"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  <w:t>Przekazuje się do upublicznienia:</w:t>
      </w:r>
    </w:p>
    <w:p w14:paraId="2948F1F2" w14:textId="44906DE4" w:rsidR="00B4373C" w:rsidRPr="00B4373C" w:rsidRDefault="00B4373C" w:rsidP="008D3176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B4373C">
        <w:rPr>
          <w:rFonts w:ascii="Arial" w:eastAsia="Times New Roman" w:hAnsi="Arial" w:cs="Arial"/>
          <w:sz w:val="20"/>
          <w:szCs w:val="20"/>
          <w:lang w:eastAsia="pl-PL"/>
        </w:rPr>
        <w:t>strona internetowa RDOŚ</w:t>
      </w:r>
    </w:p>
    <w:p w14:paraId="6E76965F" w14:textId="77777777" w:rsidR="00B4373C" w:rsidRPr="00B4373C" w:rsidRDefault="00B4373C" w:rsidP="008D3176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B4373C">
        <w:rPr>
          <w:rFonts w:ascii="Arial" w:eastAsia="Times New Roman" w:hAnsi="Arial" w:cs="Arial"/>
          <w:sz w:val="20"/>
          <w:szCs w:val="20"/>
          <w:lang w:eastAsia="pl-PL"/>
        </w:rPr>
        <w:t>tablica ogłoszeń RDOŚ</w:t>
      </w:r>
    </w:p>
    <w:p w14:paraId="5673A2F6" w14:textId="3511E7DC" w:rsidR="00B4373C" w:rsidRPr="00B4373C" w:rsidRDefault="00B4373C" w:rsidP="008D3176">
      <w:pPr>
        <w:numPr>
          <w:ilvl w:val="0"/>
          <w:numId w:val="6"/>
        </w:num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lang w:eastAsia="pl-PL"/>
        </w:rPr>
      </w:pPr>
      <w:r w:rsidRPr="00B4373C">
        <w:rPr>
          <w:rFonts w:ascii="Arial" w:eastAsia="Calibri" w:hAnsi="Arial" w:cs="Arial"/>
          <w:sz w:val="20"/>
          <w:szCs w:val="20"/>
          <w:lang w:eastAsia="pl-PL"/>
        </w:rPr>
        <w:t xml:space="preserve">aa, </w:t>
      </w:r>
      <w:r w:rsidRPr="00B4373C">
        <w:rPr>
          <w:rFonts w:ascii="Arial" w:eastAsia="Times New Roman" w:hAnsi="Arial" w:cs="Arial"/>
          <w:sz w:val="20"/>
          <w:szCs w:val="20"/>
          <w:lang w:eastAsia="pl-PL"/>
        </w:rPr>
        <w:t xml:space="preserve">sprawę prowadzi </w:t>
      </w:r>
      <w:r w:rsidR="00C2106B">
        <w:rPr>
          <w:rFonts w:ascii="Arial" w:eastAsia="Times New Roman" w:hAnsi="Arial" w:cs="Arial"/>
          <w:sz w:val="20"/>
          <w:szCs w:val="20"/>
          <w:lang w:eastAsia="pl-PL"/>
        </w:rPr>
        <w:t xml:space="preserve">Alina Klejna </w:t>
      </w:r>
      <w:r w:rsidRPr="00B4373C">
        <w:rPr>
          <w:rFonts w:ascii="Arial" w:hAnsi="Arial" w:cs="Arial"/>
          <w:sz w:val="20"/>
          <w:szCs w:val="20"/>
        </w:rPr>
        <w:t>tel. 58 68 36</w:t>
      </w:r>
      <w:r w:rsidR="00B06D8A">
        <w:rPr>
          <w:rFonts w:ascii="Arial" w:hAnsi="Arial" w:cs="Arial"/>
          <w:sz w:val="20"/>
          <w:szCs w:val="20"/>
        </w:rPr>
        <w:t> </w:t>
      </w:r>
      <w:r w:rsidRPr="00B4373C">
        <w:rPr>
          <w:rFonts w:ascii="Arial" w:hAnsi="Arial" w:cs="Arial"/>
          <w:sz w:val="20"/>
          <w:szCs w:val="20"/>
        </w:rPr>
        <w:t>81</w:t>
      </w:r>
      <w:r w:rsidR="00C2106B">
        <w:rPr>
          <w:rFonts w:ascii="Arial" w:hAnsi="Arial" w:cs="Arial"/>
          <w:sz w:val="20"/>
          <w:szCs w:val="20"/>
        </w:rPr>
        <w:t>1</w:t>
      </w:r>
    </w:p>
    <w:p w14:paraId="75B78BFD" w14:textId="77777777" w:rsidR="00D35F97" w:rsidRDefault="00D35F97" w:rsidP="008D3176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142C72C1" w14:textId="77777777" w:rsidR="009964E9" w:rsidRDefault="009964E9" w:rsidP="008D3176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664EE1CD" w14:textId="77777777" w:rsidR="00073922" w:rsidRDefault="00073922" w:rsidP="008D3176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64985436" w14:textId="77777777" w:rsidR="00073922" w:rsidRDefault="00073922" w:rsidP="008D3176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191E295F" w14:textId="5C89080F" w:rsidR="00B06D8A" w:rsidRDefault="00B06D8A" w:rsidP="008D3176">
      <w:pPr>
        <w:spacing w:after="0" w:line="276" w:lineRule="auto"/>
        <w:contextualSpacing/>
        <w:rPr>
          <w:rFonts w:ascii="Arial" w:hAnsi="Arial" w:cs="Arial"/>
          <w:b/>
          <w:bCs/>
          <w:sz w:val="21"/>
          <w:szCs w:val="21"/>
        </w:rPr>
      </w:pPr>
      <w:r w:rsidRPr="00365351">
        <w:rPr>
          <w:rFonts w:ascii="Arial" w:eastAsia="Calibri" w:hAnsi="Arial" w:cs="Arial"/>
          <w:b/>
          <w:bCs/>
          <w:sz w:val="21"/>
          <w:szCs w:val="21"/>
        </w:rPr>
        <w:t>Załącznik nr 1 do zawiadomienia znak RDOŚ-Gd-WOO.420.</w:t>
      </w:r>
      <w:r>
        <w:rPr>
          <w:rFonts w:ascii="Arial" w:eastAsia="Calibri" w:hAnsi="Arial" w:cs="Arial"/>
          <w:b/>
          <w:bCs/>
          <w:sz w:val="21"/>
          <w:szCs w:val="21"/>
        </w:rPr>
        <w:t>27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.202</w:t>
      </w:r>
      <w:r>
        <w:rPr>
          <w:rFonts w:ascii="Arial" w:hAnsi="Arial" w:cs="Arial"/>
          <w:b/>
          <w:bCs/>
          <w:sz w:val="21"/>
          <w:szCs w:val="21"/>
        </w:rPr>
        <w:t>6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AKL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1</w:t>
      </w:r>
      <w:r w:rsidR="00DC7B6C">
        <w:rPr>
          <w:rFonts w:ascii="Arial" w:hAnsi="Arial" w:cs="Arial"/>
          <w:b/>
          <w:bCs/>
          <w:sz w:val="21"/>
          <w:szCs w:val="21"/>
        </w:rPr>
        <w:t>4</w:t>
      </w:r>
    </w:p>
    <w:p w14:paraId="3525F356" w14:textId="77777777" w:rsidR="00B06D8A" w:rsidRPr="00697CCF" w:rsidRDefault="00B06D8A" w:rsidP="008D3176">
      <w:pPr>
        <w:spacing w:after="0" w:line="276" w:lineRule="auto"/>
        <w:contextualSpacing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669"/>
        <w:gridCol w:w="2327"/>
        <w:gridCol w:w="1055"/>
        <w:gridCol w:w="1463"/>
        <w:gridCol w:w="1548"/>
      </w:tblGrid>
      <w:tr w:rsidR="00B06D8A" w:rsidRPr="00D860D6" w14:paraId="14D76383" w14:textId="77777777" w:rsidTr="00090F2E">
        <w:trPr>
          <w:trHeight w:val="113"/>
          <w:tblHeader/>
        </w:trPr>
        <w:tc>
          <w:tcPr>
            <w:tcW w:w="1473" w:type="pct"/>
            <w:shd w:val="clear" w:color="auto" w:fill="D9D9D9" w:themeFill="background1" w:themeFillShade="D9"/>
            <w:noWrap/>
            <w:vAlign w:val="center"/>
            <w:hideMark/>
          </w:tcPr>
          <w:p w14:paraId="0BF4EB35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1284" w:type="pct"/>
            <w:shd w:val="clear" w:color="auto" w:fill="D9D9D9" w:themeFill="background1" w:themeFillShade="D9"/>
            <w:noWrap/>
            <w:vAlign w:val="center"/>
            <w:hideMark/>
          </w:tcPr>
          <w:p w14:paraId="4DF0163D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TERYT</w:t>
            </w:r>
          </w:p>
        </w:tc>
        <w:tc>
          <w:tcPr>
            <w:tcW w:w="582" w:type="pct"/>
            <w:shd w:val="clear" w:color="auto" w:fill="D9D9D9" w:themeFill="background1" w:themeFillShade="D9"/>
            <w:noWrap/>
            <w:vAlign w:val="center"/>
            <w:hideMark/>
          </w:tcPr>
          <w:p w14:paraId="0E91EEAA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Nr działek</w:t>
            </w:r>
          </w:p>
        </w:tc>
        <w:tc>
          <w:tcPr>
            <w:tcW w:w="807" w:type="pct"/>
            <w:shd w:val="clear" w:color="auto" w:fill="D9D9D9" w:themeFill="background1" w:themeFillShade="D9"/>
            <w:noWrap/>
            <w:vAlign w:val="center"/>
            <w:hideMark/>
          </w:tcPr>
          <w:p w14:paraId="0F7DB4B2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Obręb</w:t>
            </w:r>
          </w:p>
        </w:tc>
        <w:tc>
          <w:tcPr>
            <w:tcW w:w="854" w:type="pct"/>
            <w:shd w:val="clear" w:color="auto" w:fill="D9D9D9" w:themeFill="background1" w:themeFillShade="D9"/>
            <w:noWrap/>
            <w:vAlign w:val="center"/>
            <w:hideMark/>
          </w:tcPr>
          <w:p w14:paraId="6489C855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Gmina</w:t>
            </w:r>
          </w:p>
        </w:tc>
      </w:tr>
      <w:tr w:rsidR="00B06D8A" w:rsidRPr="00D860D6" w14:paraId="5FEB703D" w14:textId="77777777" w:rsidTr="00090F2E">
        <w:trPr>
          <w:trHeight w:val="113"/>
        </w:trPr>
        <w:tc>
          <w:tcPr>
            <w:tcW w:w="1473" w:type="pct"/>
            <w:noWrap/>
            <w:vAlign w:val="center"/>
            <w:hideMark/>
          </w:tcPr>
          <w:p w14:paraId="26114B05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077BBAA" w14:textId="7AF3E115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221504_2.0001.128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582" w:type="pct"/>
            <w:noWrap/>
            <w:vAlign w:val="center"/>
            <w:hideMark/>
          </w:tcPr>
          <w:p w14:paraId="0C6708C1" w14:textId="763E2C09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128</w:t>
            </w:r>
            <w:r w:rsidR="009964E9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807" w:type="pct"/>
            <w:noWrap/>
            <w:vAlign w:val="center"/>
            <w:hideMark/>
          </w:tcPr>
          <w:p w14:paraId="67C79D18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Jackowo</w:t>
            </w:r>
          </w:p>
        </w:tc>
        <w:tc>
          <w:tcPr>
            <w:tcW w:w="854" w:type="pct"/>
            <w:noWrap/>
            <w:vAlign w:val="center"/>
            <w:hideMark/>
          </w:tcPr>
          <w:p w14:paraId="6FE283E9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903A22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63DB1E5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7DE80F2" w14:textId="49606B4D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</w:t>
            </w:r>
            <w:r w:rsidR="009964E9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</w:t>
            </w: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.128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582" w:type="pct"/>
            <w:noWrap/>
            <w:vAlign w:val="center"/>
            <w:hideMark/>
          </w:tcPr>
          <w:p w14:paraId="5E05AD30" w14:textId="213C9BB1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128</w:t>
            </w:r>
            <w:r w:rsidR="009964E9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807" w:type="pct"/>
            <w:noWrap/>
            <w:vAlign w:val="center"/>
            <w:hideMark/>
          </w:tcPr>
          <w:p w14:paraId="1AD1EC26" w14:textId="65933DEC" w:rsidR="00B06D8A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Jackowo</w:t>
            </w:r>
          </w:p>
        </w:tc>
        <w:tc>
          <w:tcPr>
            <w:tcW w:w="854" w:type="pct"/>
            <w:noWrap/>
            <w:vAlign w:val="center"/>
            <w:hideMark/>
          </w:tcPr>
          <w:p w14:paraId="025D1BE4" w14:textId="77777777" w:rsidR="00B06D8A" w:rsidRPr="00D860D6" w:rsidRDefault="00B06D8A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8C449C1" w14:textId="77777777" w:rsidTr="00090F2E">
        <w:trPr>
          <w:trHeight w:val="113"/>
        </w:trPr>
        <w:tc>
          <w:tcPr>
            <w:tcW w:w="1473" w:type="pct"/>
            <w:noWrap/>
          </w:tcPr>
          <w:p w14:paraId="16FC510E" w14:textId="7691D76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68BE550F" w14:textId="5402248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221504_2.0008.128</w:t>
            </w:r>
          </w:p>
        </w:tc>
        <w:tc>
          <w:tcPr>
            <w:tcW w:w="582" w:type="pct"/>
            <w:noWrap/>
            <w:vAlign w:val="center"/>
          </w:tcPr>
          <w:p w14:paraId="68D21705" w14:textId="713FFDDF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807" w:type="pct"/>
            <w:noWrap/>
            <w:vAlign w:val="center"/>
          </w:tcPr>
          <w:p w14:paraId="5ECA18FE" w14:textId="3EFB4202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0A2DC3FC" w14:textId="4820131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B52C42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B700E4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4E0AA6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221504_2.0008.129</w:t>
            </w:r>
          </w:p>
        </w:tc>
        <w:tc>
          <w:tcPr>
            <w:tcW w:w="582" w:type="pct"/>
            <w:noWrap/>
            <w:vAlign w:val="center"/>
            <w:hideMark/>
          </w:tcPr>
          <w:p w14:paraId="39F6583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129</w:t>
            </w:r>
          </w:p>
        </w:tc>
        <w:tc>
          <w:tcPr>
            <w:tcW w:w="807" w:type="pct"/>
            <w:noWrap/>
            <w:vAlign w:val="center"/>
            <w:hideMark/>
          </w:tcPr>
          <w:p w14:paraId="3AA2CFD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30BEB6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C0F3006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13B0D8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183420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221504_2.0008.130</w:t>
            </w:r>
          </w:p>
        </w:tc>
        <w:tc>
          <w:tcPr>
            <w:tcW w:w="582" w:type="pct"/>
            <w:noWrap/>
            <w:vAlign w:val="center"/>
            <w:hideMark/>
          </w:tcPr>
          <w:p w14:paraId="7388A05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130</w:t>
            </w:r>
          </w:p>
        </w:tc>
        <w:tc>
          <w:tcPr>
            <w:tcW w:w="807" w:type="pct"/>
            <w:noWrap/>
            <w:vAlign w:val="center"/>
            <w:hideMark/>
          </w:tcPr>
          <w:p w14:paraId="5B7B2FD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FE76B6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32240D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B20A1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23A82E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221504_2.0008.133</w:t>
            </w:r>
          </w:p>
        </w:tc>
        <w:tc>
          <w:tcPr>
            <w:tcW w:w="582" w:type="pct"/>
            <w:noWrap/>
            <w:vAlign w:val="center"/>
            <w:hideMark/>
          </w:tcPr>
          <w:p w14:paraId="49BDA52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133</w:t>
            </w:r>
          </w:p>
        </w:tc>
        <w:tc>
          <w:tcPr>
            <w:tcW w:w="807" w:type="pct"/>
            <w:noWrap/>
            <w:vAlign w:val="center"/>
            <w:hideMark/>
          </w:tcPr>
          <w:p w14:paraId="0B748D2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158B4F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CB189C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41F4AC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F84B51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221504_2.0008.134</w:t>
            </w:r>
          </w:p>
        </w:tc>
        <w:tc>
          <w:tcPr>
            <w:tcW w:w="582" w:type="pct"/>
            <w:noWrap/>
            <w:vAlign w:val="center"/>
            <w:hideMark/>
          </w:tcPr>
          <w:p w14:paraId="01243CC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134</w:t>
            </w:r>
          </w:p>
        </w:tc>
        <w:tc>
          <w:tcPr>
            <w:tcW w:w="807" w:type="pct"/>
            <w:noWrap/>
            <w:vAlign w:val="center"/>
            <w:hideMark/>
          </w:tcPr>
          <w:p w14:paraId="663C56B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3D77BB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8BCA72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200360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D26233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221504_2.0008.135</w:t>
            </w:r>
          </w:p>
        </w:tc>
        <w:tc>
          <w:tcPr>
            <w:tcW w:w="582" w:type="pct"/>
            <w:noWrap/>
            <w:vAlign w:val="center"/>
            <w:hideMark/>
          </w:tcPr>
          <w:p w14:paraId="0B22632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135</w:t>
            </w:r>
          </w:p>
        </w:tc>
        <w:tc>
          <w:tcPr>
            <w:tcW w:w="807" w:type="pct"/>
            <w:noWrap/>
            <w:vAlign w:val="center"/>
            <w:hideMark/>
          </w:tcPr>
          <w:p w14:paraId="41439FE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A59F94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AF47E8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86664C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B34202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221504_2.0008.136</w:t>
            </w:r>
          </w:p>
        </w:tc>
        <w:tc>
          <w:tcPr>
            <w:tcW w:w="582" w:type="pct"/>
            <w:noWrap/>
            <w:vAlign w:val="center"/>
            <w:hideMark/>
          </w:tcPr>
          <w:p w14:paraId="79C30C9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136</w:t>
            </w:r>
          </w:p>
        </w:tc>
        <w:tc>
          <w:tcPr>
            <w:tcW w:w="807" w:type="pct"/>
            <w:noWrap/>
            <w:vAlign w:val="center"/>
            <w:hideMark/>
          </w:tcPr>
          <w:p w14:paraId="4AC6666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8525E3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42A676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0A6DD2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C7E1DE5" w14:textId="32057BE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221504_2.0008.259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582" w:type="pct"/>
            <w:noWrap/>
            <w:vAlign w:val="center"/>
            <w:hideMark/>
          </w:tcPr>
          <w:p w14:paraId="4D4DAB0A" w14:textId="181DBB40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259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807" w:type="pct"/>
            <w:noWrap/>
            <w:vAlign w:val="center"/>
            <w:hideMark/>
          </w:tcPr>
          <w:p w14:paraId="37A7781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EB72C4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A05BE86" w14:textId="77777777" w:rsidTr="00090F2E">
        <w:trPr>
          <w:trHeight w:val="113"/>
        </w:trPr>
        <w:tc>
          <w:tcPr>
            <w:tcW w:w="1473" w:type="pct"/>
            <w:noWrap/>
          </w:tcPr>
          <w:p w14:paraId="6139CDA3" w14:textId="66D6EF20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0192D15E" w14:textId="0C1AC25E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221504_2.0008.259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582" w:type="pct"/>
            <w:noWrap/>
            <w:vAlign w:val="center"/>
          </w:tcPr>
          <w:p w14:paraId="7876ACE1" w14:textId="29FA76D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259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807" w:type="pct"/>
            <w:noWrap/>
            <w:vAlign w:val="center"/>
          </w:tcPr>
          <w:p w14:paraId="7BD33A9B" w14:textId="05808699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717C5640" w14:textId="2EB841CC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7E65BF6" w14:textId="77777777" w:rsidTr="00090F2E">
        <w:trPr>
          <w:trHeight w:val="113"/>
        </w:trPr>
        <w:tc>
          <w:tcPr>
            <w:tcW w:w="1473" w:type="pct"/>
            <w:noWrap/>
          </w:tcPr>
          <w:p w14:paraId="10F61E1C" w14:textId="6DC0FB02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4CEDD9CF" w14:textId="6D9626EF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221504_2.0008.259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582" w:type="pct"/>
            <w:noWrap/>
            <w:vAlign w:val="center"/>
          </w:tcPr>
          <w:p w14:paraId="5BC9B888" w14:textId="2647F45D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259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807" w:type="pct"/>
            <w:noWrap/>
            <w:vAlign w:val="center"/>
          </w:tcPr>
          <w:p w14:paraId="64B92D8B" w14:textId="28C6FAA2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2F151C2B" w14:textId="7489E773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662538C" w14:textId="77777777" w:rsidTr="00090F2E">
        <w:trPr>
          <w:trHeight w:val="113"/>
        </w:trPr>
        <w:tc>
          <w:tcPr>
            <w:tcW w:w="1473" w:type="pct"/>
            <w:noWrap/>
          </w:tcPr>
          <w:p w14:paraId="1FBC0112" w14:textId="49A72123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0A81E5DC" w14:textId="767A470D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221504_2.0008.259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582" w:type="pct"/>
            <w:noWrap/>
            <w:vAlign w:val="center"/>
          </w:tcPr>
          <w:p w14:paraId="345BE5FD" w14:textId="4843B29C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259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807" w:type="pct"/>
            <w:noWrap/>
            <w:vAlign w:val="center"/>
          </w:tcPr>
          <w:p w14:paraId="4492F62C" w14:textId="325B9E7E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54FAD8F7" w14:textId="7FDC191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98A8D6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9CE8CF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40223A3" w14:textId="6A4DBD9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221504_2.0008.260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/1</w:t>
            </w:r>
          </w:p>
        </w:tc>
        <w:tc>
          <w:tcPr>
            <w:tcW w:w="582" w:type="pct"/>
            <w:noWrap/>
            <w:vAlign w:val="center"/>
            <w:hideMark/>
          </w:tcPr>
          <w:p w14:paraId="111E0A7F" w14:textId="02650CC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260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/1</w:t>
            </w:r>
          </w:p>
        </w:tc>
        <w:tc>
          <w:tcPr>
            <w:tcW w:w="807" w:type="pct"/>
            <w:noWrap/>
            <w:vAlign w:val="center"/>
            <w:hideMark/>
          </w:tcPr>
          <w:p w14:paraId="48855B5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F0EE59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6409906" w14:textId="77777777" w:rsidTr="00090F2E">
        <w:trPr>
          <w:trHeight w:val="113"/>
        </w:trPr>
        <w:tc>
          <w:tcPr>
            <w:tcW w:w="1473" w:type="pct"/>
            <w:noWrap/>
          </w:tcPr>
          <w:p w14:paraId="6D0F0B35" w14:textId="33167450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752DE823" w14:textId="7BE3ACF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221504_2.0008.260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582" w:type="pct"/>
            <w:noWrap/>
            <w:vAlign w:val="center"/>
          </w:tcPr>
          <w:p w14:paraId="7D2F7887" w14:textId="3A86FD7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260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807" w:type="pct"/>
            <w:noWrap/>
            <w:vAlign w:val="center"/>
          </w:tcPr>
          <w:p w14:paraId="212FCFF3" w14:textId="1F9AF22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42496F53" w14:textId="1648639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49C0E2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360519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126A9CD" w14:textId="03E59355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221504_2.0008.262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582" w:type="pct"/>
            <w:noWrap/>
            <w:vAlign w:val="center"/>
            <w:hideMark/>
          </w:tcPr>
          <w:p w14:paraId="734D1428" w14:textId="01A2C80A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262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807" w:type="pct"/>
            <w:noWrap/>
            <w:vAlign w:val="center"/>
            <w:hideMark/>
          </w:tcPr>
          <w:p w14:paraId="6F0B37F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C6E0AA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73BE9709" w14:textId="77777777" w:rsidTr="00090F2E">
        <w:trPr>
          <w:trHeight w:val="113"/>
        </w:trPr>
        <w:tc>
          <w:tcPr>
            <w:tcW w:w="1473" w:type="pct"/>
            <w:noWrap/>
          </w:tcPr>
          <w:p w14:paraId="651D2879" w14:textId="6375B63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2AA68B11" w14:textId="4B7A9A62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/1</w:t>
            </w:r>
          </w:p>
        </w:tc>
        <w:tc>
          <w:tcPr>
            <w:tcW w:w="582" w:type="pct"/>
            <w:noWrap/>
            <w:vAlign w:val="center"/>
          </w:tcPr>
          <w:p w14:paraId="5231CE3C" w14:textId="4064AF55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1/1</w:t>
            </w:r>
          </w:p>
        </w:tc>
        <w:tc>
          <w:tcPr>
            <w:tcW w:w="807" w:type="pct"/>
            <w:noWrap/>
            <w:vAlign w:val="center"/>
          </w:tcPr>
          <w:p w14:paraId="5BC1C370" w14:textId="71A7231F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33739241" w14:textId="33FB54E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08E59333" w14:textId="77777777" w:rsidTr="00090F2E">
        <w:trPr>
          <w:trHeight w:val="113"/>
        </w:trPr>
        <w:tc>
          <w:tcPr>
            <w:tcW w:w="1473" w:type="pct"/>
            <w:noWrap/>
          </w:tcPr>
          <w:p w14:paraId="638BDEC0" w14:textId="35DC330C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07ED4DC3" w14:textId="6FCA0982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582" w:type="pct"/>
            <w:noWrap/>
            <w:vAlign w:val="center"/>
          </w:tcPr>
          <w:p w14:paraId="35CCD56F" w14:textId="13D9313B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807" w:type="pct"/>
            <w:noWrap/>
            <w:vAlign w:val="center"/>
          </w:tcPr>
          <w:p w14:paraId="0E24C185" w14:textId="0E4254FE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3320B5A7" w14:textId="21C33C5D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09A95758" w14:textId="77777777" w:rsidTr="00090F2E">
        <w:trPr>
          <w:trHeight w:val="113"/>
        </w:trPr>
        <w:tc>
          <w:tcPr>
            <w:tcW w:w="1473" w:type="pct"/>
            <w:noWrap/>
          </w:tcPr>
          <w:p w14:paraId="49881084" w14:textId="5B9F2FBF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03EE66A2" w14:textId="04514DEA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582" w:type="pct"/>
            <w:noWrap/>
            <w:vAlign w:val="center"/>
          </w:tcPr>
          <w:p w14:paraId="6BE40926" w14:textId="3CFC0388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807" w:type="pct"/>
            <w:noWrap/>
            <w:vAlign w:val="center"/>
          </w:tcPr>
          <w:p w14:paraId="263FEEC4" w14:textId="2B20425D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7DB7A7B2" w14:textId="0F9EA7FB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63492737" w14:textId="77777777" w:rsidTr="00090F2E">
        <w:trPr>
          <w:trHeight w:val="113"/>
        </w:trPr>
        <w:tc>
          <w:tcPr>
            <w:tcW w:w="1473" w:type="pct"/>
            <w:noWrap/>
          </w:tcPr>
          <w:p w14:paraId="6585BBD8" w14:textId="04F78ACE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56842A27" w14:textId="3AFF9B1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582" w:type="pct"/>
            <w:noWrap/>
            <w:vAlign w:val="center"/>
          </w:tcPr>
          <w:p w14:paraId="27520E75" w14:textId="28FC72E8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807" w:type="pct"/>
            <w:noWrap/>
            <w:vAlign w:val="center"/>
          </w:tcPr>
          <w:p w14:paraId="120174C0" w14:textId="77D0F53C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5CE89FD9" w14:textId="265CFF87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9B6B80B" w14:textId="77777777" w:rsidTr="00090F2E">
        <w:trPr>
          <w:trHeight w:val="113"/>
        </w:trPr>
        <w:tc>
          <w:tcPr>
            <w:tcW w:w="1473" w:type="pct"/>
            <w:noWrap/>
          </w:tcPr>
          <w:p w14:paraId="36F74942" w14:textId="7C2900D3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47C23541" w14:textId="71164E6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221504_2.0008.262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582" w:type="pct"/>
            <w:noWrap/>
            <w:vAlign w:val="center"/>
          </w:tcPr>
          <w:p w14:paraId="0081D503" w14:textId="3634B60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262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/4</w:t>
            </w:r>
          </w:p>
        </w:tc>
        <w:tc>
          <w:tcPr>
            <w:tcW w:w="807" w:type="pct"/>
            <w:noWrap/>
            <w:vAlign w:val="center"/>
          </w:tcPr>
          <w:p w14:paraId="0FD571C4" w14:textId="66B0149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0A7A1CFC" w14:textId="0C12C5E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20BA66F7" w14:textId="77777777" w:rsidTr="00090F2E">
        <w:trPr>
          <w:trHeight w:val="113"/>
        </w:trPr>
        <w:tc>
          <w:tcPr>
            <w:tcW w:w="1473" w:type="pct"/>
            <w:noWrap/>
          </w:tcPr>
          <w:p w14:paraId="17D2370F" w14:textId="473E77EC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7696F437" w14:textId="7B604852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221504_2.0008.262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582" w:type="pct"/>
            <w:noWrap/>
            <w:vAlign w:val="center"/>
          </w:tcPr>
          <w:p w14:paraId="1823E3E9" w14:textId="3A75F835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262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/5</w:t>
            </w:r>
          </w:p>
        </w:tc>
        <w:tc>
          <w:tcPr>
            <w:tcW w:w="807" w:type="pct"/>
            <w:noWrap/>
            <w:vAlign w:val="center"/>
          </w:tcPr>
          <w:p w14:paraId="33EB13EC" w14:textId="61EC5F7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5C681A00" w14:textId="44164EE3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761D1DA" w14:textId="77777777" w:rsidTr="00090F2E">
        <w:trPr>
          <w:trHeight w:val="113"/>
        </w:trPr>
        <w:tc>
          <w:tcPr>
            <w:tcW w:w="1473" w:type="pct"/>
            <w:noWrap/>
          </w:tcPr>
          <w:p w14:paraId="01ADD829" w14:textId="26DD365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054A4549" w14:textId="5C78175E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221504_2.0008.262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/7</w:t>
            </w:r>
          </w:p>
        </w:tc>
        <w:tc>
          <w:tcPr>
            <w:tcW w:w="582" w:type="pct"/>
            <w:noWrap/>
            <w:vAlign w:val="center"/>
          </w:tcPr>
          <w:p w14:paraId="0D50B154" w14:textId="0F6C366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262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/7</w:t>
            </w:r>
          </w:p>
        </w:tc>
        <w:tc>
          <w:tcPr>
            <w:tcW w:w="807" w:type="pct"/>
            <w:noWrap/>
            <w:vAlign w:val="center"/>
          </w:tcPr>
          <w:p w14:paraId="6BAFA9A3" w14:textId="06B2A69A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4D0BC3C2" w14:textId="0EAE1B5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DAD86D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1D895D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CF9032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221504_2.0008.319</w:t>
            </w:r>
          </w:p>
        </w:tc>
        <w:tc>
          <w:tcPr>
            <w:tcW w:w="582" w:type="pct"/>
            <w:noWrap/>
            <w:vAlign w:val="center"/>
            <w:hideMark/>
          </w:tcPr>
          <w:p w14:paraId="57FA521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319</w:t>
            </w:r>
          </w:p>
        </w:tc>
        <w:tc>
          <w:tcPr>
            <w:tcW w:w="807" w:type="pct"/>
            <w:noWrap/>
            <w:vAlign w:val="center"/>
            <w:hideMark/>
          </w:tcPr>
          <w:p w14:paraId="392C50A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41E68F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E5916E6" w14:textId="77777777" w:rsidTr="00090F2E">
        <w:trPr>
          <w:trHeight w:val="113"/>
        </w:trPr>
        <w:tc>
          <w:tcPr>
            <w:tcW w:w="1473" w:type="pct"/>
            <w:noWrap/>
          </w:tcPr>
          <w:p w14:paraId="151B18D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100m</w:t>
            </w:r>
          </w:p>
        </w:tc>
        <w:tc>
          <w:tcPr>
            <w:tcW w:w="1284" w:type="pct"/>
            <w:noWrap/>
            <w:vAlign w:val="center"/>
          </w:tcPr>
          <w:p w14:paraId="4B939F3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221504_2.0008.324</w:t>
            </w:r>
          </w:p>
        </w:tc>
        <w:tc>
          <w:tcPr>
            <w:tcW w:w="582" w:type="pct"/>
            <w:noWrap/>
            <w:vAlign w:val="center"/>
          </w:tcPr>
          <w:p w14:paraId="794F7E3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324</w:t>
            </w:r>
          </w:p>
        </w:tc>
        <w:tc>
          <w:tcPr>
            <w:tcW w:w="807" w:type="pct"/>
            <w:noWrap/>
            <w:vAlign w:val="center"/>
          </w:tcPr>
          <w:p w14:paraId="79A99BC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7ACB250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2F1FE8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AD051C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lastRenderedPageBreak/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4DEA33A" w14:textId="63AB9030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221504_2.0008.330/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582" w:type="pct"/>
            <w:noWrap/>
            <w:vAlign w:val="center"/>
            <w:hideMark/>
          </w:tcPr>
          <w:p w14:paraId="2C28B0AD" w14:textId="30A2D65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330/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07" w:type="pct"/>
            <w:noWrap/>
            <w:vAlign w:val="center"/>
            <w:hideMark/>
          </w:tcPr>
          <w:p w14:paraId="300EB71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F91AEF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8E66650" w14:textId="77777777" w:rsidTr="00090F2E">
        <w:trPr>
          <w:trHeight w:val="113"/>
        </w:trPr>
        <w:tc>
          <w:tcPr>
            <w:tcW w:w="1473" w:type="pct"/>
            <w:noWrap/>
          </w:tcPr>
          <w:p w14:paraId="52F6A0D6" w14:textId="1A95384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5A852355" w14:textId="47A651B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221504_2.0008.330/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582" w:type="pct"/>
            <w:noWrap/>
            <w:vAlign w:val="center"/>
          </w:tcPr>
          <w:p w14:paraId="40A95BCE" w14:textId="63AF57C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330/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7" w:type="pct"/>
            <w:noWrap/>
            <w:vAlign w:val="center"/>
          </w:tcPr>
          <w:p w14:paraId="3C33C534" w14:textId="1F24722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29212DCA" w14:textId="543C2AD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5EAC064" w14:textId="77777777" w:rsidTr="00090F2E">
        <w:trPr>
          <w:trHeight w:val="113"/>
        </w:trPr>
        <w:tc>
          <w:tcPr>
            <w:tcW w:w="1473" w:type="pct"/>
            <w:noWrap/>
          </w:tcPr>
          <w:p w14:paraId="3BE46823" w14:textId="234470C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447BDD42" w14:textId="6A1FE963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221504_2.0008.330/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582" w:type="pct"/>
            <w:noWrap/>
            <w:vAlign w:val="center"/>
          </w:tcPr>
          <w:p w14:paraId="5EE3FEF2" w14:textId="79414A75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330/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07" w:type="pct"/>
            <w:noWrap/>
            <w:vAlign w:val="center"/>
          </w:tcPr>
          <w:p w14:paraId="6BB87F2D" w14:textId="66528D6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1FF3C574" w14:textId="08071A5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E7665D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8BDDE0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6FC793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221504_2.0008.332/10</w:t>
            </w:r>
          </w:p>
        </w:tc>
        <w:tc>
          <w:tcPr>
            <w:tcW w:w="582" w:type="pct"/>
            <w:noWrap/>
            <w:vAlign w:val="center"/>
            <w:hideMark/>
          </w:tcPr>
          <w:p w14:paraId="6EC3A47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332/10</w:t>
            </w:r>
          </w:p>
        </w:tc>
        <w:tc>
          <w:tcPr>
            <w:tcW w:w="807" w:type="pct"/>
            <w:noWrap/>
            <w:vAlign w:val="center"/>
            <w:hideMark/>
          </w:tcPr>
          <w:p w14:paraId="6289A03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4D3DA9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766434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F2DDAC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D2EA67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221504_2.0008.332/11</w:t>
            </w:r>
          </w:p>
        </w:tc>
        <w:tc>
          <w:tcPr>
            <w:tcW w:w="582" w:type="pct"/>
            <w:noWrap/>
            <w:vAlign w:val="center"/>
            <w:hideMark/>
          </w:tcPr>
          <w:p w14:paraId="21B4D01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332/11</w:t>
            </w:r>
          </w:p>
        </w:tc>
        <w:tc>
          <w:tcPr>
            <w:tcW w:w="807" w:type="pct"/>
            <w:noWrap/>
            <w:vAlign w:val="center"/>
            <w:hideMark/>
          </w:tcPr>
          <w:p w14:paraId="30A0BAC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12B5B9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DDF594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93062F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052A6C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221504_2.0008.332/12</w:t>
            </w:r>
          </w:p>
        </w:tc>
        <w:tc>
          <w:tcPr>
            <w:tcW w:w="582" w:type="pct"/>
            <w:noWrap/>
            <w:vAlign w:val="center"/>
            <w:hideMark/>
          </w:tcPr>
          <w:p w14:paraId="5DD6025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332/12</w:t>
            </w:r>
          </w:p>
        </w:tc>
        <w:tc>
          <w:tcPr>
            <w:tcW w:w="807" w:type="pct"/>
            <w:noWrap/>
            <w:vAlign w:val="center"/>
            <w:hideMark/>
          </w:tcPr>
          <w:p w14:paraId="7624340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5EC860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F0DBBB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C71716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718707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221504_2.0008.332/13</w:t>
            </w:r>
          </w:p>
        </w:tc>
        <w:tc>
          <w:tcPr>
            <w:tcW w:w="582" w:type="pct"/>
            <w:noWrap/>
            <w:vAlign w:val="center"/>
            <w:hideMark/>
          </w:tcPr>
          <w:p w14:paraId="2FA0066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332/13</w:t>
            </w:r>
          </w:p>
        </w:tc>
        <w:tc>
          <w:tcPr>
            <w:tcW w:w="807" w:type="pct"/>
            <w:noWrap/>
            <w:vAlign w:val="center"/>
            <w:hideMark/>
          </w:tcPr>
          <w:p w14:paraId="2921C66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FC621D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CE3020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CE7C15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1F1CAC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221504_2.0008.332/17</w:t>
            </w:r>
          </w:p>
        </w:tc>
        <w:tc>
          <w:tcPr>
            <w:tcW w:w="582" w:type="pct"/>
            <w:noWrap/>
            <w:vAlign w:val="center"/>
            <w:hideMark/>
          </w:tcPr>
          <w:p w14:paraId="23FC09E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332/17</w:t>
            </w:r>
          </w:p>
        </w:tc>
        <w:tc>
          <w:tcPr>
            <w:tcW w:w="807" w:type="pct"/>
            <w:noWrap/>
            <w:vAlign w:val="center"/>
            <w:hideMark/>
          </w:tcPr>
          <w:p w14:paraId="1714E12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70F314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273BC6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BD2BDE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ECD546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221504_2.0008.332/18</w:t>
            </w:r>
          </w:p>
        </w:tc>
        <w:tc>
          <w:tcPr>
            <w:tcW w:w="582" w:type="pct"/>
            <w:noWrap/>
            <w:vAlign w:val="center"/>
            <w:hideMark/>
          </w:tcPr>
          <w:p w14:paraId="762C313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332/18</w:t>
            </w:r>
          </w:p>
        </w:tc>
        <w:tc>
          <w:tcPr>
            <w:tcW w:w="807" w:type="pct"/>
            <w:noWrap/>
            <w:vAlign w:val="center"/>
            <w:hideMark/>
          </w:tcPr>
          <w:p w14:paraId="1868C22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5EC39D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2258A9F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0EB5D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862184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221504_2.0008.332/19</w:t>
            </w:r>
          </w:p>
        </w:tc>
        <w:tc>
          <w:tcPr>
            <w:tcW w:w="582" w:type="pct"/>
            <w:noWrap/>
            <w:vAlign w:val="center"/>
            <w:hideMark/>
          </w:tcPr>
          <w:p w14:paraId="664B01B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332/19</w:t>
            </w:r>
          </w:p>
        </w:tc>
        <w:tc>
          <w:tcPr>
            <w:tcW w:w="807" w:type="pct"/>
            <w:noWrap/>
            <w:vAlign w:val="center"/>
            <w:hideMark/>
          </w:tcPr>
          <w:p w14:paraId="668E795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2D0E11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3B39FE0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E7E3F4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C4F6F8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221504_2.0008.332/20</w:t>
            </w:r>
          </w:p>
        </w:tc>
        <w:tc>
          <w:tcPr>
            <w:tcW w:w="582" w:type="pct"/>
            <w:noWrap/>
            <w:vAlign w:val="center"/>
            <w:hideMark/>
          </w:tcPr>
          <w:p w14:paraId="5E75450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332/20</w:t>
            </w:r>
          </w:p>
        </w:tc>
        <w:tc>
          <w:tcPr>
            <w:tcW w:w="807" w:type="pct"/>
            <w:noWrap/>
            <w:vAlign w:val="center"/>
            <w:hideMark/>
          </w:tcPr>
          <w:p w14:paraId="53E550D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F5A3BC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AC8907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D092DC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42D866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221504_2.0008.332/21</w:t>
            </w:r>
          </w:p>
        </w:tc>
        <w:tc>
          <w:tcPr>
            <w:tcW w:w="582" w:type="pct"/>
            <w:noWrap/>
            <w:vAlign w:val="center"/>
            <w:hideMark/>
          </w:tcPr>
          <w:p w14:paraId="418AF5B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332/21</w:t>
            </w:r>
          </w:p>
        </w:tc>
        <w:tc>
          <w:tcPr>
            <w:tcW w:w="807" w:type="pct"/>
            <w:noWrap/>
            <w:vAlign w:val="center"/>
            <w:hideMark/>
          </w:tcPr>
          <w:p w14:paraId="0B01397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9061E6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C65BE66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B5BBAB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915E36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221504_2.0008.332/22</w:t>
            </w:r>
          </w:p>
        </w:tc>
        <w:tc>
          <w:tcPr>
            <w:tcW w:w="582" w:type="pct"/>
            <w:noWrap/>
            <w:vAlign w:val="center"/>
            <w:hideMark/>
          </w:tcPr>
          <w:p w14:paraId="77C0DA3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332/22</w:t>
            </w:r>
          </w:p>
        </w:tc>
        <w:tc>
          <w:tcPr>
            <w:tcW w:w="807" w:type="pct"/>
            <w:noWrap/>
            <w:vAlign w:val="center"/>
            <w:hideMark/>
          </w:tcPr>
          <w:p w14:paraId="3C80C2A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2B95E5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258496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64613C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9710F5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221504_2.0008.332/23</w:t>
            </w:r>
          </w:p>
        </w:tc>
        <w:tc>
          <w:tcPr>
            <w:tcW w:w="582" w:type="pct"/>
            <w:noWrap/>
            <w:vAlign w:val="center"/>
            <w:hideMark/>
          </w:tcPr>
          <w:p w14:paraId="4166148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332/23</w:t>
            </w:r>
          </w:p>
        </w:tc>
        <w:tc>
          <w:tcPr>
            <w:tcW w:w="807" w:type="pct"/>
            <w:noWrap/>
            <w:vAlign w:val="center"/>
            <w:hideMark/>
          </w:tcPr>
          <w:p w14:paraId="042D96E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402969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B4157F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0046B0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48BB6E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221504_2.0008.332/24</w:t>
            </w:r>
          </w:p>
        </w:tc>
        <w:tc>
          <w:tcPr>
            <w:tcW w:w="582" w:type="pct"/>
            <w:noWrap/>
            <w:vAlign w:val="center"/>
            <w:hideMark/>
          </w:tcPr>
          <w:p w14:paraId="5EF3917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332/24</w:t>
            </w:r>
          </w:p>
        </w:tc>
        <w:tc>
          <w:tcPr>
            <w:tcW w:w="807" w:type="pct"/>
            <w:noWrap/>
            <w:vAlign w:val="center"/>
            <w:hideMark/>
          </w:tcPr>
          <w:p w14:paraId="4120066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A3640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8D642D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4D9003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3E920A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221504_2.0008.332/25</w:t>
            </w:r>
          </w:p>
        </w:tc>
        <w:tc>
          <w:tcPr>
            <w:tcW w:w="582" w:type="pct"/>
            <w:noWrap/>
            <w:vAlign w:val="center"/>
            <w:hideMark/>
          </w:tcPr>
          <w:p w14:paraId="5195AF9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332/25</w:t>
            </w:r>
          </w:p>
        </w:tc>
        <w:tc>
          <w:tcPr>
            <w:tcW w:w="807" w:type="pct"/>
            <w:noWrap/>
            <w:vAlign w:val="center"/>
            <w:hideMark/>
          </w:tcPr>
          <w:p w14:paraId="767EB58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60715A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B2C0F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ED0161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FEC493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221504_2.0008.332/26</w:t>
            </w:r>
          </w:p>
        </w:tc>
        <w:tc>
          <w:tcPr>
            <w:tcW w:w="582" w:type="pct"/>
            <w:noWrap/>
            <w:vAlign w:val="center"/>
            <w:hideMark/>
          </w:tcPr>
          <w:p w14:paraId="16C1D38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332/26</w:t>
            </w:r>
          </w:p>
        </w:tc>
        <w:tc>
          <w:tcPr>
            <w:tcW w:w="807" w:type="pct"/>
            <w:noWrap/>
            <w:vAlign w:val="center"/>
            <w:hideMark/>
          </w:tcPr>
          <w:p w14:paraId="24DC578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417ABF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B58F40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463F78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A1B251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221504_2.0008.332/27</w:t>
            </w:r>
          </w:p>
        </w:tc>
        <w:tc>
          <w:tcPr>
            <w:tcW w:w="582" w:type="pct"/>
            <w:noWrap/>
            <w:vAlign w:val="center"/>
            <w:hideMark/>
          </w:tcPr>
          <w:p w14:paraId="7E6BE98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332/27</w:t>
            </w:r>
          </w:p>
        </w:tc>
        <w:tc>
          <w:tcPr>
            <w:tcW w:w="807" w:type="pct"/>
            <w:noWrap/>
            <w:vAlign w:val="center"/>
            <w:hideMark/>
          </w:tcPr>
          <w:p w14:paraId="0CE9F29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60BBCD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DDE4A42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E967B8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E0E7CE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221504_2.0008.332/5</w:t>
            </w:r>
          </w:p>
        </w:tc>
        <w:tc>
          <w:tcPr>
            <w:tcW w:w="582" w:type="pct"/>
            <w:noWrap/>
            <w:vAlign w:val="center"/>
            <w:hideMark/>
          </w:tcPr>
          <w:p w14:paraId="2CD9A77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332/5</w:t>
            </w:r>
          </w:p>
        </w:tc>
        <w:tc>
          <w:tcPr>
            <w:tcW w:w="807" w:type="pct"/>
            <w:noWrap/>
            <w:vAlign w:val="center"/>
            <w:hideMark/>
          </w:tcPr>
          <w:p w14:paraId="34FA775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7C223A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2FA194B2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3D38D3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5DE06A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221504_2.0008.332/7</w:t>
            </w:r>
          </w:p>
        </w:tc>
        <w:tc>
          <w:tcPr>
            <w:tcW w:w="582" w:type="pct"/>
            <w:noWrap/>
            <w:vAlign w:val="center"/>
            <w:hideMark/>
          </w:tcPr>
          <w:p w14:paraId="21B2C01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332/7</w:t>
            </w:r>
          </w:p>
        </w:tc>
        <w:tc>
          <w:tcPr>
            <w:tcW w:w="807" w:type="pct"/>
            <w:noWrap/>
            <w:vAlign w:val="center"/>
            <w:hideMark/>
          </w:tcPr>
          <w:p w14:paraId="617FF06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363BD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4E402C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4D24D5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2EE439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221504_2.0008.332/8</w:t>
            </w:r>
          </w:p>
        </w:tc>
        <w:tc>
          <w:tcPr>
            <w:tcW w:w="582" w:type="pct"/>
            <w:noWrap/>
            <w:vAlign w:val="center"/>
            <w:hideMark/>
          </w:tcPr>
          <w:p w14:paraId="39A5010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332/8</w:t>
            </w:r>
          </w:p>
        </w:tc>
        <w:tc>
          <w:tcPr>
            <w:tcW w:w="807" w:type="pct"/>
            <w:noWrap/>
            <w:vAlign w:val="center"/>
            <w:hideMark/>
          </w:tcPr>
          <w:p w14:paraId="0A245FE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07FE0E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DB192D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A4AF4E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8A29B7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221504_2.0008.332/9</w:t>
            </w:r>
          </w:p>
        </w:tc>
        <w:tc>
          <w:tcPr>
            <w:tcW w:w="582" w:type="pct"/>
            <w:noWrap/>
            <w:vAlign w:val="center"/>
            <w:hideMark/>
          </w:tcPr>
          <w:p w14:paraId="3131D6C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332/9</w:t>
            </w:r>
          </w:p>
        </w:tc>
        <w:tc>
          <w:tcPr>
            <w:tcW w:w="807" w:type="pct"/>
            <w:noWrap/>
            <w:vAlign w:val="center"/>
            <w:hideMark/>
          </w:tcPr>
          <w:p w14:paraId="600967E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3E32FE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E7525B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05B782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01E656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221504_2.0008.339/5</w:t>
            </w:r>
          </w:p>
        </w:tc>
        <w:tc>
          <w:tcPr>
            <w:tcW w:w="582" w:type="pct"/>
            <w:noWrap/>
            <w:vAlign w:val="center"/>
            <w:hideMark/>
          </w:tcPr>
          <w:p w14:paraId="7924574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339/5</w:t>
            </w:r>
          </w:p>
        </w:tc>
        <w:tc>
          <w:tcPr>
            <w:tcW w:w="807" w:type="pct"/>
            <w:noWrap/>
            <w:vAlign w:val="center"/>
            <w:hideMark/>
          </w:tcPr>
          <w:p w14:paraId="023580F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9A01C9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FEA35D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F35E1E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128731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221504_2.0008.339/6</w:t>
            </w:r>
          </w:p>
        </w:tc>
        <w:tc>
          <w:tcPr>
            <w:tcW w:w="582" w:type="pct"/>
            <w:noWrap/>
            <w:vAlign w:val="center"/>
            <w:hideMark/>
          </w:tcPr>
          <w:p w14:paraId="37D45C8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339/6</w:t>
            </w:r>
          </w:p>
        </w:tc>
        <w:tc>
          <w:tcPr>
            <w:tcW w:w="807" w:type="pct"/>
            <w:noWrap/>
            <w:vAlign w:val="center"/>
            <w:hideMark/>
          </w:tcPr>
          <w:p w14:paraId="68EF586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11E3BD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58D046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721572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519FE6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221504_2.0008.339/7</w:t>
            </w:r>
          </w:p>
        </w:tc>
        <w:tc>
          <w:tcPr>
            <w:tcW w:w="582" w:type="pct"/>
            <w:noWrap/>
            <w:vAlign w:val="center"/>
            <w:hideMark/>
          </w:tcPr>
          <w:p w14:paraId="0142E52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339/7</w:t>
            </w:r>
          </w:p>
        </w:tc>
        <w:tc>
          <w:tcPr>
            <w:tcW w:w="807" w:type="pct"/>
            <w:noWrap/>
            <w:vAlign w:val="center"/>
            <w:hideMark/>
          </w:tcPr>
          <w:p w14:paraId="7E5DFAA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666EC8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4785BE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DEFE6D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778DCF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221504_2.0008.342/10</w:t>
            </w:r>
          </w:p>
        </w:tc>
        <w:tc>
          <w:tcPr>
            <w:tcW w:w="582" w:type="pct"/>
            <w:noWrap/>
            <w:vAlign w:val="center"/>
            <w:hideMark/>
          </w:tcPr>
          <w:p w14:paraId="62C1D58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342/10</w:t>
            </w:r>
          </w:p>
        </w:tc>
        <w:tc>
          <w:tcPr>
            <w:tcW w:w="807" w:type="pct"/>
            <w:noWrap/>
            <w:vAlign w:val="center"/>
            <w:hideMark/>
          </w:tcPr>
          <w:p w14:paraId="412AA30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BBCC90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7EC03A00" w14:textId="77777777" w:rsidTr="00090F2E">
        <w:trPr>
          <w:trHeight w:val="113"/>
        </w:trPr>
        <w:tc>
          <w:tcPr>
            <w:tcW w:w="1473" w:type="pct"/>
            <w:noWrap/>
          </w:tcPr>
          <w:p w14:paraId="5CBC5C20" w14:textId="744DFF40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</w:tcPr>
          <w:p w14:paraId="41272565" w14:textId="2DD2FFE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582" w:type="pct"/>
            <w:noWrap/>
            <w:vAlign w:val="center"/>
          </w:tcPr>
          <w:p w14:paraId="15D27181" w14:textId="3ECD7A24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07" w:type="pct"/>
            <w:noWrap/>
            <w:vAlign w:val="center"/>
          </w:tcPr>
          <w:p w14:paraId="45592539" w14:textId="2909F8FA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07F5E0DD" w14:textId="7EA15061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26D8A6E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86A37F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DF09A3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221504_2.0008.342/3</w:t>
            </w:r>
          </w:p>
        </w:tc>
        <w:tc>
          <w:tcPr>
            <w:tcW w:w="582" w:type="pct"/>
            <w:noWrap/>
            <w:vAlign w:val="center"/>
            <w:hideMark/>
          </w:tcPr>
          <w:p w14:paraId="4258703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342/3</w:t>
            </w:r>
          </w:p>
        </w:tc>
        <w:tc>
          <w:tcPr>
            <w:tcW w:w="807" w:type="pct"/>
            <w:noWrap/>
            <w:vAlign w:val="center"/>
            <w:hideMark/>
          </w:tcPr>
          <w:p w14:paraId="55D5D82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7D238C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F344F6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0887EE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F79559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221504_2.0008.342/4</w:t>
            </w:r>
          </w:p>
        </w:tc>
        <w:tc>
          <w:tcPr>
            <w:tcW w:w="582" w:type="pct"/>
            <w:noWrap/>
            <w:vAlign w:val="center"/>
            <w:hideMark/>
          </w:tcPr>
          <w:p w14:paraId="1CD5240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342/4</w:t>
            </w:r>
          </w:p>
        </w:tc>
        <w:tc>
          <w:tcPr>
            <w:tcW w:w="807" w:type="pct"/>
            <w:noWrap/>
            <w:vAlign w:val="center"/>
            <w:hideMark/>
          </w:tcPr>
          <w:p w14:paraId="37D3CD6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37CA0D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5F5555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4D7B5D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268614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221504_2.0008.342/5</w:t>
            </w:r>
          </w:p>
        </w:tc>
        <w:tc>
          <w:tcPr>
            <w:tcW w:w="582" w:type="pct"/>
            <w:noWrap/>
            <w:vAlign w:val="center"/>
            <w:hideMark/>
          </w:tcPr>
          <w:p w14:paraId="1969E9D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342/5</w:t>
            </w:r>
          </w:p>
        </w:tc>
        <w:tc>
          <w:tcPr>
            <w:tcW w:w="807" w:type="pct"/>
            <w:noWrap/>
            <w:vAlign w:val="center"/>
            <w:hideMark/>
          </w:tcPr>
          <w:p w14:paraId="0F3DBF2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EDAAB9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53D1DC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FD8894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117675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221504_2.0008.342/6</w:t>
            </w:r>
          </w:p>
        </w:tc>
        <w:tc>
          <w:tcPr>
            <w:tcW w:w="582" w:type="pct"/>
            <w:noWrap/>
            <w:vAlign w:val="center"/>
            <w:hideMark/>
          </w:tcPr>
          <w:p w14:paraId="09E4932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342/6</w:t>
            </w:r>
          </w:p>
        </w:tc>
        <w:tc>
          <w:tcPr>
            <w:tcW w:w="807" w:type="pct"/>
            <w:noWrap/>
            <w:vAlign w:val="center"/>
            <w:hideMark/>
          </w:tcPr>
          <w:p w14:paraId="20EE267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B479C1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24C054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4ABAD3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920D59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221504_2.0008.342/7</w:t>
            </w:r>
          </w:p>
        </w:tc>
        <w:tc>
          <w:tcPr>
            <w:tcW w:w="582" w:type="pct"/>
            <w:noWrap/>
            <w:vAlign w:val="center"/>
            <w:hideMark/>
          </w:tcPr>
          <w:p w14:paraId="0BB008E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342/7</w:t>
            </w:r>
          </w:p>
        </w:tc>
        <w:tc>
          <w:tcPr>
            <w:tcW w:w="807" w:type="pct"/>
            <w:noWrap/>
            <w:vAlign w:val="center"/>
            <w:hideMark/>
          </w:tcPr>
          <w:p w14:paraId="7B52857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7D6461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C3FC5A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973204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0A91E9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221504_2.0008.342/8</w:t>
            </w:r>
          </w:p>
        </w:tc>
        <w:tc>
          <w:tcPr>
            <w:tcW w:w="582" w:type="pct"/>
            <w:noWrap/>
            <w:vAlign w:val="center"/>
            <w:hideMark/>
          </w:tcPr>
          <w:p w14:paraId="2306D9C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342/8</w:t>
            </w:r>
          </w:p>
        </w:tc>
        <w:tc>
          <w:tcPr>
            <w:tcW w:w="807" w:type="pct"/>
            <w:noWrap/>
            <w:vAlign w:val="center"/>
            <w:hideMark/>
          </w:tcPr>
          <w:p w14:paraId="58DC676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A77AD4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4B082F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58F56D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7042E0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221504_2.0008.342/9</w:t>
            </w:r>
          </w:p>
        </w:tc>
        <w:tc>
          <w:tcPr>
            <w:tcW w:w="582" w:type="pct"/>
            <w:noWrap/>
            <w:vAlign w:val="center"/>
            <w:hideMark/>
          </w:tcPr>
          <w:p w14:paraId="5666C94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342/9</w:t>
            </w:r>
          </w:p>
        </w:tc>
        <w:tc>
          <w:tcPr>
            <w:tcW w:w="807" w:type="pct"/>
            <w:noWrap/>
            <w:vAlign w:val="center"/>
            <w:hideMark/>
          </w:tcPr>
          <w:p w14:paraId="4043FFC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BB9745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614514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29D56B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91540B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221504_2.0008.343</w:t>
            </w:r>
          </w:p>
        </w:tc>
        <w:tc>
          <w:tcPr>
            <w:tcW w:w="582" w:type="pct"/>
            <w:noWrap/>
            <w:vAlign w:val="center"/>
            <w:hideMark/>
          </w:tcPr>
          <w:p w14:paraId="4F5F8A5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807" w:type="pct"/>
            <w:noWrap/>
            <w:vAlign w:val="center"/>
            <w:hideMark/>
          </w:tcPr>
          <w:p w14:paraId="1F4ADC6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5F57EF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49777E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47FB7B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2B7988F" w14:textId="4B217F2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221504_2.0008.363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582" w:type="pct"/>
            <w:noWrap/>
            <w:vAlign w:val="center"/>
            <w:hideMark/>
          </w:tcPr>
          <w:p w14:paraId="18647ED1" w14:textId="184C566C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363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/3</w:t>
            </w:r>
          </w:p>
        </w:tc>
        <w:tc>
          <w:tcPr>
            <w:tcW w:w="807" w:type="pct"/>
            <w:noWrap/>
            <w:vAlign w:val="center"/>
            <w:hideMark/>
          </w:tcPr>
          <w:p w14:paraId="6261DBB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F37A3E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0A3471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1DFF8D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859356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221504_2.0008.365</w:t>
            </w:r>
          </w:p>
        </w:tc>
        <w:tc>
          <w:tcPr>
            <w:tcW w:w="582" w:type="pct"/>
            <w:noWrap/>
            <w:vAlign w:val="center"/>
            <w:hideMark/>
          </w:tcPr>
          <w:p w14:paraId="5161A0C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365</w:t>
            </w:r>
          </w:p>
        </w:tc>
        <w:tc>
          <w:tcPr>
            <w:tcW w:w="807" w:type="pct"/>
            <w:noWrap/>
            <w:vAlign w:val="center"/>
            <w:hideMark/>
          </w:tcPr>
          <w:p w14:paraId="2961EAA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C72F16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A4C2D9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2EA4AC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1440BA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221504_2.0008.374/5</w:t>
            </w:r>
          </w:p>
        </w:tc>
        <w:tc>
          <w:tcPr>
            <w:tcW w:w="582" w:type="pct"/>
            <w:noWrap/>
            <w:vAlign w:val="center"/>
            <w:hideMark/>
          </w:tcPr>
          <w:p w14:paraId="7A7F476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374/5</w:t>
            </w:r>
          </w:p>
        </w:tc>
        <w:tc>
          <w:tcPr>
            <w:tcW w:w="807" w:type="pct"/>
            <w:noWrap/>
            <w:vAlign w:val="center"/>
            <w:hideMark/>
          </w:tcPr>
          <w:p w14:paraId="7FE3166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5E055E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B7EFA3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77E26A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D9D362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221504_2.0008.374/6</w:t>
            </w:r>
          </w:p>
        </w:tc>
        <w:tc>
          <w:tcPr>
            <w:tcW w:w="582" w:type="pct"/>
            <w:noWrap/>
            <w:vAlign w:val="center"/>
            <w:hideMark/>
          </w:tcPr>
          <w:p w14:paraId="4334129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374/6</w:t>
            </w:r>
          </w:p>
        </w:tc>
        <w:tc>
          <w:tcPr>
            <w:tcW w:w="807" w:type="pct"/>
            <w:noWrap/>
            <w:vAlign w:val="center"/>
            <w:hideMark/>
          </w:tcPr>
          <w:p w14:paraId="3FBA3E8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6FE0E7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E04E44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1523F9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B5F3AE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221504_2.0008.374/7</w:t>
            </w:r>
          </w:p>
        </w:tc>
        <w:tc>
          <w:tcPr>
            <w:tcW w:w="582" w:type="pct"/>
            <w:noWrap/>
            <w:vAlign w:val="center"/>
            <w:hideMark/>
          </w:tcPr>
          <w:p w14:paraId="2F62C99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374/7</w:t>
            </w:r>
          </w:p>
        </w:tc>
        <w:tc>
          <w:tcPr>
            <w:tcW w:w="807" w:type="pct"/>
            <w:noWrap/>
            <w:vAlign w:val="center"/>
            <w:hideMark/>
          </w:tcPr>
          <w:p w14:paraId="7BDB94D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1EAF6A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11208F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CB6EE9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0EC9696" w14:textId="48D6851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221504_2.0008.120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/1</w:t>
            </w:r>
          </w:p>
        </w:tc>
        <w:tc>
          <w:tcPr>
            <w:tcW w:w="582" w:type="pct"/>
            <w:noWrap/>
            <w:vAlign w:val="center"/>
            <w:hideMark/>
          </w:tcPr>
          <w:p w14:paraId="1F59D003" w14:textId="58A9E90A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120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/1</w:t>
            </w:r>
          </w:p>
        </w:tc>
        <w:tc>
          <w:tcPr>
            <w:tcW w:w="807" w:type="pct"/>
            <w:noWrap/>
            <w:vAlign w:val="center"/>
            <w:hideMark/>
          </w:tcPr>
          <w:p w14:paraId="538DBC8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F879FF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CB8292F" w14:textId="77777777" w:rsidTr="00090F2E">
        <w:trPr>
          <w:trHeight w:val="113"/>
        </w:trPr>
        <w:tc>
          <w:tcPr>
            <w:tcW w:w="1473" w:type="pct"/>
            <w:noWrap/>
          </w:tcPr>
          <w:p w14:paraId="3A30080B" w14:textId="0EDAC8D6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</w:tcPr>
          <w:p w14:paraId="5FB151A8" w14:textId="1873DF48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221504_2.0008.120</w:t>
            </w:r>
            <w:r w:rsidR="00DC7B6C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582" w:type="pct"/>
            <w:noWrap/>
            <w:vAlign w:val="center"/>
          </w:tcPr>
          <w:p w14:paraId="309674B2" w14:textId="75E13AA9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120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/2</w:t>
            </w:r>
          </w:p>
        </w:tc>
        <w:tc>
          <w:tcPr>
            <w:tcW w:w="807" w:type="pct"/>
            <w:noWrap/>
            <w:vAlign w:val="center"/>
          </w:tcPr>
          <w:p w14:paraId="1707A244" w14:textId="477FC1E0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1AE8B6C3" w14:textId="0B3D82BF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90C005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BEF24B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2060DF7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221504_2.0008.122</w:t>
            </w:r>
          </w:p>
        </w:tc>
        <w:tc>
          <w:tcPr>
            <w:tcW w:w="582" w:type="pct"/>
            <w:noWrap/>
            <w:vAlign w:val="center"/>
            <w:hideMark/>
          </w:tcPr>
          <w:p w14:paraId="3F69C7A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122</w:t>
            </w:r>
          </w:p>
        </w:tc>
        <w:tc>
          <w:tcPr>
            <w:tcW w:w="807" w:type="pct"/>
            <w:noWrap/>
            <w:vAlign w:val="center"/>
            <w:hideMark/>
          </w:tcPr>
          <w:p w14:paraId="581D08F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CEDC78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AA1D7C0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C7637A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3E424CC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221504_2.0008.123</w:t>
            </w:r>
          </w:p>
        </w:tc>
        <w:tc>
          <w:tcPr>
            <w:tcW w:w="582" w:type="pct"/>
            <w:noWrap/>
            <w:vAlign w:val="center"/>
            <w:hideMark/>
          </w:tcPr>
          <w:p w14:paraId="1089185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123</w:t>
            </w:r>
          </w:p>
        </w:tc>
        <w:tc>
          <w:tcPr>
            <w:tcW w:w="807" w:type="pct"/>
            <w:noWrap/>
            <w:vAlign w:val="center"/>
            <w:hideMark/>
          </w:tcPr>
          <w:p w14:paraId="76784AA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FD3C7B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27F84B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DDECEF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7B6E16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221504_2.0008.124</w:t>
            </w:r>
          </w:p>
        </w:tc>
        <w:tc>
          <w:tcPr>
            <w:tcW w:w="582" w:type="pct"/>
            <w:noWrap/>
            <w:vAlign w:val="center"/>
            <w:hideMark/>
          </w:tcPr>
          <w:p w14:paraId="1DF2EA9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124</w:t>
            </w:r>
          </w:p>
        </w:tc>
        <w:tc>
          <w:tcPr>
            <w:tcW w:w="807" w:type="pct"/>
            <w:noWrap/>
            <w:vAlign w:val="center"/>
            <w:hideMark/>
          </w:tcPr>
          <w:p w14:paraId="0B1D799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CE898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AFB7D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1135DE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F06900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221504_2.0008.125</w:t>
            </w:r>
          </w:p>
        </w:tc>
        <w:tc>
          <w:tcPr>
            <w:tcW w:w="582" w:type="pct"/>
            <w:noWrap/>
            <w:vAlign w:val="center"/>
            <w:hideMark/>
          </w:tcPr>
          <w:p w14:paraId="09D0725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807" w:type="pct"/>
            <w:noWrap/>
            <w:vAlign w:val="center"/>
            <w:hideMark/>
          </w:tcPr>
          <w:p w14:paraId="1CBEB7D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B9E825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CD5BA0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D1329E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33B5AF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221504_2.0008.126</w:t>
            </w:r>
          </w:p>
        </w:tc>
        <w:tc>
          <w:tcPr>
            <w:tcW w:w="582" w:type="pct"/>
            <w:noWrap/>
            <w:vAlign w:val="center"/>
            <w:hideMark/>
          </w:tcPr>
          <w:p w14:paraId="471D534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126</w:t>
            </w:r>
          </w:p>
        </w:tc>
        <w:tc>
          <w:tcPr>
            <w:tcW w:w="807" w:type="pct"/>
            <w:noWrap/>
            <w:vAlign w:val="center"/>
            <w:hideMark/>
          </w:tcPr>
          <w:p w14:paraId="4B0FADF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391D64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AAEC3A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E4DA74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416623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221504_2.0008.127</w:t>
            </w:r>
          </w:p>
        </w:tc>
        <w:tc>
          <w:tcPr>
            <w:tcW w:w="582" w:type="pct"/>
            <w:noWrap/>
            <w:vAlign w:val="center"/>
            <w:hideMark/>
          </w:tcPr>
          <w:p w14:paraId="19C2F6F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127</w:t>
            </w:r>
          </w:p>
        </w:tc>
        <w:tc>
          <w:tcPr>
            <w:tcW w:w="807" w:type="pct"/>
            <w:noWrap/>
            <w:vAlign w:val="center"/>
            <w:hideMark/>
          </w:tcPr>
          <w:p w14:paraId="6789BFB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A8DBD9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760D9243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941B2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5E1B5C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221504_2.0008.132</w:t>
            </w:r>
          </w:p>
        </w:tc>
        <w:tc>
          <w:tcPr>
            <w:tcW w:w="582" w:type="pct"/>
            <w:noWrap/>
            <w:vAlign w:val="center"/>
            <w:hideMark/>
          </w:tcPr>
          <w:p w14:paraId="6F085A21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132</w:t>
            </w:r>
          </w:p>
        </w:tc>
        <w:tc>
          <w:tcPr>
            <w:tcW w:w="807" w:type="pct"/>
            <w:noWrap/>
            <w:vAlign w:val="center"/>
            <w:hideMark/>
          </w:tcPr>
          <w:p w14:paraId="2E768A1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49D6A8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302E8DB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1B11BE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2879D93" w14:textId="31F89BB4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1/2</w:t>
            </w:r>
          </w:p>
        </w:tc>
        <w:tc>
          <w:tcPr>
            <w:tcW w:w="582" w:type="pct"/>
            <w:noWrap/>
            <w:vAlign w:val="center"/>
            <w:hideMark/>
          </w:tcPr>
          <w:p w14:paraId="27B4B62C" w14:textId="10C49C7E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1/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07" w:type="pct"/>
            <w:noWrap/>
            <w:vAlign w:val="center"/>
            <w:hideMark/>
          </w:tcPr>
          <w:p w14:paraId="5ABD6F1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05B0DD6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5FFDF97" w14:textId="77777777" w:rsidTr="00090F2E">
        <w:trPr>
          <w:trHeight w:val="113"/>
        </w:trPr>
        <w:tc>
          <w:tcPr>
            <w:tcW w:w="1473" w:type="pct"/>
            <w:noWrap/>
          </w:tcPr>
          <w:p w14:paraId="6BD0D450" w14:textId="77AE2A75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</w:tcPr>
          <w:p w14:paraId="456DFB0C" w14:textId="6355967B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/6</w:t>
            </w:r>
          </w:p>
        </w:tc>
        <w:tc>
          <w:tcPr>
            <w:tcW w:w="582" w:type="pct"/>
            <w:noWrap/>
            <w:vAlign w:val="center"/>
          </w:tcPr>
          <w:p w14:paraId="2744CA1C" w14:textId="398696FA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261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/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7" w:type="pct"/>
            <w:noWrap/>
            <w:vAlign w:val="center"/>
          </w:tcPr>
          <w:p w14:paraId="150A6A58" w14:textId="707133A5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4B9E6119" w14:textId="41D7220C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E138573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500014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6C3C9E3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221504_2.0008.320</w:t>
            </w:r>
          </w:p>
        </w:tc>
        <w:tc>
          <w:tcPr>
            <w:tcW w:w="582" w:type="pct"/>
            <w:noWrap/>
            <w:vAlign w:val="center"/>
            <w:hideMark/>
          </w:tcPr>
          <w:p w14:paraId="6C8E4CA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807" w:type="pct"/>
            <w:noWrap/>
            <w:vAlign w:val="center"/>
            <w:hideMark/>
          </w:tcPr>
          <w:p w14:paraId="2A2007E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9DAE86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21D0F1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DF35D2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lastRenderedPageBreak/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C4A5D5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221504_2.0008.321</w:t>
            </w:r>
          </w:p>
        </w:tc>
        <w:tc>
          <w:tcPr>
            <w:tcW w:w="582" w:type="pct"/>
            <w:noWrap/>
            <w:vAlign w:val="center"/>
            <w:hideMark/>
          </w:tcPr>
          <w:p w14:paraId="2BECA6B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321</w:t>
            </w:r>
          </w:p>
        </w:tc>
        <w:tc>
          <w:tcPr>
            <w:tcW w:w="807" w:type="pct"/>
            <w:noWrap/>
            <w:vAlign w:val="center"/>
            <w:hideMark/>
          </w:tcPr>
          <w:p w14:paraId="30C4332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1EAA73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6AAFC4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FD7DA3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6DB3E0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221504_2.0008.322</w:t>
            </w:r>
          </w:p>
        </w:tc>
        <w:tc>
          <w:tcPr>
            <w:tcW w:w="582" w:type="pct"/>
            <w:noWrap/>
            <w:vAlign w:val="center"/>
            <w:hideMark/>
          </w:tcPr>
          <w:p w14:paraId="33E8834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322</w:t>
            </w:r>
          </w:p>
        </w:tc>
        <w:tc>
          <w:tcPr>
            <w:tcW w:w="807" w:type="pct"/>
            <w:noWrap/>
            <w:vAlign w:val="center"/>
            <w:hideMark/>
          </w:tcPr>
          <w:p w14:paraId="7A009BE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6A8CD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06EE122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89D5BF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7DE6F6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221504_2.0008.323</w:t>
            </w:r>
          </w:p>
        </w:tc>
        <w:tc>
          <w:tcPr>
            <w:tcW w:w="582" w:type="pct"/>
            <w:noWrap/>
            <w:vAlign w:val="center"/>
            <w:hideMark/>
          </w:tcPr>
          <w:p w14:paraId="2B644CE9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323</w:t>
            </w:r>
          </w:p>
        </w:tc>
        <w:tc>
          <w:tcPr>
            <w:tcW w:w="807" w:type="pct"/>
            <w:noWrap/>
            <w:vAlign w:val="center"/>
            <w:hideMark/>
          </w:tcPr>
          <w:p w14:paraId="41E74A9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125EC7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626945A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63B82D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6416502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221504_2.0008.331</w:t>
            </w:r>
          </w:p>
        </w:tc>
        <w:tc>
          <w:tcPr>
            <w:tcW w:w="582" w:type="pct"/>
            <w:noWrap/>
            <w:vAlign w:val="center"/>
            <w:hideMark/>
          </w:tcPr>
          <w:p w14:paraId="470F073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331</w:t>
            </w:r>
          </w:p>
        </w:tc>
        <w:tc>
          <w:tcPr>
            <w:tcW w:w="807" w:type="pct"/>
            <w:noWrap/>
            <w:vAlign w:val="center"/>
            <w:hideMark/>
          </w:tcPr>
          <w:p w14:paraId="2693E72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31687E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457C5F5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BA1ADC5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4944ED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221504_2.0008.332/32</w:t>
            </w:r>
          </w:p>
        </w:tc>
        <w:tc>
          <w:tcPr>
            <w:tcW w:w="582" w:type="pct"/>
            <w:noWrap/>
            <w:vAlign w:val="center"/>
            <w:hideMark/>
          </w:tcPr>
          <w:p w14:paraId="48A038E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332/32</w:t>
            </w:r>
          </w:p>
        </w:tc>
        <w:tc>
          <w:tcPr>
            <w:tcW w:w="807" w:type="pct"/>
            <w:noWrap/>
            <w:vAlign w:val="center"/>
            <w:hideMark/>
          </w:tcPr>
          <w:p w14:paraId="45B50B94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D8A160A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5569B34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F62610D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C31FE67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221504_2.0008.341</w:t>
            </w:r>
          </w:p>
        </w:tc>
        <w:tc>
          <w:tcPr>
            <w:tcW w:w="582" w:type="pct"/>
            <w:noWrap/>
            <w:vAlign w:val="center"/>
            <w:hideMark/>
          </w:tcPr>
          <w:p w14:paraId="74F95E40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341</w:t>
            </w:r>
          </w:p>
        </w:tc>
        <w:tc>
          <w:tcPr>
            <w:tcW w:w="807" w:type="pct"/>
            <w:noWrap/>
            <w:vAlign w:val="center"/>
            <w:hideMark/>
          </w:tcPr>
          <w:p w14:paraId="1DA1BD3B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0E53D33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28DFD8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30F9E42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1937204C" w14:textId="22ACE62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221504_2.0008.342/1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582" w:type="pct"/>
            <w:noWrap/>
            <w:vAlign w:val="center"/>
            <w:hideMark/>
          </w:tcPr>
          <w:p w14:paraId="72DEC0AC" w14:textId="7D4211B1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342/1</w:t>
            </w:r>
            <w:r w:rsidR="00073922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7" w:type="pct"/>
            <w:noWrap/>
            <w:vAlign w:val="center"/>
            <w:hideMark/>
          </w:tcPr>
          <w:p w14:paraId="6692881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E7C7D4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16BFAC0E" w14:textId="77777777" w:rsidTr="00090F2E">
        <w:trPr>
          <w:trHeight w:val="113"/>
        </w:trPr>
        <w:tc>
          <w:tcPr>
            <w:tcW w:w="1473" w:type="pct"/>
            <w:noWrap/>
          </w:tcPr>
          <w:p w14:paraId="5465B7BF" w14:textId="6F21C4BA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</w:tcPr>
          <w:p w14:paraId="5D47103F" w14:textId="0C6E28DB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582" w:type="pct"/>
            <w:noWrap/>
            <w:vAlign w:val="center"/>
          </w:tcPr>
          <w:p w14:paraId="0A473661" w14:textId="2F454847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07" w:type="pct"/>
            <w:noWrap/>
            <w:vAlign w:val="center"/>
          </w:tcPr>
          <w:p w14:paraId="68FDD385" w14:textId="5F45ABD1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6CA87C91" w14:textId="0EDD6B9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073922" w:rsidRPr="00D860D6" w14:paraId="08B99948" w14:textId="77777777" w:rsidTr="00090F2E">
        <w:trPr>
          <w:trHeight w:val="113"/>
        </w:trPr>
        <w:tc>
          <w:tcPr>
            <w:tcW w:w="1473" w:type="pct"/>
            <w:noWrap/>
          </w:tcPr>
          <w:p w14:paraId="7E6ACFE7" w14:textId="5F751A3B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</w:tcPr>
          <w:p w14:paraId="62B6BA6A" w14:textId="26EB14D1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2" w:type="pct"/>
            <w:noWrap/>
            <w:vAlign w:val="center"/>
          </w:tcPr>
          <w:p w14:paraId="171A6B1F" w14:textId="1780D425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807" w:type="pct"/>
            <w:noWrap/>
            <w:vAlign w:val="center"/>
          </w:tcPr>
          <w:p w14:paraId="6B8C4C57" w14:textId="3DC3B056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00599BC6" w14:textId="1750958E" w:rsidR="00073922" w:rsidRPr="00D860D6" w:rsidRDefault="00073922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9964E9" w:rsidRPr="00D860D6" w14:paraId="1A0A611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E8A24AC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4ADB0CE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221504_2.0008.347</w:t>
            </w:r>
          </w:p>
        </w:tc>
        <w:tc>
          <w:tcPr>
            <w:tcW w:w="582" w:type="pct"/>
            <w:noWrap/>
            <w:vAlign w:val="center"/>
            <w:hideMark/>
          </w:tcPr>
          <w:p w14:paraId="16648BE8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347</w:t>
            </w:r>
          </w:p>
        </w:tc>
        <w:tc>
          <w:tcPr>
            <w:tcW w:w="807" w:type="pct"/>
            <w:noWrap/>
            <w:vAlign w:val="center"/>
            <w:hideMark/>
          </w:tcPr>
          <w:p w14:paraId="2A57F82F" w14:textId="77777777" w:rsidR="009964E9" w:rsidRPr="00D860D6" w:rsidRDefault="009964E9" w:rsidP="008D317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BD8DFB2" w14:textId="77777777" w:rsidR="009964E9" w:rsidRPr="00D860D6" w:rsidRDefault="009964E9" w:rsidP="008D3176">
            <w:pPr>
              <w:keepNext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</w:tbl>
    <w:p w14:paraId="1B3C913F" w14:textId="77777777" w:rsidR="00B06D8A" w:rsidRPr="001E430C" w:rsidRDefault="00B06D8A" w:rsidP="008D3176">
      <w:pPr>
        <w:autoSpaceDE w:val="0"/>
        <w:autoSpaceDN w:val="0"/>
        <w:adjustRightInd w:val="0"/>
        <w:spacing w:after="0" w:line="240" w:lineRule="auto"/>
        <w:rPr>
          <w:rFonts w:ascii="Lato-Regular" w:eastAsia="Calibri" w:hAnsi="Lato-Regular" w:cs="Lato-Regular"/>
          <w:color w:val="000000"/>
          <w:sz w:val="18"/>
          <w:szCs w:val="18"/>
          <w:lang w:eastAsia="pl-PL"/>
        </w:rPr>
      </w:pPr>
    </w:p>
    <w:p w14:paraId="129E7C8D" w14:textId="77777777" w:rsidR="009964E9" w:rsidRPr="0012012B" w:rsidRDefault="009964E9" w:rsidP="008D3176">
      <w:pPr>
        <w:spacing w:after="0" w:line="276" w:lineRule="auto"/>
        <w:ind w:left="2832"/>
        <w:rPr>
          <w:rFonts w:ascii="Arial" w:hAnsi="Arial" w:cs="Arial"/>
          <w:sz w:val="21"/>
          <w:szCs w:val="21"/>
        </w:rPr>
      </w:pPr>
      <w:r w:rsidRPr="0012012B">
        <w:rPr>
          <w:rFonts w:ascii="Arial" w:hAnsi="Arial" w:cs="Arial"/>
          <w:sz w:val="21"/>
          <w:szCs w:val="21"/>
        </w:rPr>
        <w:t>Z up. Regionalnego Dyrektora Ochrony Środowiska w Gdańsku</w:t>
      </w:r>
    </w:p>
    <w:p w14:paraId="651CFB4C" w14:textId="77777777" w:rsidR="009964E9" w:rsidRPr="0012012B" w:rsidRDefault="009964E9" w:rsidP="008D3176">
      <w:pPr>
        <w:spacing w:after="0" w:line="276" w:lineRule="auto"/>
        <w:ind w:left="2124" w:firstLine="708"/>
        <w:rPr>
          <w:rFonts w:ascii="Arial" w:hAnsi="Arial" w:cs="Arial"/>
          <w:sz w:val="21"/>
          <w:szCs w:val="21"/>
        </w:rPr>
      </w:pPr>
      <w:r w:rsidRPr="0012012B">
        <w:rPr>
          <w:rFonts w:ascii="Arial" w:hAnsi="Arial" w:cs="Arial"/>
          <w:sz w:val="21"/>
          <w:szCs w:val="21"/>
        </w:rPr>
        <w:t>Zastępca Naczelnika Wydziału Ocen Oddziaływania na Środowisko</w:t>
      </w:r>
    </w:p>
    <w:p w14:paraId="23E176CA" w14:textId="77777777" w:rsidR="009964E9" w:rsidRDefault="009964E9" w:rsidP="008D3176">
      <w:pPr>
        <w:spacing w:after="0" w:line="276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Pr="0012012B">
        <w:rPr>
          <w:rFonts w:ascii="Arial" w:hAnsi="Arial" w:cs="Arial"/>
          <w:sz w:val="21"/>
          <w:szCs w:val="21"/>
        </w:rPr>
        <w:t xml:space="preserve">Ewa </w:t>
      </w:r>
      <w:proofErr w:type="spellStart"/>
      <w:r w:rsidRPr="0012012B">
        <w:rPr>
          <w:rFonts w:ascii="Arial" w:hAnsi="Arial" w:cs="Arial"/>
          <w:sz w:val="21"/>
          <w:szCs w:val="21"/>
        </w:rPr>
        <w:t>Szymerkowska</w:t>
      </w:r>
      <w:proofErr w:type="spellEnd"/>
      <w:r w:rsidRPr="0012012B">
        <w:rPr>
          <w:rFonts w:ascii="Arial" w:hAnsi="Arial" w:cs="Arial"/>
          <w:sz w:val="21"/>
          <w:szCs w:val="21"/>
        </w:rPr>
        <w:t xml:space="preserve"> </w:t>
      </w:r>
      <w:r w:rsidRPr="0012012B">
        <w:rPr>
          <w:rFonts w:ascii="Arial" w:hAnsi="Arial" w:cs="Arial"/>
          <w:sz w:val="21"/>
          <w:szCs w:val="21"/>
        </w:rPr>
        <w:tab/>
      </w:r>
      <w:r w:rsidRPr="0012012B">
        <w:rPr>
          <w:rFonts w:ascii="Arial" w:hAnsi="Arial" w:cs="Arial"/>
          <w:sz w:val="21"/>
          <w:szCs w:val="21"/>
        </w:rPr>
        <w:tab/>
      </w:r>
      <w:r w:rsidRPr="0012012B">
        <w:rPr>
          <w:rFonts w:ascii="Arial" w:hAnsi="Arial" w:cs="Arial"/>
          <w:sz w:val="21"/>
          <w:szCs w:val="21"/>
        </w:rPr>
        <w:tab/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</w:p>
    <w:p w14:paraId="1B96F79B" w14:textId="77777777" w:rsidR="009964E9" w:rsidRPr="0012012B" w:rsidRDefault="009964E9" w:rsidP="008D3176">
      <w:pPr>
        <w:spacing w:after="0" w:line="276" w:lineRule="auto"/>
        <w:ind w:left="3540" w:firstLine="708"/>
        <w:rPr>
          <w:rFonts w:ascii="Arial" w:hAnsi="Arial" w:cs="Arial"/>
          <w:sz w:val="21"/>
          <w:szCs w:val="21"/>
        </w:rPr>
      </w:pPr>
      <w:r w:rsidRPr="0012012B">
        <w:rPr>
          <w:rFonts w:ascii="Arial" w:hAnsi="Arial" w:cs="Arial"/>
          <w:sz w:val="21"/>
          <w:szCs w:val="21"/>
        </w:rPr>
        <w:t>/podpisano elektronicznie/</w:t>
      </w:r>
    </w:p>
    <w:bookmarkEnd w:id="0"/>
    <w:p w14:paraId="71064911" w14:textId="77777777" w:rsidR="00B06D8A" w:rsidRDefault="00B06D8A" w:rsidP="008D3176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sectPr w:rsidR="00B06D8A" w:rsidSect="00C2187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EB909" w14:textId="77777777" w:rsidR="000A4036" w:rsidRDefault="000A4036" w:rsidP="000F38F9">
      <w:pPr>
        <w:spacing w:after="0" w:line="240" w:lineRule="auto"/>
      </w:pPr>
      <w:r>
        <w:separator/>
      </w:r>
    </w:p>
  </w:endnote>
  <w:endnote w:type="continuationSeparator" w:id="0">
    <w:p w14:paraId="3AFC1453" w14:textId="77777777" w:rsidR="000A4036" w:rsidRDefault="000A4036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-Regular">
    <w:altName w:val="Lato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63FEE3" w14:textId="77777777" w:rsidR="00C21875" w:rsidRPr="009E03CC" w:rsidRDefault="00C21875" w:rsidP="00C21875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FC23E65" w14:textId="0BD76055" w:rsidR="00C21875" w:rsidRDefault="00C21875" w:rsidP="00620973">
    <w:pPr>
      <w:pStyle w:val="Stopka"/>
      <w:tabs>
        <w:tab w:val="clear" w:pos="9072"/>
        <w:tab w:val="right" w:pos="9356"/>
      </w:tabs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420.</w:t>
    </w:r>
    <w:r w:rsidR="008E77EF">
      <w:rPr>
        <w:rFonts w:ascii="Arial" w:hAnsi="Arial" w:cs="Arial"/>
        <w:sz w:val="18"/>
        <w:szCs w:val="18"/>
        <w:lang w:val="en-US"/>
      </w:rPr>
      <w:t>27</w:t>
    </w:r>
    <w:r w:rsidR="00B4373C">
      <w:rPr>
        <w:rFonts w:ascii="Arial" w:hAnsi="Arial" w:cs="Arial"/>
        <w:sz w:val="18"/>
        <w:szCs w:val="18"/>
        <w:lang w:val="en-US"/>
      </w:rPr>
      <w:t>.</w:t>
    </w:r>
    <w:r w:rsidRPr="009E03CC">
      <w:rPr>
        <w:rFonts w:ascii="Arial" w:hAnsi="Arial" w:cs="Arial"/>
        <w:sz w:val="18"/>
        <w:szCs w:val="18"/>
        <w:lang w:val="en-US"/>
      </w:rPr>
      <w:t>202</w:t>
    </w:r>
    <w:r w:rsidR="008E77EF">
      <w:rPr>
        <w:rFonts w:ascii="Arial" w:hAnsi="Arial" w:cs="Arial"/>
        <w:sz w:val="18"/>
        <w:szCs w:val="18"/>
        <w:lang w:val="en-US"/>
      </w:rPr>
      <w:t>6</w:t>
    </w:r>
    <w:r w:rsidR="00C2106B">
      <w:rPr>
        <w:rFonts w:ascii="Arial" w:hAnsi="Arial" w:cs="Arial"/>
        <w:sz w:val="18"/>
        <w:szCs w:val="18"/>
        <w:lang w:val="en-US"/>
      </w:rPr>
      <w:t>.AKL</w:t>
    </w:r>
    <w:r w:rsidR="00B4373C">
      <w:rPr>
        <w:rFonts w:ascii="Arial" w:hAnsi="Arial" w:cs="Arial"/>
        <w:sz w:val="18"/>
        <w:szCs w:val="18"/>
        <w:lang w:val="en-US"/>
      </w:rPr>
      <w:t>.</w:t>
    </w:r>
    <w:r w:rsidR="008E77EF">
      <w:rPr>
        <w:rFonts w:ascii="Arial" w:hAnsi="Arial" w:cs="Arial"/>
        <w:sz w:val="18"/>
        <w:szCs w:val="18"/>
        <w:lang w:val="en-US"/>
      </w:rPr>
      <w:t>1</w:t>
    </w:r>
    <w:r w:rsidR="00DC7B6C">
      <w:rPr>
        <w:rFonts w:ascii="Arial" w:hAnsi="Arial" w:cs="Arial"/>
        <w:sz w:val="18"/>
        <w:szCs w:val="18"/>
        <w:lang w:val="en-US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A8B3" w14:textId="428E56B8" w:rsidR="001F489F" w:rsidRPr="00B4373C" w:rsidRDefault="00B4373C" w:rsidP="00B4373C">
    <w:pPr>
      <w:pStyle w:val="Stopka"/>
    </w:pPr>
    <w:r>
      <w:rPr>
        <w:noProof/>
      </w:rPr>
      <w:drawing>
        <wp:inline distT="0" distB="0" distL="0" distR="0" wp14:anchorId="69A1B64B" wp14:editId="7BDB5932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B0BA" w14:textId="77777777" w:rsidR="00BB543C" w:rsidRDefault="00BB543C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7B1362F4" wp14:editId="31C82812">
          <wp:extent cx="5943600" cy="1014730"/>
          <wp:effectExtent l="0" t="0" r="0" b="0"/>
          <wp:docPr id="6" name="Obraz 6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dres_RDOS_Gdań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0C057" w14:textId="77777777" w:rsidR="004A2F36" w:rsidRPr="00425F85" w:rsidRDefault="00BB543C" w:rsidP="00BB543C">
    <w:pPr>
      <w:pStyle w:val="Stopka"/>
      <w:tabs>
        <w:tab w:val="clear" w:pos="4536"/>
        <w:tab w:val="clear" w:pos="9072"/>
      </w:tabs>
      <w:ind w:hanging="426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5009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E23FB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87A66" w14:textId="77777777" w:rsidR="000A4036" w:rsidRDefault="000A4036" w:rsidP="000F38F9">
      <w:pPr>
        <w:spacing w:after="0" w:line="240" w:lineRule="auto"/>
      </w:pPr>
      <w:r>
        <w:separator/>
      </w:r>
    </w:p>
  </w:footnote>
  <w:footnote w:type="continuationSeparator" w:id="0">
    <w:p w14:paraId="6B297A89" w14:textId="77777777" w:rsidR="000A4036" w:rsidRDefault="000A4036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4AE4" w14:textId="22F4DB5C" w:rsidR="000F38F9" w:rsidRDefault="000F38F9" w:rsidP="000736F1">
    <w:pPr>
      <w:pStyle w:val="Nagwek"/>
      <w:ind w:hanging="426"/>
    </w:pPr>
  </w:p>
  <w:p w14:paraId="70F2F3ED" w14:textId="579271B7" w:rsidR="005417F1" w:rsidRDefault="008D3176" w:rsidP="00D5009A">
    <w:pPr>
      <w:pStyle w:val="Nagwek"/>
      <w:ind w:hanging="851"/>
    </w:pPr>
    <w:r>
      <w:rPr>
        <w:noProof/>
      </w:rPr>
      <w:drawing>
        <wp:inline distT="0" distB="0" distL="0" distR="0" wp14:anchorId="28216767" wp14:editId="24889FCE">
          <wp:extent cx="4913630" cy="951230"/>
          <wp:effectExtent l="0" t="0" r="0" b="1270"/>
          <wp:docPr id="1374072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363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A7F5" w14:textId="77777777" w:rsidR="00FF1ACA" w:rsidRDefault="00BB543C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713C06C" wp14:editId="2BC9E2ED">
          <wp:extent cx="4906645" cy="936625"/>
          <wp:effectExtent l="0" t="0" r="0" b="0"/>
          <wp:docPr id="1" name="Obraz 1" descr="logo_RDOS_Gdańsk_WOI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I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72E3"/>
    <w:multiLevelType w:val="hybridMultilevel"/>
    <w:tmpl w:val="6D4C74FE"/>
    <w:lvl w:ilvl="0" w:tplc="A426D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965B9"/>
    <w:multiLevelType w:val="hybridMultilevel"/>
    <w:tmpl w:val="5650B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C0643"/>
    <w:multiLevelType w:val="hybridMultilevel"/>
    <w:tmpl w:val="D5A22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D4C91"/>
    <w:multiLevelType w:val="hybridMultilevel"/>
    <w:tmpl w:val="7206F3FE"/>
    <w:lvl w:ilvl="0" w:tplc="058AD2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59762B"/>
    <w:multiLevelType w:val="hybridMultilevel"/>
    <w:tmpl w:val="42D6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491B46"/>
    <w:multiLevelType w:val="hybridMultilevel"/>
    <w:tmpl w:val="F6163E12"/>
    <w:lvl w:ilvl="0" w:tplc="AA949D46">
      <w:start w:val="1"/>
      <w:numFmt w:val="bullet"/>
      <w:lvlText w:val="-"/>
      <w:lvlJc w:val="left"/>
      <w:pPr>
        <w:ind w:left="1287" w:hanging="360"/>
      </w:pPr>
      <w:rPr>
        <w:rFonts w:ascii="Noto Sans Symbols 2" w:hAnsi="Noto Sans Symbols 2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23A0D6C"/>
    <w:multiLevelType w:val="hybridMultilevel"/>
    <w:tmpl w:val="AFE0C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B421D0"/>
    <w:multiLevelType w:val="singleLevel"/>
    <w:tmpl w:val="5D10A9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</w:abstractNum>
  <w:num w:numId="1" w16cid:durableId="1710909452">
    <w:abstractNumId w:val="3"/>
  </w:num>
  <w:num w:numId="2" w16cid:durableId="907764351">
    <w:abstractNumId w:val="0"/>
  </w:num>
  <w:num w:numId="3" w16cid:durableId="946351752">
    <w:abstractNumId w:val="6"/>
  </w:num>
  <w:num w:numId="4" w16cid:durableId="1730231323">
    <w:abstractNumId w:val="4"/>
  </w:num>
  <w:num w:numId="5" w16cid:durableId="296183338">
    <w:abstractNumId w:val="1"/>
  </w:num>
  <w:num w:numId="6" w16cid:durableId="341517200">
    <w:abstractNumId w:val="7"/>
  </w:num>
  <w:num w:numId="7" w16cid:durableId="172184102">
    <w:abstractNumId w:val="2"/>
  </w:num>
  <w:num w:numId="8" w16cid:durableId="20191152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01205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9"/>
    <w:rsid w:val="00010A42"/>
    <w:rsid w:val="00015EE5"/>
    <w:rsid w:val="000235BB"/>
    <w:rsid w:val="00033B85"/>
    <w:rsid w:val="00037C21"/>
    <w:rsid w:val="00045FAA"/>
    <w:rsid w:val="000460B4"/>
    <w:rsid w:val="00052BDB"/>
    <w:rsid w:val="00052FB7"/>
    <w:rsid w:val="000612E1"/>
    <w:rsid w:val="00065DA8"/>
    <w:rsid w:val="00067348"/>
    <w:rsid w:val="00070D11"/>
    <w:rsid w:val="000736F1"/>
    <w:rsid w:val="00073922"/>
    <w:rsid w:val="000A4036"/>
    <w:rsid w:val="000B098A"/>
    <w:rsid w:val="000D33E1"/>
    <w:rsid w:val="000D5C71"/>
    <w:rsid w:val="000F2131"/>
    <w:rsid w:val="000F3095"/>
    <w:rsid w:val="000F3813"/>
    <w:rsid w:val="000F38F9"/>
    <w:rsid w:val="000F6CE1"/>
    <w:rsid w:val="00112040"/>
    <w:rsid w:val="00113C73"/>
    <w:rsid w:val="001152F1"/>
    <w:rsid w:val="00116A8F"/>
    <w:rsid w:val="00116FC5"/>
    <w:rsid w:val="0011713A"/>
    <w:rsid w:val="00121AEA"/>
    <w:rsid w:val="001308EC"/>
    <w:rsid w:val="00136806"/>
    <w:rsid w:val="00137F6D"/>
    <w:rsid w:val="001441BB"/>
    <w:rsid w:val="0014697B"/>
    <w:rsid w:val="00152CA5"/>
    <w:rsid w:val="001573D9"/>
    <w:rsid w:val="00157B14"/>
    <w:rsid w:val="001701B0"/>
    <w:rsid w:val="00175D69"/>
    <w:rsid w:val="001766D0"/>
    <w:rsid w:val="0018193F"/>
    <w:rsid w:val="0018344A"/>
    <w:rsid w:val="00187A43"/>
    <w:rsid w:val="0019162E"/>
    <w:rsid w:val="00192979"/>
    <w:rsid w:val="00196A03"/>
    <w:rsid w:val="001A12FD"/>
    <w:rsid w:val="001A2EDE"/>
    <w:rsid w:val="001A46FD"/>
    <w:rsid w:val="001B7861"/>
    <w:rsid w:val="001C045C"/>
    <w:rsid w:val="001C32A4"/>
    <w:rsid w:val="001C3E7D"/>
    <w:rsid w:val="001C6075"/>
    <w:rsid w:val="001E5D3D"/>
    <w:rsid w:val="001E5E1F"/>
    <w:rsid w:val="001E7FE6"/>
    <w:rsid w:val="001F489F"/>
    <w:rsid w:val="00204826"/>
    <w:rsid w:val="002078CB"/>
    <w:rsid w:val="00215902"/>
    <w:rsid w:val="00221F98"/>
    <w:rsid w:val="00225414"/>
    <w:rsid w:val="0024534D"/>
    <w:rsid w:val="002817E0"/>
    <w:rsid w:val="002A2117"/>
    <w:rsid w:val="002A2EC9"/>
    <w:rsid w:val="002B707C"/>
    <w:rsid w:val="002C018D"/>
    <w:rsid w:val="002C0A33"/>
    <w:rsid w:val="002C0E37"/>
    <w:rsid w:val="002C28AF"/>
    <w:rsid w:val="002E195E"/>
    <w:rsid w:val="002F3587"/>
    <w:rsid w:val="0031184D"/>
    <w:rsid w:val="00311BAA"/>
    <w:rsid w:val="00312D02"/>
    <w:rsid w:val="003149CE"/>
    <w:rsid w:val="00342586"/>
    <w:rsid w:val="00342919"/>
    <w:rsid w:val="00346B4F"/>
    <w:rsid w:val="00350DC0"/>
    <w:rsid w:val="003613C2"/>
    <w:rsid w:val="0036229F"/>
    <w:rsid w:val="003714E9"/>
    <w:rsid w:val="00376452"/>
    <w:rsid w:val="00383FDD"/>
    <w:rsid w:val="003863FF"/>
    <w:rsid w:val="00390E4A"/>
    <w:rsid w:val="00392185"/>
    <w:rsid w:val="00393829"/>
    <w:rsid w:val="003B4050"/>
    <w:rsid w:val="003B53EB"/>
    <w:rsid w:val="003B6EF8"/>
    <w:rsid w:val="003D1761"/>
    <w:rsid w:val="003E2137"/>
    <w:rsid w:val="003F14C8"/>
    <w:rsid w:val="00412EDB"/>
    <w:rsid w:val="004200CE"/>
    <w:rsid w:val="00425F85"/>
    <w:rsid w:val="0045361C"/>
    <w:rsid w:val="00465CA5"/>
    <w:rsid w:val="00474385"/>
    <w:rsid w:val="00476911"/>
    <w:rsid w:val="00476E20"/>
    <w:rsid w:val="004959AC"/>
    <w:rsid w:val="004A2E32"/>
    <w:rsid w:val="004A2F36"/>
    <w:rsid w:val="004A4F75"/>
    <w:rsid w:val="004A50F1"/>
    <w:rsid w:val="004A621A"/>
    <w:rsid w:val="004B362D"/>
    <w:rsid w:val="004B487C"/>
    <w:rsid w:val="004D0180"/>
    <w:rsid w:val="004E165F"/>
    <w:rsid w:val="004E1E2B"/>
    <w:rsid w:val="004F7663"/>
    <w:rsid w:val="00500AC6"/>
    <w:rsid w:val="00522C1A"/>
    <w:rsid w:val="005417F1"/>
    <w:rsid w:val="0054781B"/>
    <w:rsid w:val="00553067"/>
    <w:rsid w:val="00557FD4"/>
    <w:rsid w:val="00573257"/>
    <w:rsid w:val="0059306D"/>
    <w:rsid w:val="00597D11"/>
    <w:rsid w:val="005B609C"/>
    <w:rsid w:val="005C689D"/>
    <w:rsid w:val="005C7609"/>
    <w:rsid w:val="005E1CC4"/>
    <w:rsid w:val="005E4B23"/>
    <w:rsid w:val="005F309D"/>
    <w:rsid w:val="005F4F3B"/>
    <w:rsid w:val="0061175B"/>
    <w:rsid w:val="00613E6B"/>
    <w:rsid w:val="0062060B"/>
    <w:rsid w:val="00620973"/>
    <w:rsid w:val="0062316B"/>
    <w:rsid w:val="00626F39"/>
    <w:rsid w:val="0063228D"/>
    <w:rsid w:val="00632CF0"/>
    <w:rsid w:val="00633F2F"/>
    <w:rsid w:val="00644855"/>
    <w:rsid w:val="006532FA"/>
    <w:rsid w:val="0066276B"/>
    <w:rsid w:val="006657C0"/>
    <w:rsid w:val="00670150"/>
    <w:rsid w:val="006828AA"/>
    <w:rsid w:val="00685B36"/>
    <w:rsid w:val="0068719C"/>
    <w:rsid w:val="00696697"/>
    <w:rsid w:val="006A7E2E"/>
    <w:rsid w:val="006B1066"/>
    <w:rsid w:val="006B2F51"/>
    <w:rsid w:val="006D4F36"/>
    <w:rsid w:val="006E1631"/>
    <w:rsid w:val="006E6B99"/>
    <w:rsid w:val="006F0AC9"/>
    <w:rsid w:val="006F1E73"/>
    <w:rsid w:val="006F2108"/>
    <w:rsid w:val="006F2CF4"/>
    <w:rsid w:val="006F4CEF"/>
    <w:rsid w:val="00700C6B"/>
    <w:rsid w:val="0070520F"/>
    <w:rsid w:val="0070554C"/>
    <w:rsid w:val="00705E77"/>
    <w:rsid w:val="00720359"/>
    <w:rsid w:val="00721AE7"/>
    <w:rsid w:val="0072660E"/>
    <w:rsid w:val="0073489A"/>
    <w:rsid w:val="0075095D"/>
    <w:rsid w:val="00762D7D"/>
    <w:rsid w:val="007729B0"/>
    <w:rsid w:val="007768BD"/>
    <w:rsid w:val="007876CB"/>
    <w:rsid w:val="007960FE"/>
    <w:rsid w:val="007A1420"/>
    <w:rsid w:val="007A3854"/>
    <w:rsid w:val="007A7EBB"/>
    <w:rsid w:val="007B5595"/>
    <w:rsid w:val="007C0A3A"/>
    <w:rsid w:val="007C3E2E"/>
    <w:rsid w:val="007C4820"/>
    <w:rsid w:val="007D7C22"/>
    <w:rsid w:val="007E28EB"/>
    <w:rsid w:val="007E2A81"/>
    <w:rsid w:val="007E7E32"/>
    <w:rsid w:val="00801786"/>
    <w:rsid w:val="008049BF"/>
    <w:rsid w:val="008053E2"/>
    <w:rsid w:val="00812CEA"/>
    <w:rsid w:val="00823997"/>
    <w:rsid w:val="00831D72"/>
    <w:rsid w:val="00842AD2"/>
    <w:rsid w:val="0085274A"/>
    <w:rsid w:val="00867572"/>
    <w:rsid w:val="00870127"/>
    <w:rsid w:val="0087165A"/>
    <w:rsid w:val="00886CB1"/>
    <w:rsid w:val="008A1A08"/>
    <w:rsid w:val="008B11F9"/>
    <w:rsid w:val="008B2B36"/>
    <w:rsid w:val="008B6022"/>
    <w:rsid w:val="008B6E97"/>
    <w:rsid w:val="008C5FE9"/>
    <w:rsid w:val="008C68BA"/>
    <w:rsid w:val="008C780E"/>
    <w:rsid w:val="008D3176"/>
    <w:rsid w:val="008D77DE"/>
    <w:rsid w:val="008E405E"/>
    <w:rsid w:val="008E77EF"/>
    <w:rsid w:val="008F4C6A"/>
    <w:rsid w:val="008F75B4"/>
    <w:rsid w:val="00922DF2"/>
    <w:rsid w:val="009301BF"/>
    <w:rsid w:val="00932A56"/>
    <w:rsid w:val="00951C0C"/>
    <w:rsid w:val="00951C4D"/>
    <w:rsid w:val="0095735B"/>
    <w:rsid w:val="00961420"/>
    <w:rsid w:val="0096370D"/>
    <w:rsid w:val="00971D5F"/>
    <w:rsid w:val="009734D6"/>
    <w:rsid w:val="009949ED"/>
    <w:rsid w:val="009953E8"/>
    <w:rsid w:val="009964E9"/>
    <w:rsid w:val="009C2EA1"/>
    <w:rsid w:val="009D37EA"/>
    <w:rsid w:val="009D745E"/>
    <w:rsid w:val="009E0318"/>
    <w:rsid w:val="009E3522"/>
    <w:rsid w:val="009E5B27"/>
    <w:rsid w:val="009E5CA9"/>
    <w:rsid w:val="009F4242"/>
    <w:rsid w:val="009F7301"/>
    <w:rsid w:val="00A06C58"/>
    <w:rsid w:val="00A13F4E"/>
    <w:rsid w:val="00A20FE6"/>
    <w:rsid w:val="00A31B45"/>
    <w:rsid w:val="00A50592"/>
    <w:rsid w:val="00A577E4"/>
    <w:rsid w:val="00A61476"/>
    <w:rsid w:val="00A64E6C"/>
    <w:rsid w:val="00A657F5"/>
    <w:rsid w:val="00A65BF7"/>
    <w:rsid w:val="00A66F4C"/>
    <w:rsid w:val="00A764CA"/>
    <w:rsid w:val="00A810E9"/>
    <w:rsid w:val="00A9313E"/>
    <w:rsid w:val="00A969D0"/>
    <w:rsid w:val="00AA41FA"/>
    <w:rsid w:val="00AD0F41"/>
    <w:rsid w:val="00AD66A2"/>
    <w:rsid w:val="00AD6949"/>
    <w:rsid w:val="00AE1E84"/>
    <w:rsid w:val="00AE4648"/>
    <w:rsid w:val="00AF0B90"/>
    <w:rsid w:val="00B05CDC"/>
    <w:rsid w:val="00B06D8A"/>
    <w:rsid w:val="00B1102A"/>
    <w:rsid w:val="00B118A9"/>
    <w:rsid w:val="00B1261C"/>
    <w:rsid w:val="00B26519"/>
    <w:rsid w:val="00B27C9F"/>
    <w:rsid w:val="00B27CA3"/>
    <w:rsid w:val="00B4305A"/>
    <w:rsid w:val="00B4373C"/>
    <w:rsid w:val="00B502B2"/>
    <w:rsid w:val="00B726FE"/>
    <w:rsid w:val="00B849BA"/>
    <w:rsid w:val="00B86EF5"/>
    <w:rsid w:val="00B977DC"/>
    <w:rsid w:val="00BA7417"/>
    <w:rsid w:val="00BB543C"/>
    <w:rsid w:val="00BC1B0B"/>
    <w:rsid w:val="00BC37DE"/>
    <w:rsid w:val="00BC407A"/>
    <w:rsid w:val="00BD0CAA"/>
    <w:rsid w:val="00BE293C"/>
    <w:rsid w:val="00BE52D4"/>
    <w:rsid w:val="00BF1F4C"/>
    <w:rsid w:val="00BF4787"/>
    <w:rsid w:val="00C07981"/>
    <w:rsid w:val="00C106CC"/>
    <w:rsid w:val="00C15C8B"/>
    <w:rsid w:val="00C16FA2"/>
    <w:rsid w:val="00C2106B"/>
    <w:rsid w:val="00C21875"/>
    <w:rsid w:val="00C33BE2"/>
    <w:rsid w:val="00C34DF7"/>
    <w:rsid w:val="00C437E2"/>
    <w:rsid w:val="00C44F80"/>
    <w:rsid w:val="00C45770"/>
    <w:rsid w:val="00C51898"/>
    <w:rsid w:val="00C63B6E"/>
    <w:rsid w:val="00C67443"/>
    <w:rsid w:val="00C737D9"/>
    <w:rsid w:val="00C91166"/>
    <w:rsid w:val="00CA62B3"/>
    <w:rsid w:val="00CC5E54"/>
    <w:rsid w:val="00CD06D4"/>
    <w:rsid w:val="00CE4FC6"/>
    <w:rsid w:val="00CF136F"/>
    <w:rsid w:val="00CF486A"/>
    <w:rsid w:val="00D06763"/>
    <w:rsid w:val="00D16970"/>
    <w:rsid w:val="00D173B8"/>
    <w:rsid w:val="00D26CC4"/>
    <w:rsid w:val="00D32B28"/>
    <w:rsid w:val="00D34553"/>
    <w:rsid w:val="00D35F97"/>
    <w:rsid w:val="00D401B3"/>
    <w:rsid w:val="00D47B4A"/>
    <w:rsid w:val="00D5009A"/>
    <w:rsid w:val="00D556EF"/>
    <w:rsid w:val="00D61302"/>
    <w:rsid w:val="00D675D6"/>
    <w:rsid w:val="00D6784C"/>
    <w:rsid w:val="00D7519A"/>
    <w:rsid w:val="00D971E8"/>
    <w:rsid w:val="00DA2705"/>
    <w:rsid w:val="00DA6DCC"/>
    <w:rsid w:val="00DC7B6C"/>
    <w:rsid w:val="00DD2C41"/>
    <w:rsid w:val="00DE3A1E"/>
    <w:rsid w:val="00DE506D"/>
    <w:rsid w:val="00DF1A16"/>
    <w:rsid w:val="00E11837"/>
    <w:rsid w:val="00E1463A"/>
    <w:rsid w:val="00E1523D"/>
    <w:rsid w:val="00E1684D"/>
    <w:rsid w:val="00E23FBE"/>
    <w:rsid w:val="00E37929"/>
    <w:rsid w:val="00E40E5E"/>
    <w:rsid w:val="00E41770"/>
    <w:rsid w:val="00E5354F"/>
    <w:rsid w:val="00E62F26"/>
    <w:rsid w:val="00E7084C"/>
    <w:rsid w:val="00E732DF"/>
    <w:rsid w:val="00E93DEC"/>
    <w:rsid w:val="00E96111"/>
    <w:rsid w:val="00EB1EF4"/>
    <w:rsid w:val="00EB38F2"/>
    <w:rsid w:val="00EB491A"/>
    <w:rsid w:val="00EC49D5"/>
    <w:rsid w:val="00EC7396"/>
    <w:rsid w:val="00EE7BA2"/>
    <w:rsid w:val="00F01279"/>
    <w:rsid w:val="00F27D06"/>
    <w:rsid w:val="00F31469"/>
    <w:rsid w:val="00F318C7"/>
    <w:rsid w:val="00F31C60"/>
    <w:rsid w:val="00F764E6"/>
    <w:rsid w:val="00F810A6"/>
    <w:rsid w:val="00FA326E"/>
    <w:rsid w:val="00FA4D68"/>
    <w:rsid w:val="00FA5400"/>
    <w:rsid w:val="00FA6CE0"/>
    <w:rsid w:val="00FA6E56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01A40"/>
  <w15:docId w15:val="{27B28B7A-F64E-4D60-AD70-7AD866D3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87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BB543C"/>
    <w:pPr>
      <w:spacing w:line="240" w:lineRule="auto"/>
      <w:ind w:firstLine="708"/>
      <w:jc w:val="both"/>
    </w:pPr>
    <w:rPr>
      <w:rFonts w:ascii="Garamond" w:hAnsi="Garamond" w:cs="Arial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3C"/>
    <w:rPr>
      <w:rFonts w:ascii="Garamond" w:hAnsi="Garamond" w:cs="Arial"/>
      <w:color w:val="000000"/>
      <w:sz w:val="24"/>
      <w:szCs w:val="24"/>
      <w:lang w:eastAsia="en-US"/>
    </w:rPr>
  </w:style>
  <w:style w:type="paragraph" w:styleId="Akapitzlist">
    <w:name w:val="List Paragraph"/>
    <w:aliases w:val="Obiekt,List Paragraph1,Akapit z listą2,normalny tekst,Akapit z listą4,Akapit z listą1,BulletC,List Paragraph,Akapit z listą31,Wyliczanie,Akapit z listą3,Numerowanie,Akapit z listą11,Bullets,Normal,Normalny2,A_wyliczenie,maz_wyliczenie,lp1"/>
    <w:basedOn w:val="Normalny"/>
    <w:link w:val="AkapitzlistZnak"/>
    <w:uiPriority w:val="34"/>
    <w:qFormat/>
    <w:rsid w:val="00BB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0CAA"/>
    <w:rPr>
      <w:color w:val="605E5C"/>
      <w:shd w:val="clear" w:color="auto" w:fill="E1DFDD"/>
    </w:rPr>
  </w:style>
  <w:style w:type="character" w:customStyle="1" w:styleId="AkapitzlistZnak">
    <w:name w:val="Akapit z listą Znak"/>
    <w:aliases w:val="Obiekt Znak,List Paragraph1 Znak,Akapit z listą2 Znak,normalny tekst Znak,Akapit z listą4 Znak,Akapit z listą1 Znak,BulletC Znak,List Paragraph Znak,Akapit z listą31 Znak,Wyliczanie Znak,Akapit z listą3 Znak,Numerowanie Znak,lp1 Znak"/>
    <w:link w:val="Akapitzlist"/>
    <w:uiPriority w:val="34"/>
    <w:qFormat/>
    <w:rsid w:val="009964E9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177CC-27DB-43A3-94E9-67D14384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1695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Dawidowicz</dc:creator>
  <cp:lastModifiedBy>Alina Klejna</cp:lastModifiedBy>
  <cp:revision>2</cp:revision>
  <cp:lastPrinted>2026-10-14T06:38:00Z</cp:lastPrinted>
  <dcterms:created xsi:type="dcterms:W3CDTF">2026-10-14T12:12:00Z</dcterms:created>
  <dcterms:modified xsi:type="dcterms:W3CDTF">2026-10-14T12:12:00Z</dcterms:modified>
</cp:coreProperties>
</file>