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FAD2" w14:textId="77777777" w:rsidR="00022EDD" w:rsidRDefault="00000000">
      <w:pPr>
        <w:spacing w:after="8"/>
        <w:ind w:left="9"/>
      </w:pPr>
      <w:r>
        <w:t xml:space="preserve">INFORMACJA W SPRAWIE OCHRONY DANYCH OSOBOWYCH   </w:t>
      </w:r>
    </w:p>
    <w:p w14:paraId="3F1712E5" w14:textId="30A3513A" w:rsidR="00022EDD" w:rsidRDefault="00000000">
      <w:pPr>
        <w:ind w:left="9"/>
      </w:pPr>
      <w:r>
        <w:t xml:space="preserve">DLA OSÓB STARAJĄCYCH SIĘ O ODBYCIE PRAKTYKI W PSSE W TARNOBRZEGU  </w:t>
      </w:r>
    </w:p>
    <w:p w14:paraId="733CB567" w14:textId="77777777" w:rsidR="00022EDD" w:rsidRDefault="00000000">
      <w:pPr>
        <w:numPr>
          <w:ilvl w:val="0"/>
          <w:numId w:val="1"/>
        </w:numPr>
        <w:spacing w:after="8"/>
        <w:ind w:hanging="427"/>
      </w:pPr>
      <w:r>
        <w:t xml:space="preserve">Administratorem Pani/Pana danych osobowych jest Powiatowa Stacja Sanitarno –  </w:t>
      </w:r>
    </w:p>
    <w:p w14:paraId="7B0824EE" w14:textId="77777777" w:rsidR="00022EDD" w:rsidRDefault="00000000" w:rsidP="00A851B7">
      <w:pPr>
        <w:ind w:left="426"/>
      </w:pPr>
      <w:r>
        <w:t xml:space="preserve">Epidemiologiczna w Tarnobrzegu reprezentowana przez Dyrektora Powiatowej Stacji Sanitarno – Epidemiologicznej z siedzibą w Tarnobrzegu, ul. 1 Maja 5, 39-400  Tarnobrzeg z którym można kontaktować się listownie, za pośrednictwem </w:t>
      </w:r>
      <w:proofErr w:type="spellStart"/>
      <w:r>
        <w:t>ePUAP</w:t>
      </w:r>
      <w:proofErr w:type="spellEnd"/>
      <w:r>
        <w:t xml:space="preserve"> lub poprzez adres e-mail: psse.tarnobrzeg@sanepid.gov.pl.   </w:t>
      </w:r>
    </w:p>
    <w:p w14:paraId="027DA9B0" w14:textId="77777777" w:rsidR="00022EDD" w:rsidRDefault="00000000">
      <w:pPr>
        <w:numPr>
          <w:ilvl w:val="0"/>
          <w:numId w:val="1"/>
        </w:numPr>
        <w:ind w:hanging="427"/>
      </w:pPr>
      <w:r>
        <w:t xml:space="preserve">W sprawie ochrony swoich danych osobowych może Pani/Pan skontaktować się z Inspektorem Ochrony Danych – Ewelina Kicińska poprzez e-mail: </w:t>
      </w:r>
      <w:r w:rsidRPr="00265BB6">
        <w:rPr>
          <w:rFonts w:ascii="Times New Roman" w:eastAsia="Times New Roman" w:hAnsi="Times New Roman" w:cs="Times New Roman"/>
          <w:szCs w:val="22"/>
        </w:rPr>
        <w:t>psse.tarnobrzeg@sanepid.gov.pl</w:t>
      </w:r>
      <w:r w:rsidRPr="00265BB6">
        <w:rPr>
          <w:szCs w:val="22"/>
        </w:rPr>
        <w:t>.</w:t>
      </w:r>
      <w:r>
        <w:t xml:space="preserve">  </w:t>
      </w:r>
    </w:p>
    <w:p w14:paraId="29E375B8" w14:textId="77777777" w:rsidR="00022EDD" w:rsidRDefault="00000000">
      <w:pPr>
        <w:numPr>
          <w:ilvl w:val="0"/>
          <w:numId w:val="1"/>
        </w:numPr>
        <w:ind w:hanging="427"/>
      </w:pPr>
      <w:r>
        <w:t xml:space="preserve">Pani/Pana dane osobowe przetwarzane będą w celach:  </w:t>
      </w:r>
    </w:p>
    <w:p w14:paraId="21C696AC" w14:textId="7380BFA1" w:rsidR="00022EDD" w:rsidRDefault="00000000" w:rsidP="00A851B7">
      <w:pPr>
        <w:numPr>
          <w:ilvl w:val="0"/>
          <w:numId w:val="2"/>
        </w:numPr>
        <w:spacing w:after="67"/>
        <w:ind w:hanging="478"/>
      </w:pPr>
      <w:r>
        <w:t>odbycia praktyki realizowanej w interesie publicznym (art. 6 ust. 1 lit. e RODO</w:t>
      </w:r>
      <w:r>
        <w:rPr>
          <w:vertAlign w:val="superscript"/>
        </w:rPr>
        <w:footnoteReference w:id="1"/>
      </w:r>
      <w:r>
        <w:t xml:space="preserve">) na podstawie:  Ustawy z dnia 20 lipca 2018 r. Prawo o szkolnictwie wyższym i nauce;   Rozporządzenia Ministra Edukacji Narodowej z dnia 22 lutego 2019 r. w sprawie praktycznej nauki zawodu;  </w:t>
      </w:r>
      <w:r w:rsidR="00A851B7">
        <w:t xml:space="preserve">                        </w:t>
      </w:r>
      <w:r w:rsidR="00753367">
        <w:t xml:space="preserve">                             </w:t>
      </w:r>
      <w:r w:rsidR="00A851B7">
        <w:t xml:space="preserve"> </w:t>
      </w:r>
      <w:r>
        <w:t>w zakresie wskazanym w umowie na realizację praktyki</w:t>
      </w:r>
      <w:r w:rsidR="00A851B7">
        <w:t>/stażu</w:t>
      </w:r>
      <w:r>
        <w:t xml:space="preserve"> Pani/Pana dane osobowe będą przetwarzane w celu dokumentowania realizacji praktyk (art. 6 ust. 1 lit. e RODO</w:t>
      </w:r>
      <w:r w:rsidRPr="00A851B7">
        <w:rPr>
          <w:vertAlign w:val="superscript"/>
        </w:rPr>
        <w:t>1</w:t>
      </w:r>
      <w:r>
        <w:t>), natomiast inne dane np. dane do kontaktu, na podstawie zgody (art. 6 ust. 1 lit. a RODO</w:t>
      </w:r>
      <w:r w:rsidRPr="00A851B7">
        <w:rPr>
          <w:vertAlign w:val="superscript"/>
        </w:rPr>
        <w:t>1</w:t>
      </w:r>
      <w:r>
        <w:t xml:space="preserve">), która może zostać odwołana w dowolnym czasie.  </w:t>
      </w:r>
    </w:p>
    <w:p w14:paraId="5A8EF663" w14:textId="77777777" w:rsidR="00022EDD" w:rsidRDefault="00000000">
      <w:pPr>
        <w:numPr>
          <w:ilvl w:val="0"/>
          <w:numId w:val="2"/>
        </w:numPr>
        <w:ind w:hanging="478"/>
      </w:pPr>
      <w:r>
        <w:t>archiwalnych, statystyczny, analityczny w interesie publicznym (art. 6 ust. 1 lit. e RODO</w:t>
      </w:r>
      <w:r>
        <w:rPr>
          <w:vertAlign w:val="superscript"/>
        </w:rPr>
        <w:t>1</w:t>
      </w:r>
      <w:r>
        <w:t xml:space="preserve">).  </w:t>
      </w:r>
    </w:p>
    <w:p w14:paraId="398F0CC1" w14:textId="77777777" w:rsidR="00022EDD" w:rsidRDefault="00000000">
      <w:pPr>
        <w:numPr>
          <w:ilvl w:val="0"/>
          <w:numId w:val="3"/>
        </w:numPr>
        <w:ind w:hanging="427"/>
      </w:pPr>
      <w:r>
        <w:t xml:space="preserve">Pani/Pana dane osobowe mogą zostać przekazywane następującym odbiorcom: operatorom pocztowym i kurierom. Dane mogą być przekazywane również instytucjom określonym przez przepisy prawa np. Podkarpackiemu Urzędowi Wojewódzkiemu oraz podwykonawcom (podmiotom przetwarzającym) np. firmom  informatycznym wykonującym usługi na rzecz Administratora.  </w:t>
      </w:r>
    </w:p>
    <w:p w14:paraId="3FE92B52" w14:textId="77777777" w:rsidR="00022EDD" w:rsidRDefault="00000000">
      <w:pPr>
        <w:numPr>
          <w:ilvl w:val="0"/>
          <w:numId w:val="3"/>
        </w:numPr>
        <w:ind w:hanging="427"/>
      </w:pPr>
      <w:r>
        <w:t xml:space="preserve">Podane przez Panią/Pana dane osobowe będą przechowywane zgodnie z rozporządzenie Prezesa Rady Ministrów z dnia 18 stycznia 2011 r. w sprawie instrukcji kancelaryjnej, jednolitych rzeczowych wykazów akt oraz instrukcji w sprawie organizacji i zakresu działania archiwów zakładowych.   </w:t>
      </w:r>
    </w:p>
    <w:p w14:paraId="6F2FAF25" w14:textId="77777777" w:rsidR="00022EDD" w:rsidRDefault="00000000">
      <w:pPr>
        <w:numPr>
          <w:ilvl w:val="0"/>
          <w:numId w:val="3"/>
        </w:numPr>
        <w:spacing w:after="129"/>
        <w:ind w:hanging="427"/>
      </w:pPr>
      <w:r>
        <w:t xml:space="preserve">Zgodnie z RODO, przysługuje Pani/Panu:  </w:t>
      </w:r>
    </w:p>
    <w:p w14:paraId="135F0DCA" w14:textId="77777777" w:rsidR="00022EDD" w:rsidRDefault="00000000" w:rsidP="00753367">
      <w:pPr>
        <w:numPr>
          <w:ilvl w:val="0"/>
          <w:numId w:val="4"/>
        </w:numPr>
        <w:spacing w:line="240" w:lineRule="auto"/>
        <w:ind w:hanging="221"/>
      </w:pPr>
      <w:r>
        <w:t>prawo dostępu do swoich danych (podstawa z art. 15 RODO</w:t>
      </w:r>
      <w:r>
        <w:rPr>
          <w:vertAlign w:val="superscript"/>
        </w:rPr>
        <w:t>1</w:t>
      </w:r>
      <w:r>
        <w:t xml:space="preserve">);  </w:t>
      </w:r>
    </w:p>
    <w:p w14:paraId="40A0AEDD" w14:textId="77777777" w:rsidR="00022EDD" w:rsidRDefault="00000000" w:rsidP="00753367">
      <w:pPr>
        <w:numPr>
          <w:ilvl w:val="0"/>
          <w:numId w:val="4"/>
        </w:numPr>
        <w:spacing w:line="240" w:lineRule="auto"/>
        <w:ind w:hanging="221"/>
      </w:pPr>
      <w:r>
        <w:t>prawo do sprostowania (poprawiania) swoich danych (podstawa z art. 16 RODO</w:t>
      </w:r>
      <w:r>
        <w:rPr>
          <w:vertAlign w:val="superscript"/>
        </w:rPr>
        <w:t>1</w:t>
      </w:r>
      <w:r>
        <w:t xml:space="preserve">);  </w:t>
      </w:r>
    </w:p>
    <w:p w14:paraId="6F611BC4" w14:textId="77777777" w:rsidR="00022EDD" w:rsidRDefault="00000000" w:rsidP="00753367">
      <w:pPr>
        <w:numPr>
          <w:ilvl w:val="0"/>
          <w:numId w:val="4"/>
        </w:numPr>
        <w:spacing w:after="0" w:line="240" w:lineRule="auto"/>
        <w:ind w:hanging="221"/>
      </w:pPr>
      <w:r>
        <w:t>prawo do usunięcia danych (podstawa z art. 17 RODO</w:t>
      </w:r>
      <w:r>
        <w:rPr>
          <w:vertAlign w:val="superscript"/>
        </w:rPr>
        <w:t>1</w:t>
      </w:r>
      <w:r>
        <w:t xml:space="preserve">);  </w:t>
      </w:r>
    </w:p>
    <w:p w14:paraId="498DEB0C" w14:textId="647F15D5" w:rsidR="00753367" w:rsidRDefault="00753367" w:rsidP="00753367">
      <w:pPr>
        <w:spacing w:after="0" w:line="240" w:lineRule="auto"/>
        <w:ind w:left="221" w:firstLine="0"/>
        <w:jc w:val="left"/>
      </w:pPr>
    </w:p>
    <w:p w14:paraId="7B7312FA" w14:textId="0E7CB620" w:rsidR="00022EDD" w:rsidRDefault="00753367" w:rsidP="00753367">
      <w:pPr>
        <w:pStyle w:val="Akapitzlist"/>
        <w:numPr>
          <w:ilvl w:val="0"/>
          <w:numId w:val="4"/>
        </w:numPr>
        <w:spacing w:after="0" w:line="240" w:lineRule="auto"/>
        <w:ind w:hanging="221"/>
        <w:jc w:val="left"/>
      </w:pPr>
      <w:r>
        <w:t xml:space="preserve"> prawo do ograniczenia przetwarzania (podstawa z art. 18 RODO</w:t>
      </w:r>
      <w:r w:rsidRPr="00A851B7">
        <w:t>1</w:t>
      </w:r>
      <w:r>
        <w:t xml:space="preserve">);  </w:t>
      </w:r>
    </w:p>
    <w:p w14:paraId="448165EB" w14:textId="77777777" w:rsidR="00753367" w:rsidRDefault="00753367" w:rsidP="00753367">
      <w:pPr>
        <w:spacing w:after="0" w:line="240" w:lineRule="auto"/>
        <w:ind w:left="14" w:firstLine="0"/>
        <w:jc w:val="left"/>
      </w:pPr>
    </w:p>
    <w:p w14:paraId="08AC0CDD" w14:textId="77777777" w:rsidR="00022EDD" w:rsidRDefault="00000000" w:rsidP="00753367">
      <w:pPr>
        <w:numPr>
          <w:ilvl w:val="0"/>
          <w:numId w:val="4"/>
        </w:numPr>
        <w:spacing w:line="240" w:lineRule="auto"/>
        <w:ind w:hanging="221"/>
      </w:pPr>
      <w:r>
        <w:t xml:space="preserve">prawo do cofnięcia zgody na przetwarzanie danych w dowolnym momencie bez wpływu na zgodność z prawem przetwarzania, którego dokonano na podstawie zgody przed jej cofnięciem;  </w:t>
      </w:r>
    </w:p>
    <w:p w14:paraId="4B76407E" w14:textId="77777777" w:rsidR="00022EDD" w:rsidRDefault="00000000" w:rsidP="00753367">
      <w:pPr>
        <w:numPr>
          <w:ilvl w:val="0"/>
          <w:numId w:val="4"/>
        </w:numPr>
        <w:spacing w:after="25" w:line="240" w:lineRule="auto"/>
        <w:ind w:hanging="221"/>
      </w:pPr>
      <w:r>
        <w:t>w przypadkach uznania, iż przetwarzanie przez Administratora danych osobowych narusza przepisy RODO</w:t>
      </w:r>
      <w:r>
        <w:rPr>
          <w:vertAlign w:val="superscript"/>
        </w:rPr>
        <w:t>1</w:t>
      </w:r>
      <w:r>
        <w:t xml:space="preserve">, przysługuje Pani/Panu prawo do wniesienia skargi do Organu Nadzorczego tj. do Prezesa </w:t>
      </w:r>
    </w:p>
    <w:p w14:paraId="1295032F" w14:textId="77777777" w:rsidR="00022EDD" w:rsidRDefault="00000000" w:rsidP="00753367">
      <w:pPr>
        <w:spacing w:after="8" w:line="240" w:lineRule="auto"/>
        <w:ind w:left="0" w:right="3" w:firstLine="0"/>
        <w:jc w:val="right"/>
      </w:pPr>
      <w:r>
        <w:t>Urzędu Ochrony Danych Osobowych (podstawa z art. 13 ust. 2 lit. d RODO</w:t>
      </w:r>
      <w:r>
        <w:rPr>
          <w:vertAlign w:val="superscript"/>
        </w:rPr>
        <w:t>1</w:t>
      </w:r>
      <w:r>
        <w:t xml:space="preserve">).  Urząd Ochrony Danych </w:t>
      </w:r>
    </w:p>
    <w:p w14:paraId="2EE82A72" w14:textId="0B02C3CF" w:rsidR="00A851B7" w:rsidRDefault="00265BB6" w:rsidP="00265BB6">
      <w:pPr>
        <w:spacing w:after="401" w:line="240" w:lineRule="auto"/>
      </w:pPr>
      <w:r>
        <w:t xml:space="preserve">    </w:t>
      </w:r>
      <w:r w:rsidR="00000000">
        <w:t xml:space="preserve">Osobowych ul. Stawki 2 , 00-193 Warszawa  </w:t>
      </w:r>
    </w:p>
    <w:p w14:paraId="482286E2" w14:textId="34B150A1" w:rsidR="00753367" w:rsidRDefault="00000000" w:rsidP="00265BB6">
      <w:pPr>
        <w:pStyle w:val="Akapitzlist"/>
        <w:numPr>
          <w:ilvl w:val="0"/>
          <w:numId w:val="5"/>
        </w:numPr>
        <w:spacing w:after="401"/>
        <w:ind w:left="284" w:hanging="284"/>
      </w:pPr>
      <w:r>
        <w:t xml:space="preserve">Podanie przez Panią/Pana danych osobowych jest dobrowolne ale niezbędne do realizacji </w:t>
      </w:r>
      <w:r w:rsidR="00265BB6">
        <w:t xml:space="preserve"> </w:t>
      </w:r>
      <w:r>
        <w:t xml:space="preserve">praktyki  </w:t>
      </w:r>
    </w:p>
    <w:p w14:paraId="06C7563D" w14:textId="1D358FA1" w:rsidR="00A851B7" w:rsidRDefault="00265BB6" w:rsidP="00265BB6">
      <w:pPr>
        <w:pStyle w:val="Akapitzlist"/>
        <w:spacing w:after="401"/>
        <w:ind w:left="142" w:hanging="142"/>
      </w:pPr>
      <w:r>
        <w:t>8.</w:t>
      </w:r>
      <w:r w:rsidR="00A851B7">
        <w:t xml:space="preserve">Podane przez Panią/Pana dane nie będą przetwarzane w sposób zautomatyzowany w tym również w </w:t>
      </w:r>
      <w:r>
        <w:t xml:space="preserve"> </w:t>
      </w:r>
      <w:r w:rsidR="00A851B7">
        <w:t>formie profilowania</w:t>
      </w:r>
    </w:p>
    <w:p w14:paraId="54CC9CE2" w14:textId="141C51E2" w:rsidR="00022EDD" w:rsidRDefault="00022EDD" w:rsidP="00A851B7">
      <w:pPr>
        <w:pStyle w:val="Akapitzlist"/>
        <w:spacing w:after="401"/>
        <w:ind w:left="10" w:firstLine="0"/>
      </w:pPr>
    </w:p>
    <w:sectPr w:rsidR="00022EDD" w:rsidSect="00753367">
      <w:footnotePr>
        <w:numRestart w:val="eachPage"/>
      </w:footnotePr>
      <w:pgSz w:w="11906" w:h="16838"/>
      <w:pgMar w:top="709" w:right="1405" w:bottom="284" w:left="14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4240E" w14:textId="77777777" w:rsidR="000C0DB6" w:rsidRDefault="000C0DB6">
      <w:pPr>
        <w:spacing w:after="0" w:line="240" w:lineRule="auto"/>
      </w:pPr>
      <w:r>
        <w:separator/>
      </w:r>
    </w:p>
  </w:endnote>
  <w:endnote w:type="continuationSeparator" w:id="0">
    <w:p w14:paraId="6160777B" w14:textId="77777777" w:rsidR="000C0DB6" w:rsidRDefault="000C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E40D" w14:textId="77777777" w:rsidR="000C0DB6" w:rsidRDefault="000C0DB6">
      <w:pPr>
        <w:spacing w:after="7" w:line="270" w:lineRule="auto"/>
        <w:ind w:left="14" w:firstLine="0"/>
      </w:pPr>
      <w:r>
        <w:separator/>
      </w:r>
    </w:p>
  </w:footnote>
  <w:footnote w:type="continuationSeparator" w:id="0">
    <w:p w14:paraId="10FAD6CD" w14:textId="77777777" w:rsidR="000C0DB6" w:rsidRDefault="000C0DB6">
      <w:pPr>
        <w:spacing w:after="7" w:line="270" w:lineRule="auto"/>
        <w:ind w:left="14" w:firstLine="0"/>
      </w:pPr>
      <w:r>
        <w:continuationSeparator/>
      </w:r>
    </w:p>
  </w:footnote>
  <w:footnote w:id="1">
    <w:p w14:paraId="3FAF7A0A" w14:textId="77777777" w:rsidR="00022EDD" w:rsidRDefault="00000000">
      <w:pPr>
        <w:pStyle w:val="footnotedescription"/>
        <w:spacing w:after="7" w:line="270" w:lineRule="auto"/>
        <w:jc w:val="both"/>
      </w:pPr>
      <w:r>
        <w:rPr>
          <w:rStyle w:val="footnotemark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</w:t>
      </w:r>
    </w:p>
    <w:p w14:paraId="49E9B9DC" w14:textId="77777777" w:rsidR="00022EDD" w:rsidRDefault="00000000">
      <w:pPr>
        <w:pStyle w:val="footnotedescription"/>
        <w:spacing w:after="0" w:line="259" w:lineRule="auto"/>
      </w:pPr>
      <w:r>
        <w:t>danych oraz uchylenia dyrektywy 95/46/WE (ogólne rozporządzenie o ochronie danych)</w:t>
      </w:r>
      <w:r>
        <w:rPr>
          <w:sz w:val="24"/>
        </w:rPr>
        <w:t xml:space="preserve">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90663"/>
    <w:multiLevelType w:val="hybridMultilevel"/>
    <w:tmpl w:val="762A9A82"/>
    <w:lvl w:ilvl="0" w:tplc="E6E6B508">
      <w:start w:val="1"/>
      <w:numFmt w:val="lowerLetter"/>
      <w:lvlText w:val="%1.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687A2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EA65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83FA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80612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FC2F8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941E6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6265F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8876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6C6B7E"/>
    <w:multiLevelType w:val="hybridMultilevel"/>
    <w:tmpl w:val="10FAA540"/>
    <w:lvl w:ilvl="0" w:tplc="2BB40D06">
      <w:start w:val="7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3038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DC5D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6A62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2085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7CA5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0C6D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E019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FCC8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F875EA"/>
    <w:multiLevelType w:val="hybridMultilevel"/>
    <w:tmpl w:val="B5D0A016"/>
    <w:lvl w:ilvl="0" w:tplc="FB08E370">
      <w:start w:val="4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4E6E2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F8E3B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89A5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FAF6B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CCA56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8E76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24C99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C8F05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1C3206"/>
    <w:multiLevelType w:val="hybridMultilevel"/>
    <w:tmpl w:val="BC40779C"/>
    <w:lvl w:ilvl="0" w:tplc="3B3611A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AEFA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C6075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F8CE1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030C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2E109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A68E3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08134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6A909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B22598"/>
    <w:multiLevelType w:val="hybridMultilevel"/>
    <w:tmpl w:val="F5A440B6"/>
    <w:lvl w:ilvl="0" w:tplc="F6244D6C">
      <w:start w:val="1"/>
      <w:numFmt w:val="lowerLetter"/>
      <w:lvlText w:val="%1."/>
      <w:lvlJc w:val="left"/>
      <w:pPr>
        <w:ind w:left="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8222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2638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0AE6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7A13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1639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8421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6400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62E3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413738">
    <w:abstractNumId w:val="3"/>
  </w:num>
  <w:num w:numId="2" w16cid:durableId="647905737">
    <w:abstractNumId w:val="4"/>
  </w:num>
  <w:num w:numId="3" w16cid:durableId="220791836">
    <w:abstractNumId w:val="2"/>
  </w:num>
  <w:num w:numId="4" w16cid:durableId="2026979162">
    <w:abstractNumId w:val="0"/>
  </w:num>
  <w:num w:numId="5" w16cid:durableId="124199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DD"/>
    <w:rsid w:val="00022EDD"/>
    <w:rsid w:val="000C0DB6"/>
    <w:rsid w:val="00122756"/>
    <w:rsid w:val="00265BB6"/>
    <w:rsid w:val="007107EE"/>
    <w:rsid w:val="00753367"/>
    <w:rsid w:val="00853E9A"/>
    <w:rsid w:val="009F2EF4"/>
    <w:rsid w:val="00A851B7"/>
    <w:rsid w:val="00CC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43E5"/>
  <w15:docId w15:val="{58F2E9D1-591E-450A-9579-04A952B5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4" w:line="250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3" w:line="265" w:lineRule="auto"/>
      <w:ind w:left="14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A85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Tarnobrzeg - Ewelina Kicińska</dc:creator>
  <cp:keywords/>
  <cp:lastModifiedBy>PSSE Tarnobrzeg - Ewelina Kicińska</cp:lastModifiedBy>
  <cp:revision>5</cp:revision>
  <cp:lastPrinted>2025-03-25T12:16:00Z</cp:lastPrinted>
  <dcterms:created xsi:type="dcterms:W3CDTF">2025-01-16T10:16:00Z</dcterms:created>
  <dcterms:modified xsi:type="dcterms:W3CDTF">2025-03-27T07:36:00Z</dcterms:modified>
</cp:coreProperties>
</file>