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66F2" w:rsidRPr="007665BF" w:rsidRDefault="00000000" w:rsidP="007665BF">
      <w:pPr>
        <w:tabs>
          <w:tab w:val="left" w:pos="5812"/>
        </w:tabs>
        <w:rPr>
          <w:rFonts w:ascii="Arial" w:hAnsi="Arial" w:cs="Arial"/>
          <w:sz w:val="22"/>
          <w:szCs w:val="22"/>
        </w:rPr>
      </w:pPr>
      <w:r w:rsidRPr="007665BF">
        <w:rPr>
          <w:rFonts w:ascii="Arial" w:hAnsi="Arial" w:cs="Arial"/>
          <w:sz w:val="22"/>
          <w:szCs w:val="22"/>
        </w:rPr>
        <w:t>WOOŚ.420.</w:t>
      </w:r>
      <w:r w:rsidRPr="007665BF">
        <w:rPr>
          <w:rFonts w:ascii="Arial" w:hAnsi="Arial" w:cs="Arial"/>
          <w:sz w:val="22"/>
          <w:szCs w:val="22"/>
        </w:rPr>
        <w:t>14.202</w:t>
      </w:r>
      <w:r w:rsidRPr="007665BF">
        <w:rPr>
          <w:rFonts w:ascii="Arial" w:hAnsi="Arial" w:cs="Arial"/>
          <w:sz w:val="22"/>
          <w:szCs w:val="22"/>
        </w:rPr>
        <w:t>3.MP</w:t>
      </w:r>
      <w:r w:rsidRPr="007665BF">
        <w:rPr>
          <w:rFonts w:ascii="Arial" w:hAnsi="Arial" w:cs="Arial"/>
          <w:sz w:val="22"/>
          <w:szCs w:val="22"/>
        </w:rPr>
        <w:t>1.</w:t>
      </w:r>
      <w:r w:rsidRPr="007665BF">
        <w:rPr>
          <w:rFonts w:ascii="Arial" w:hAnsi="Arial" w:cs="Arial"/>
          <w:sz w:val="22"/>
          <w:szCs w:val="22"/>
        </w:rPr>
        <w:t>6</w:t>
      </w:r>
      <w:r w:rsidRPr="007665BF">
        <w:rPr>
          <w:rFonts w:ascii="Arial" w:hAnsi="Arial" w:cs="Arial"/>
          <w:sz w:val="22"/>
          <w:szCs w:val="22"/>
        </w:rPr>
        <w:tab/>
      </w:r>
      <w:proofErr w:type="gramStart"/>
      <w:r w:rsidRPr="007665BF">
        <w:rPr>
          <w:rFonts w:ascii="Arial" w:hAnsi="Arial" w:cs="Arial"/>
          <w:sz w:val="22"/>
          <w:szCs w:val="22"/>
        </w:rPr>
        <w:t>Katowice,</w:t>
      </w:r>
      <w:r w:rsidRPr="007665BF">
        <w:rPr>
          <w:rFonts w:ascii="Arial" w:hAnsi="Arial" w:cs="Arial"/>
          <w:sz w:val="22"/>
          <w:szCs w:val="22"/>
        </w:rPr>
        <w:t xml:space="preserve"> </w:t>
      </w:r>
      <w:r w:rsidRPr="007665BF">
        <w:rPr>
          <w:rFonts w:ascii="Arial" w:hAnsi="Arial" w:cs="Arial"/>
          <w:sz w:val="22"/>
          <w:szCs w:val="22"/>
        </w:rPr>
        <w:t xml:space="preserve">  </w:t>
      </w:r>
      <w:proofErr w:type="gramEnd"/>
      <w:r w:rsidRPr="007665BF">
        <w:rPr>
          <w:rFonts w:ascii="Arial" w:hAnsi="Arial" w:cs="Arial"/>
          <w:sz w:val="22"/>
          <w:szCs w:val="22"/>
        </w:rPr>
        <w:t xml:space="preserve"> </w:t>
      </w:r>
      <w:bookmarkStart w:id="0" w:name="EZDDataPodpisu_2"/>
      <w:r w:rsidRPr="007665BF">
        <w:rPr>
          <w:rFonts w:ascii="Arial" w:hAnsi="Arial" w:cs="Arial"/>
          <w:sz w:val="22"/>
          <w:szCs w:val="22"/>
        </w:rPr>
        <w:t>05 czerwca 2023</w:t>
      </w:r>
      <w:bookmarkEnd w:id="0"/>
      <w:r w:rsidRPr="007665BF">
        <w:rPr>
          <w:rFonts w:ascii="Arial" w:hAnsi="Arial" w:cs="Arial"/>
          <w:sz w:val="22"/>
          <w:szCs w:val="22"/>
        </w:rPr>
        <w:t xml:space="preserve"> </w:t>
      </w:r>
    </w:p>
    <w:p w:rsidR="009266F2" w:rsidRPr="007665BF" w:rsidRDefault="00000000" w:rsidP="007665BF">
      <w:pPr>
        <w:spacing w:before="360" w:after="360" w:line="276" w:lineRule="auto"/>
        <w:rPr>
          <w:rFonts w:ascii="Arial" w:hAnsi="Arial" w:cs="Arial"/>
        </w:rPr>
      </w:pPr>
      <w:r w:rsidRPr="007665BF">
        <w:rPr>
          <w:rFonts w:ascii="Arial" w:hAnsi="Arial" w:cs="Arial"/>
          <w:sz w:val="22"/>
          <w:szCs w:val="22"/>
        </w:rPr>
        <w:t>DECYZJA</w:t>
      </w:r>
    </w:p>
    <w:p w:rsidR="009266F2" w:rsidRPr="007665BF" w:rsidRDefault="00000000" w:rsidP="007665BF">
      <w:pPr>
        <w:spacing w:after="120" w:line="276" w:lineRule="auto"/>
        <w:rPr>
          <w:rFonts w:ascii="Arial" w:hAnsi="Arial" w:cs="Arial"/>
          <w:sz w:val="22"/>
          <w:szCs w:val="22"/>
        </w:rPr>
      </w:pPr>
      <w:r w:rsidRPr="007665BF">
        <w:rPr>
          <w:rFonts w:ascii="Arial" w:hAnsi="Arial" w:cs="Arial"/>
          <w:sz w:val="22"/>
          <w:szCs w:val="22"/>
        </w:rPr>
        <w:t xml:space="preserve">Na podstawie art. 71 ust. 2 pkt 2, art. 75 ust. 1 pkt 1 lit. </w:t>
      </w:r>
      <w:r w:rsidRPr="007665BF">
        <w:rPr>
          <w:rFonts w:ascii="Arial" w:hAnsi="Arial" w:cs="Arial"/>
          <w:sz w:val="22"/>
          <w:szCs w:val="22"/>
        </w:rPr>
        <w:t>p, art. 84 oraz art. 87 ustawy z</w:t>
      </w:r>
      <w:r w:rsidRPr="007665BF">
        <w:rPr>
          <w:rFonts w:ascii="Arial" w:hAnsi="Arial" w:cs="Arial"/>
          <w:sz w:val="22"/>
          <w:szCs w:val="22"/>
        </w:rPr>
        <w:t> dnia</w:t>
      </w:r>
      <w:r w:rsidRPr="007665BF">
        <w:rPr>
          <w:rFonts w:ascii="Arial" w:hAnsi="Arial" w:cs="Arial"/>
          <w:sz w:val="22"/>
          <w:szCs w:val="22"/>
        </w:rPr>
        <w:t> 3 października 2008 r. o udostępnianiu informacji o środowisku i</w:t>
      </w:r>
      <w:r w:rsidRPr="007665BF">
        <w:rPr>
          <w:rFonts w:ascii="Arial" w:hAnsi="Arial" w:cs="Arial"/>
          <w:sz w:val="22"/>
          <w:szCs w:val="22"/>
        </w:rPr>
        <w:t xml:space="preserve"> jego ochronie, udziale społeczeństwa w ochronie środowiska oraz o ocenach oddziaływania na środowisko (t.j. Dz. U. z 202</w:t>
      </w:r>
      <w:r w:rsidRPr="007665BF">
        <w:rPr>
          <w:rFonts w:ascii="Arial" w:hAnsi="Arial" w:cs="Arial"/>
          <w:sz w:val="22"/>
          <w:szCs w:val="22"/>
        </w:rPr>
        <w:t xml:space="preserve">2 r., poz. </w:t>
      </w:r>
      <w:r w:rsidRPr="007665BF">
        <w:rPr>
          <w:rFonts w:ascii="Arial" w:hAnsi="Arial" w:cs="Arial"/>
          <w:sz w:val="22"/>
          <w:szCs w:val="22"/>
        </w:rPr>
        <w:t>1029 ze zm.) – zwanej dalej ustawą ocenową</w:t>
      </w:r>
      <w:r w:rsidRPr="007665BF">
        <w:rPr>
          <w:rFonts w:ascii="Arial" w:eastAsiaTheme="minorHAnsi" w:hAnsi="Arial" w:cs="Arial"/>
          <w:sz w:val="22"/>
          <w:szCs w:val="22"/>
          <w:lang w:eastAsia="en-US"/>
        </w:rPr>
        <w:t xml:space="preserve">, </w:t>
      </w:r>
      <w:r w:rsidRPr="007665BF">
        <w:rPr>
          <w:rFonts w:ascii="Arial" w:hAnsi="Arial" w:cs="Arial"/>
          <w:sz w:val="22"/>
          <w:szCs w:val="22"/>
        </w:rPr>
        <w:t>w związku z</w:t>
      </w:r>
      <w:r w:rsidRPr="007665BF">
        <w:rPr>
          <w:rFonts w:ascii="Arial" w:hAnsi="Arial" w:cs="Arial"/>
          <w:sz w:val="22"/>
          <w:szCs w:val="22"/>
        </w:rPr>
        <w:t xml:space="preserve"> art. 104 i art. 155 ustawy z dnia 14 czerwca 1960 r. Kodeks postępowania administracyjnego (</w:t>
      </w:r>
      <w:r w:rsidRPr="007665BF">
        <w:rPr>
          <w:rFonts w:ascii="Arial" w:eastAsia="Arial" w:hAnsi="Arial" w:cs="Arial"/>
          <w:sz w:val="22"/>
          <w:szCs w:val="22"/>
        </w:rPr>
        <w:t>t. j. Dz. U. z 202</w:t>
      </w:r>
      <w:r w:rsidRPr="007665BF">
        <w:rPr>
          <w:rFonts w:ascii="Arial" w:eastAsia="Arial" w:hAnsi="Arial" w:cs="Arial"/>
          <w:sz w:val="22"/>
          <w:szCs w:val="22"/>
        </w:rPr>
        <w:t>3 r., poz.</w:t>
      </w:r>
      <w:r w:rsidRPr="007665BF">
        <w:rPr>
          <w:rFonts w:ascii="Arial" w:eastAsia="Arial" w:hAnsi="Arial" w:cs="Arial"/>
          <w:sz w:val="22"/>
          <w:szCs w:val="22"/>
        </w:rPr>
        <w:t xml:space="preserve"> 775 ze zm</w:t>
      </w:r>
      <w:r w:rsidRPr="007665BF">
        <w:rPr>
          <w:rFonts w:ascii="Arial" w:hAnsi="Arial" w:cs="Arial"/>
          <w:sz w:val="22"/>
          <w:szCs w:val="22"/>
        </w:rPr>
        <w:t>.) – zwanej dalej ustawą Kpa, po rozpatrzeniu wniosku z 1</w:t>
      </w:r>
      <w:r w:rsidRPr="007665BF">
        <w:rPr>
          <w:rFonts w:ascii="Arial" w:hAnsi="Arial" w:cs="Arial"/>
          <w:sz w:val="22"/>
          <w:szCs w:val="22"/>
        </w:rPr>
        <w:t xml:space="preserve">7 marca 2023 r. </w:t>
      </w:r>
      <w:r w:rsidRPr="007665BF">
        <w:rPr>
          <w:rFonts w:ascii="Arial" w:eastAsiaTheme="minorHAnsi" w:hAnsi="Arial" w:cs="Arial"/>
          <w:sz w:val="22"/>
          <w:szCs w:val="22"/>
          <w:lang w:eastAsia="en-US"/>
        </w:rPr>
        <w:t xml:space="preserve">zn. </w:t>
      </w:r>
      <w:bookmarkStart w:id="1" w:name="_Hlk135903305"/>
      <w:r w:rsidRPr="007665BF">
        <w:rPr>
          <w:rFonts w:ascii="Arial" w:eastAsiaTheme="minorHAnsi" w:hAnsi="Arial" w:cs="Arial"/>
          <w:sz w:val="22"/>
          <w:szCs w:val="22"/>
          <w:lang w:eastAsia="en-US"/>
        </w:rPr>
        <w:t>OTS/MKR/890/23</w:t>
      </w:r>
      <w:bookmarkEnd w:id="1"/>
      <w:r w:rsidRPr="007665BF">
        <w:rPr>
          <w:rFonts w:ascii="Arial" w:eastAsiaTheme="minorHAnsi" w:hAnsi="Arial" w:cs="Arial"/>
          <w:sz w:val="22"/>
          <w:szCs w:val="22"/>
          <w:lang w:eastAsia="en-US"/>
        </w:rPr>
        <w:t>,</w:t>
      </w:r>
      <w:r w:rsidRPr="007665BF">
        <w:rPr>
          <w:rFonts w:ascii="Arial" w:hAnsi="Arial" w:cs="Arial"/>
          <w:color w:val="00000A"/>
          <w:kern w:val="2"/>
          <w:sz w:val="22"/>
          <w:szCs w:val="22"/>
        </w:rPr>
        <w:t xml:space="preserve"> </w:t>
      </w:r>
      <w:r w:rsidRPr="007665BF">
        <w:rPr>
          <w:rFonts w:ascii="Arial" w:hAnsi="Arial" w:cs="Arial"/>
          <w:color w:val="00000A"/>
          <w:kern w:val="2"/>
          <w:sz w:val="22"/>
          <w:szCs w:val="22"/>
        </w:rPr>
        <w:t>pełnomocnika Inwestora:</w:t>
      </w:r>
      <w:r w:rsidRPr="007665BF">
        <w:rPr>
          <w:rFonts w:ascii="Arial" w:hAnsi="Arial" w:cs="Arial"/>
          <w:sz w:val="22"/>
          <w:szCs w:val="22"/>
          <w:lang w:eastAsia="pl-PL"/>
        </w:rPr>
        <w:t xml:space="preserve"> Operator Gazociągów Pr</w:t>
      </w:r>
      <w:r w:rsidRPr="007665BF">
        <w:rPr>
          <w:rFonts w:ascii="Arial" w:hAnsi="Arial" w:cs="Arial"/>
          <w:sz w:val="22"/>
          <w:szCs w:val="22"/>
          <w:lang w:eastAsia="pl-PL"/>
        </w:rPr>
        <w:t xml:space="preserve">zesyłowych GAZ-SYSTEM S.A., ul. </w:t>
      </w:r>
      <w:r w:rsidRPr="007665BF">
        <w:rPr>
          <w:rFonts w:ascii="Arial" w:hAnsi="Arial" w:cs="Arial"/>
          <w:sz w:val="22"/>
          <w:szCs w:val="22"/>
          <w:lang w:eastAsia="pl-PL"/>
        </w:rPr>
        <w:t>Mszczonowska 4, 02-337 Warszawa</w:t>
      </w:r>
      <w:r w:rsidRPr="007665BF">
        <w:rPr>
          <w:rFonts w:ascii="Arial" w:hAnsi="Arial" w:cs="Arial"/>
          <w:color w:val="00000A"/>
          <w:kern w:val="2"/>
          <w:sz w:val="22"/>
          <w:szCs w:val="22"/>
        </w:rPr>
        <w:t xml:space="preserve">, </w:t>
      </w:r>
      <w:r w:rsidRPr="007665BF">
        <w:rPr>
          <w:rFonts w:ascii="Arial" w:eastAsia="Arial" w:hAnsi="Arial" w:cs="Arial"/>
          <w:color w:val="00000A"/>
          <w:kern w:val="2"/>
          <w:sz w:val="22"/>
          <w:szCs w:val="22"/>
        </w:rPr>
        <w:t xml:space="preserve">w </w:t>
      </w:r>
      <w:r w:rsidRPr="007665BF">
        <w:rPr>
          <w:rFonts w:ascii="Arial" w:eastAsia="Arial" w:hAnsi="Arial" w:cs="Arial"/>
          <w:color w:val="00000A"/>
          <w:kern w:val="2"/>
          <w:sz w:val="22"/>
          <w:szCs w:val="22"/>
        </w:rPr>
        <w:t>sprawie wydania decyzji o środowiskowych uwarunkowaniach</w:t>
      </w:r>
      <w:r w:rsidRPr="007665BF">
        <w:rPr>
          <w:rFonts w:ascii="Arial" w:hAnsi="Arial" w:cs="Arial"/>
          <w:sz w:val="22"/>
          <w:szCs w:val="22"/>
        </w:rPr>
        <w:t>,</w:t>
      </w:r>
    </w:p>
    <w:p w:rsidR="00397BDD" w:rsidRPr="007665BF" w:rsidRDefault="00000000" w:rsidP="007665BF">
      <w:pPr>
        <w:pStyle w:val="Tekstpodstawowywcity2"/>
        <w:suppressAutoHyphens w:val="0"/>
        <w:spacing w:line="276" w:lineRule="auto"/>
        <w:ind w:left="567"/>
        <w:rPr>
          <w:rFonts w:ascii="Arial" w:hAnsi="Arial" w:cs="Arial"/>
          <w:sz w:val="22"/>
          <w:szCs w:val="22"/>
        </w:rPr>
      </w:pPr>
      <w:r w:rsidRPr="007665BF">
        <w:rPr>
          <w:rFonts w:ascii="Arial" w:hAnsi="Arial" w:cs="Arial"/>
          <w:sz w:val="22"/>
          <w:szCs w:val="22"/>
        </w:rPr>
        <w:t>orzekam</w:t>
      </w:r>
    </w:p>
    <w:p w:rsidR="009266F2" w:rsidRPr="007665BF" w:rsidRDefault="00000000" w:rsidP="007665BF">
      <w:pPr>
        <w:pStyle w:val="Tekstpodstawowywcity2"/>
        <w:numPr>
          <w:ilvl w:val="0"/>
          <w:numId w:val="10"/>
        </w:numPr>
        <w:suppressAutoHyphens w:val="0"/>
        <w:spacing w:line="276" w:lineRule="auto"/>
        <w:ind w:left="567"/>
        <w:rPr>
          <w:rFonts w:ascii="Arial" w:hAnsi="Arial" w:cs="Arial"/>
          <w:sz w:val="22"/>
          <w:szCs w:val="22"/>
        </w:rPr>
      </w:pPr>
      <w:r w:rsidRPr="007665BF">
        <w:rPr>
          <w:rFonts w:ascii="Arial" w:hAnsi="Arial" w:cs="Arial"/>
          <w:sz w:val="22"/>
          <w:szCs w:val="22"/>
        </w:rPr>
        <w:t>Stwierdz</w:t>
      </w:r>
      <w:r w:rsidRPr="007665BF">
        <w:rPr>
          <w:rFonts w:ascii="Arial" w:hAnsi="Arial" w:cs="Arial"/>
          <w:sz w:val="22"/>
          <w:szCs w:val="22"/>
        </w:rPr>
        <w:t>ić brak potrzeby przeprowadzenia oceny oddziaływania na środowisko, dla przedsięwzięcia w związku z wprowadzonymi zmianami.</w:t>
      </w:r>
    </w:p>
    <w:p w:rsidR="00397BDD" w:rsidRPr="007665BF" w:rsidRDefault="00000000" w:rsidP="007665BF">
      <w:pPr>
        <w:pStyle w:val="Tekstpodstawowywcity2"/>
        <w:numPr>
          <w:ilvl w:val="0"/>
          <w:numId w:val="10"/>
        </w:numPr>
        <w:suppressAutoHyphens w:val="0"/>
        <w:spacing w:line="276" w:lineRule="auto"/>
        <w:ind w:left="567"/>
        <w:rPr>
          <w:rFonts w:ascii="Arial" w:hAnsi="Arial" w:cs="Arial"/>
          <w:sz w:val="22"/>
          <w:szCs w:val="22"/>
        </w:rPr>
      </w:pPr>
      <w:r w:rsidRPr="007665BF">
        <w:rPr>
          <w:rFonts w:ascii="Arial" w:hAnsi="Arial" w:cs="Arial"/>
          <w:sz w:val="22"/>
          <w:szCs w:val="22"/>
        </w:rPr>
        <w:t>Zmieni</w:t>
      </w:r>
      <w:r w:rsidRPr="007665BF">
        <w:rPr>
          <w:rFonts w:ascii="Arial" w:hAnsi="Arial" w:cs="Arial"/>
          <w:sz w:val="22"/>
          <w:szCs w:val="22"/>
        </w:rPr>
        <w:t>ć decyzję o środowiskowych uwarunkowaniach z 25 maja 2021 r. zn. WOOŚ.420.1.2021.MP1.12 dla przedsięwzięcia pn.: „</w:t>
      </w:r>
      <w:r w:rsidRPr="007665BF">
        <w:rPr>
          <w:rFonts w:ascii="Arial" w:hAnsi="Arial" w:cs="Arial"/>
          <w:sz w:val="22"/>
          <w:szCs w:val="22"/>
          <w:lang w:eastAsia="pl-PL"/>
        </w:rPr>
        <w:t>Przebudowa gazociągu DN500 relacji Tworzeń - Tworóg nitka I i II, odc. od ZZU Babia Ława do węzła Tworzeń w Dąbrowie Górniczej dokumentacja projektowa</w:t>
      </w:r>
      <w:r w:rsidRPr="007665BF">
        <w:rPr>
          <w:rFonts w:ascii="Arial" w:hAnsi="Arial" w:cs="Arial"/>
          <w:sz w:val="22"/>
          <w:szCs w:val="22"/>
        </w:rPr>
        <w:t>”, w zakresie nazwy przedsięwzięcia tj.</w:t>
      </w:r>
      <w:r w:rsidRPr="007665BF">
        <w:rPr>
          <w:rFonts w:ascii="Arial" w:hAnsi="Arial" w:cs="Arial"/>
          <w:sz w:val="22"/>
          <w:szCs w:val="22"/>
        </w:rPr>
        <w:t> </w:t>
      </w:r>
      <w:r w:rsidRPr="007665BF">
        <w:rPr>
          <w:rFonts w:ascii="Arial" w:hAnsi="Arial" w:cs="Arial"/>
          <w:sz w:val="22"/>
          <w:szCs w:val="22"/>
        </w:rPr>
        <w:t>z nazwy „Przebudowa gazociągu DN500 relacji Tworzeń – Tworóg nitka I</w:t>
      </w:r>
      <w:r w:rsidRPr="007665BF">
        <w:rPr>
          <w:rFonts w:ascii="Arial" w:hAnsi="Arial" w:cs="Arial"/>
          <w:sz w:val="22"/>
          <w:szCs w:val="22"/>
        </w:rPr>
        <w:t xml:space="preserve"> i II, odc. od</w:t>
      </w:r>
      <w:r w:rsidRPr="007665BF">
        <w:rPr>
          <w:rFonts w:ascii="Arial" w:hAnsi="Arial" w:cs="Arial"/>
          <w:sz w:val="22"/>
          <w:szCs w:val="22"/>
        </w:rPr>
        <w:t> ZZU Babiał Ława do węzła Tworzeń w Dąbrowie Górniczej</w:t>
      </w:r>
      <w:r w:rsidRPr="007665BF">
        <w:rPr>
          <w:rFonts w:ascii="Arial" w:hAnsi="Arial" w:cs="Arial"/>
          <w:sz w:val="22"/>
          <w:szCs w:val="22"/>
        </w:rPr>
        <w:t xml:space="preserve"> dokumentacja projektowa</w:t>
      </w:r>
      <w:r w:rsidRPr="007665BF">
        <w:rPr>
          <w:rFonts w:ascii="Arial" w:hAnsi="Arial" w:cs="Arial"/>
          <w:sz w:val="22"/>
          <w:szCs w:val="22"/>
        </w:rPr>
        <w:t>”</w:t>
      </w:r>
      <w:r w:rsidRPr="007665BF">
        <w:rPr>
          <w:rFonts w:ascii="Arial" w:hAnsi="Arial" w:cs="Arial"/>
          <w:sz w:val="22"/>
          <w:szCs w:val="22"/>
        </w:rPr>
        <w:t xml:space="preserve"> na nazwę „</w:t>
      </w:r>
      <w:r w:rsidRPr="007665BF">
        <w:rPr>
          <w:rFonts w:ascii="Arial" w:hAnsi="Arial" w:cs="Arial"/>
          <w:sz w:val="22"/>
          <w:szCs w:val="22"/>
        </w:rPr>
        <w:t>Przebudowa gazociągu DN500 relacji Tworzeń – Tworóg nitka I, odc. od ZZU Babiał Ława do węzła Tworzeń w Dąbrowie Górniczej</w:t>
      </w:r>
      <w:r w:rsidRPr="007665BF">
        <w:rPr>
          <w:rFonts w:ascii="Arial" w:hAnsi="Arial" w:cs="Arial"/>
          <w:sz w:val="22"/>
          <w:szCs w:val="22"/>
          <w:lang w:eastAsia="pl-PL"/>
        </w:rPr>
        <w:t>”</w:t>
      </w:r>
      <w:r w:rsidRPr="007665BF">
        <w:rPr>
          <w:rFonts w:ascii="Arial" w:hAnsi="Arial" w:cs="Arial"/>
          <w:sz w:val="22"/>
          <w:szCs w:val="22"/>
        </w:rPr>
        <w:t>.</w:t>
      </w:r>
    </w:p>
    <w:p w:rsidR="009266F2" w:rsidRPr="007665BF" w:rsidRDefault="00000000" w:rsidP="007665BF">
      <w:pPr>
        <w:pStyle w:val="Tekstpodstawowywcity2"/>
        <w:numPr>
          <w:ilvl w:val="0"/>
          <w:numId w:val="10"/>
        </w:numPr>
        <w:suppressAutoHyphens w:val="0"/>
        <w:spacing w:line="276" w:lineRule="auto"/>
        <w:ind w:left="567"/>
        <w:rPr>
          <w:rFonts w:ascii="Arial" w:hAnsi="Arial" w:cs="Arial"/>
          <w:sz w:val="22"/>
          <w:szCs w:val="22"/>
        </w:rPr>
      </w:pPr>
      <w:bookmarkStart w:id="2" w:name="_Hlk135902315"/>
      <w:bookmarkStart w:id="3" w:name="_Hlk135902687"/>
      <w:r w:rsidRPr="007665BF">
        <w:rPr>
          <w:rFonts w:ascii="Arial" w:hAnsi="Arial" w:cs="Arial"/>
          <w:sz w:val="22"/>
          <w:szCs w:val="22"/>
        </w:rPr>
        <w:t>Zmieni</w:t>
      </w:r>
      <w:r w:rsidRPr="007665BF">
        <w:rPr>
          <w:rFonts w:ascii="Arial" w:hAnsi="Arial" w:cs="Arial"/>
          <w:sz w:val="22"/>
          <w:szCs w:val="22"/>
        </w:rPr>
        <w:t xml:space="preserve">ć decyzję o środowiskowych uwarunkowaniach z </w:t>
      </w:r>
      <w:r w:rsidRPr="007665BF">
        <w:rPr>
          <w:rFonts w:ascii="Arial" w:hAnsi="Arial" w:cs="Arial"/>
          <w:sz w:val="22"/>
          <w:szCs w:val="22"/>
        </w:rPr>
        <w:t>25 maja 20</w:t>
      </w:r>
      <w:r w:rsidRPr="007665BF">
        <w:rPr>
          <w:rFonts w:ascii="Arial" w:hAnsi="Arial" w:cs="Arial"/>
          <w:sz w:val="22"/>
          <w:szCs w:val="22"/>
        </w:rPr>
        <w:t>21 r. zn.</w:t>
      </w:r>
      <w:r w:rsidRPr="007665BF">
        <w:rPr>
          <w:rFonts w:ascii="Arial" w:hAnsi="Arial" w:cs="Arial"/>
          <w:sz w:val="22"/>
          <w:szCs w:val="22"/>
        </w:rPr>
        <w:t xml:space="preserve"> WOOŚ.420.</w:t>
      </w:r>
      <w:r w:rsidRPr="007665BF">
        <w:rPr>
          <w:rFonts w:ascii="Arial" w:hAnsi="Arial" w:cs="Arial"/>
          <w:sz w:val="22"/>
          <w:szCs w:val="22"/>
        </w:rPr>
        <w:t>1.20</w:t>
      </w:r>
      <w:r w:rsidRPr="007665BF">
        <w:rPr>
          <w:rFonts w:ascii="Arial" w:hAnsi="Arial" w:cs="Arial"/>
          <w:sz w:val="22"/>
          <w:szCs w:val="22"/>
        </w:rPr>
        <w:t>21.MP</w:t>
      </w:r>
      <w:r w:rsidRPr="007665BF">
        <w:rPr>
          <w:rFonts w:ascii="Arial" w:hAnsi="Arial" w:cs="Arial"/>
          <w:sz w:val="22"/>
          <w:szCs w:val="22"/>
        </w:rPr>
        <w:t>1.</w:t>
      </w:r>
      <w:r w:rsidRPr="007665BF">
        <w:rPr>
          <w:rFonts w:ascii="Arial" w:hAnsi="Arial" w:cs="Arial"/>
          <w:sz w:val="22"/>
          <w:szCs w:val="22"/>
        </w:rPr>
        <w:t xml:space="preserve">12 </w:t>
      </w:r>
      <w:bookmarkEnd w:id="2"/>
      <w:r w:rsidRPr="007665BF">
        <w:rPr>
          <w:rFonts w:ascii="Arial" w:hAnsi="Arial" w:cs="Arial"/>
          <w:sz w:val="22"/>
          <w:szCs w:val="22"/>
        </w:rPr>
        <w:t>w zakresie wskazanym w</w:t>
      </w:r>
      <w:r w:rsidRPr="007665BF">
        <w:rPr>
          <w:rFonts w:ascii="Arial" w:hAnsi="Arial" w:cs="Arial"/>
          <w:sz w:val="22"/>
          <w:szCs w:val="22"/>
        </w:rPr>
        <w:t xml:space="preserve"> charakterystyce przedsięwzięcia stanowiącej załącznik</w:t>
      </w:r>
      <w:r w:rsidRPr="007665BF">
        <w:rPr>
          <w:rFonts w:ascii="Arial" w:hAnsi="Arial" w:cs="Arial"/>
          <w:sz w:val="22"/>
          <w:szCs w:val="22"/>
        </w:rPr>
        <w:t xml:space="preserve"> nr 1 niniejszej decyzji</w:t>
      </w:r>
      <w:r w:rsidRPr="007665BF">
        <w:rPr>
          <w:rFonts w:ascii="Arial" w:hAnsi="Arial" w:cs="Arial"/>
          <w:sz w:val="22"/>
          <w:szCs w:val="22"/>
        </w:rPr>
        <w:t>.</w:t>
      </w:r>
    </w:p>
    <w:bookmarkEnd w:id="3"/>
    <w:p w:rsidR="00D908CA" w:rsidRPr="007665BF" w:rsidRDefault="00000000" w:rsidP="007665BF">
      <w:pPr>
        <w:pStyle w:val="Tekstpodstawowywcity2"/>
        <w:numPr>
          <w:ilvl w:val="0"/>
          <w:numId w:val="10"/>
        </w:numPr>
        <w:suppressAutoHyphens w:val="0"/>
        <w:spacing w:line="276" w:lineRule="auto"/>
        <w:ind w:left="567"/>
        <w:rPr>
          <w:rFonts w:ascii="Arial" w:hAnsi="Arial" w:cs="Arial"/>
          <w:sz w:val="22"/>
          <w:szCs w:val="22"/>
        </w:rPr>
      </w:pPr>
      <w:r w:rsidRPr="007665BF">
        <w:rPr>
          <w:rFonts w:ascii="Arial" w:hAnsi="Arial" w:cs="Arial"/>
          <w:sz w:val="22"/>
          <w:szCs w:val="22"/>
        </w:rPr>
        <w:t xml:space="preserve">Zmienić decyzję o środowiskowych uwarunkowaniach z 25 maja 2021 r. zn. WOOŚ.420.1.2021.MP1.12 </w:t>
      </w:r>
      <w:r w:rsidRPr="007665BF">
        <w:rPr>
          <w:rFonts w:ascii="Arial" w:eastAsiaTheme="minorHAnsi" w:hAnsi="Arial" w:cs="Arial"/>
          <w:sz w:val="22"/>
          <w:szCs w:val="22"/>
          <w:lang w:eastAsia="en-US"/>
        </w:rPr>
        <w:t>w zakresie przebiegu trasy</w:t>
      </w:r>
      <w:r w:rsidRPr="007665BF">
        <w:rPr>
          <w:rFonts w:ascii="Arial" w:hAnsi="Arial" w:cs="Arial"/>
          <w:sz w:val="22"/>
          <w:szCs w:val="22"/>
        </w:rPr>
        <w:t xml:space="preserve"> </w:t>
      </w:r>
      <w:r w:rsidRPr="007665BF">
        <w:rPr>
          <w:rFonts w:ascii="Arial" w:eastAsiaTheme="minorHAnsi" w:hAnsi="Arial" w:cs="Arial"/>
          <w:sz w:val="22"/>
          <w:szCs w:val="22"/>
          <w:lang w:eastAsia="en-US"/>
        </w:rPr>
        <w:t>przedsięwzięcia, stanowiącej załącznik nr 2 niniejszej decyzji.</w:t>
      </w:r>
    </w:p>
    <w:p w:rsidR="00D908CA" w:rsidRPr="007665BF" w:rsidRDefault="00000000" w:rsidP="007665BF">
      <w:pPr>
        <w:pStyle w:val="Tekstpodstawowywcity2"/>
        <w:numPr>
          <w:ilvl w:val="0"/>
          <w:numId w:val="10"/>
        </w:numPr>
        <w:suppressAutoHyphens w:val="0"/>
        <w:spacing w:line="276" w:lineRule="auto"/>
        <w:ind w:left="567"/>
        <w:rPr>
          <w:rFonts w:ascii="Arial" w:hAnsi="Arial" w:cs="Arial"/>
          <w:sz w:val="22"/>
          <w:szCs w:val="22"/>
        </w:rPr>
      </w:pPr>
      <w:r w:rsidRPr="007665BF">
        <w:rPr>
          <w:rFonts w:ascii="Arial" w:eastAsiaTheme="minorHAnsi" w:hAnsi="Arial" w:cs="Arial"/>
          <w:sz w:val="22"/>
          <w:szCs w:val="22"/>
          <w:lang w:eastAsia="en-US"/>
        </w:rPr>
        <w:t>Pozostałe warunki określone w decyzji Regionalnego Dyrektora Ochrony Środowiska w</w:t>
      </w:r>
      <w:r w:rsidRPr="007665BF">
        <w:rPr>
          <w:rFonts w:ascii="Arial" w:eastAsiaTheme="minorHAnsi" w:hAnsi="Arial" w:cs="Arial"/>
          <w:sz w:val="22"/>
          <w:szCs w:val="22"/>
          <w:lang w:eastAsia="en-US"/>
        </w:rPr>
        <w:t> Katowicach z 25 maja 2021 r., znak: WOOŚ.420.1.2021.MP1.12</w:t>
      </w:r>
      <w:r w:rsidRPr="007665BF">
        <w:rPr>
          <w:rFonts w:ascii="Arial" w:hAnsi="Arial" w:cs="Arial"/>
          <w:sz w:val="22"/>
          <w:szCs w:val="22"/>
        </w:rPr>
        <w:t xml:space="preserve"> </w:t>
      </w:r>
      <w:r w:rsidRPr="007665BF">
        <w:rPr>
          <w:rFonts w:ascii="Arial" w:eastAsiaTheme="minorHAnsi" w:hAnsi="Arial" w:cs="Arial"/>
          <w:sz w:val="22"/>
          <w:szCs w:val="22"/>
          <w:lang w:eastAsia="en-US"/>
        </w:rPr>
        <w:t>dla ww.</w:t>
      </w:r>
      <w:r w:rsidRPr="007665BF">
        <w:rPr>
          <w:rFonts w:ascii="Arial" w:eastAsiaTheme="minorHAnsi" w:hAnsi="Arial" w:cs="Arial"/>
          <w:sz w:val="22"/>
          <w:szCs w:val="22"/>
          <w:lang w:eastAsia="en-US"/>
        </w:rPr>
        <w:t> przedsięwzięcia pozostają bez zmian.</w:t>
      </w:r>
    </w:p>
    <w:p w:rsidR="009266F2" w:rsidRPr="007665BF" w:rsidRDefault="00000000" w:rsidP="007665BF">
      <w:pPr>
        <w:spacing w:before="360" w:after="360"/>
        <w:rPr>
          <w:rFonts w:ascii="Arial" w:hAnsi="Arial" w:cs="Arial"/>
          <w:sz w:val="22"/>
          <w:szCs w:val="22"/>
        </w:rPr>
      </w:pPr>
      <w:r w:rsidRPr="007665BF">
        <w:rPr>
          <w:rFonts w:ascii="Arial" w:hAnsi="Arial" w:cs="Arial"/>
          <w:sz w:val="22"/>
          <w:szCs w:val="22"/>
        </w:rPr>
        <w:t>UZASADNIENIE</w:t>
      </w:r>
    </w:p>
    <w:p w:rsidR="009266F2" w:rsidRPr="007665BF" w:rsidRDefault="00000000" w:rsidP="007665BF">
      <w:pPr>
        <w:spacing w:after="120" w:line="276" w:lineRule="auto"/>
        <w:rPr>
          <w:rFonts w:ascii="Arial" w:hAnsi="Arial" w:cs="Arial"/>
          <w:sz w:val="22"/>
          <w:szCs w:val="22"/>
        </w:rPr>
      </w:pPr>
      <w:r w:rsidRPr="007665BF">
        <w:rPr>
          <w:rFonts w:ascii="Arial" w:hAnsi="Arial" w:cs="Arial"/>
          <w:sz w:val="22"/>
          <w:szCs w:val="22"/>
        </w:rPr>
        <w:t>Wnioskiem z 1</w:t>
      </w:r>
      <w:r w:rsidRPr="007665BF">
        <w:rPr>
          <w:rFonts w:ascii="Arial" w:hAnsi="Arial" w:cs="Arial"/>
          <w:sz w:val="22"/>
          <w:szCs w:val="22"/>
        </w:rPr>
        <w:t xml:space="preserve">7 marca 2023 r. zn.: </w:t>
      </w:r>
      <w:r w:rsidRPr="007665BF">
        <w:rPr>
          <w:rFonts w:ascii="Arial" w:eastAsiaTheme="minorHAnsi" w:hAnsi="Arial" w:cs="Arial"/>
          <w:sz w:val="22"/>
          <w:szCs w:val="22"/>
          <w:lang w:eastAsia="en-US"/>
        </w:rPr>
        <w:t>OTS/MKR/890/23</w:t>
      </w:r>
      <w:r w:rsidRPr="007665BF">
        <w:rPr>
          <w:rFonts w:ascii="Arial" w:hAnsi="Arial" w:cs="Arial"/>
          <w:sz w:val="22"/>
          <w:szCs w:val="22"/>
        </w:rPr>
        <w:t xml:space="preserve">, działając przez </w:t>
      </w:r>
      <w:r w:rsidRPr="007665BF">
        <w:rPr>
          <w:rFonts w:ascii="Arial" w:hAnsi="Arial" w:cs="Arial"/>
          <w:sz w:val="22"/>
          <w:szCs w:val="22"/>
        </w:rPr>
        <w:t>pełnomocnika Inwestora</w:t>
      </w:r>
      <w:r w:rsidRPr="007665BF">
        <w:rPr>
          <w:rFonts w:ascii="Arial" w:hAnsi="Arial" w:cs="Arial"/>
          <w:color w:val="00000A"/>
          <w:kern w:val="2"/>
          <w:sz w:val="22"/>
          <w:szCs w:val="22"/>
        </w:rPr>
        <w:t>:</w:t>
      </w:r>
      <w:r w:rsidRPr="007665BF">
        <w:rPr>
          <w:rFonts w:ascii="Arial" w:hAnsi="Arial" w:cs="Arial"/>
          <w:sz w:val="22"/>
          <w:szCs w:val="22"/>
          <w:lang w:eastAsia="pl-PL"/>
        </w:rPr>
        <w:t xml:space="preserve"> Operator Gazociągów Przesyłowych GAZ-SYSTEM S.A., ul. Mszczonowska 4, 02-337 Warszawa</w:t>
      </w:r>
      <w:r w:rsidRPr="007665BF">
        <w:rPr>
          <w:rFonts w:ascii="Arial" w:hAnsi="Arial" w:cs="Arial"/>
          <w:sz w:val="22"/>
          <w:szCs w:val="22"/>
        </w:rPr>
        <w:t xml:space="preserve"> wystąpił o zmianę decyzji o</w:t>
      </w:r>
      <w:r w:rsidRPr="007665BF">
        <w:rPr>
          <w:rFonts w:ascii="Arial" w:hAnsi="Arial" w:cs="Arial"/>
          <w:sz w:val="22"/>
          <w:szCs w:val="22"/>
        </w:rPr>
        <w:t xml:space="preserve"> środowiskowych uwarunkowaniach z</w:t>
      </w:r>
      <w:r w:rsidRPr="007665BF">
        <w:rPr>
          <w:rFonts w:ascii="Arial" w:hAnsi="Arial" w:cs="Arial"/>
          <w:sz w:val="22"/>
          <w:szCs w:val="22"/>
        </w:rPr>
        <w:t> </w:t>
      </w:r>
      <w:r w:rsidRPr="007665BF">
        <w:rPr>
          <w:rFonts w:ascii="Arial" w:hAnsi="Arial" w:cs="Arial"/>
          <w:sz w:val="22"/>
          <w:szCs w:val="22"/>
        </w:rPr>
        <w:t>25</w:t>
      </w:r>
      <w:r w:rsidRPr="007665BF">
        <w:rPr>
          <w:rFonts w:ascii="Arial" w:hAnsi="Arial" w:cs="Arial"/>
          <w:sz w:val="22"/>
          <w:szCs w:val="22"/>
        </w:rPr>
        <w:t> </w:t>
      </w:r>
      <w:r w:rsidRPr="007665BF">
        <w:rPr>
          <w:rFonts w:ascii="Arial" w:hAnsi="Arial" w:cs="Arial"/>
          <w:sz w:val="22"/>
          <w:szCs w:val="22"/>
        </w:rPr>
        <w:t>maja</w:t>
      </w:r>
      <w:r w:rsidRPr="007665BF">
        <w:rPr>
          <w:rFonts w:ascii="Arial" w:hAnsi="Arial" w:cs="Arial"/>
          <w:sz w:val="22"/>
          <w:szCs w:val="22"/>
        </w:rPr>
        <w:t> </w:t>
      </w:r>
      <w:r w:rsidRPr="007665BF">
        <w:rPr>
          <w:rFonts w:ascii="Arial" w:hAnsi="Arial" w:cs="Arial"/>
          <w:sz w:val="22"/>
          <w:szCs w:val="22"/>
        </w:rPr>
        <w:t>2021 r. zn.</w:t>
      </w:r>
      <w:r w:rsidRPr="007665BF">
        <w:rPr>
          <w:rFonts w:ascii="Arial" w:hAnsi="Arial" w:cs="Arial"/>
          <w:sz w:val="22"/>
          <w:szCs w:val="22"/>
        </w:rPr>
        <w:t xml:space="preserve"> WOOŚ.420.</w:t>
      </w:r>
      <w:r w:rsidRPr="007665BF">
        <w:rPr>
          <w:rFonts w:ascii="Arial" w:hAnsi="Arial" w:cs="Arial"/>
          <w:sz w:val="22"/>
          <w:szCs w:val="22"/>
        </w:rPr>
        <w:t>1.20</w:t>
      </w:r>
      <w:r w:rsidRPr="007665BF">
        <w:rPr>
          <w:rFonts w:ascii="Arial" w:hAnsi="Arial" w:cs="Arial"/>
          <w:sz w:val="22"/>
          <w:szCs w:val="22"/>
        </w:rPr>
        <w:t>21.MP</w:t>
      </w:r>
      <w:r w:rsidRPr="007665BF">
        <w:rPr>
          <w:rFonts w:ascii="Arial" w:hAnsi="Arial" w:cs="Arial"/>
          <w:sz w:val="22"/>
          <w:szCs w:val="22"/>
        </w:rPr>
        <w:t>1.</w:t>
      </w:r>
      <w:r w:rsidRPr="007665BF">
        <w:rPr>
          <w:rFonts w:ascii="Arial" w:hAnsi="Arial" w:cs="Arial"/>
          <w:sz w:val="22"/>
          <w:szCs w:val="22"/>
        </w:rPr>
        <w:t>12 dla przedsięwzięcia pn.: „</w:t>
      </w:r>
      <w:r w:rsidRPr="007665BF">
        <w:rPr>
          <w:rFonts w:ascii="Arial" w:hAnsi="Arial" w:cs="Arial"/>
          <w:sz w:val="22"/>
          <w:szCs w:val="22"/>
          <w:lang w:eastAsia="pl-PL"/>
        </w:rPr>
        <w:t>Przebudowa gazociągu DN500 relacji Twor</w:t>
      </w:r>
      <w:r w:rsidRPr="007665BF">
        <w:rPr>
          <w:rFonts w:ascii="Arial" w:hAnsi="Arial" w:cs="Arial"/>
          <w:sz w:val="22"/>
          <w:szCs w:val="22"/>
          <w:lang w:eastAsia="pl-PL"/>
        </w:rPr>
        <w:t>zeń - Tworóg nitka I i II, odc. od ZZU Babia Ława do węzła Tworzeń w</w:t>
      </w:r>
      <w:r w:rsidRPr="007665BF">
        <w:rPr>
          <w:rFonts w:ascii="Arial" w:hAnsi="Arial" w:cs="Arial"/>
          <w:sz w:val="22"/>
          <w:szCs w:val="22"/>
          <w:lang w:eastAsia="pl-PL"/>
        </w:rPr>
        <w:t> </w:t>
      </w:r>
      <w:r w:rsidRPr="007665BF">
        <w:rPr>
          <w:rFonts w:ascii="Arial" w:hAnsi="Arial" w:cs="Arial"/>
          <w:sz w:val="22"/>
          <w:szCs w:val="22"/>
          <w:lang w:eastAsia="pl-PL"/>
        </w:rPr>
        <w:t>Dąbrowie Górniczej dokumentacja projektowa”</w:t>
      </w:r>
      <w:r w:rsidRPr="007665BF">
        <w:rPr>
          <w:rFonts w:ascii="Arial" w:hAnsi="Arial" w:cs="Arial"/>
          <w:sz w:val="22"/>
          <w:szCs w:val="22"/>
        </w:rPr>
        <w:t xml:space="preserve"> – zwanej dalej decyzją z</w:t>
      </w:r>
      <w:r w:rsidRPr="007665BF">
        <w:rPr>
          <w:rFonts w:ascii="Arial" w:hAnsi="Arial" w:cs="Arial"/>
          <w:sz w:val="22"/>
          <w:szCs w:val="22"/>
        </w:rPr>
        <w:t> </w:t>
      </w:r>
      <w:r w:rsidRPr="007665BF">
        <w:rPr>
          <w:rFonts w:ascii="Arial" w:hAnsi="Arial" w:cs="Arial"/>
          <w:sz w:val="22"/>
          <w:szCs w:val="22"/>
        </w:rPr>
        <w:t>25</w:t>
      </w:r>
      <w:r w:rsidRPr="007665BF">
        <w:rPr>
          <w:rFonts w:ascii="Arial" w:hAnsi="Arial" w:cs="Arial"/>
          <w:sz w:val="22"/>
          <w:szCs w:val="22"/>
        </w:rPr>
        <w:t> </w:t>
      </w:r>
      <w:r w:rsidRPr="007665BF">
        <w:rPr>
          <w:rFonts w:ascii="Arial" w:hAnsi="Arial" w:cs="Arial"/>
          <w:sz w:val="22"/>
          <w:szCs w:val="22"/>
        </w:rPr>
        <w:t>maja</w:t>
      </w:r>
      <w:r w:rsidRPr="007665BF">
        <w:rPr>
          <w:rFonts w:ascii="Arial" w:hAnsi="Arial" w:cs="Arial"/>
          <w:sz w:val="22"/>
          <w:szCs w:val="22"/>
        </w:rPr>
        <w:t> 20</w:t>
      </w:r>
      <w:r w:rsidRPr="007665BF">
        <w:rPr>
          <w:rFonts w:ascii="Arial" w:hAnsi="Arial" w:cs="Arial"/>
          <w:sz w:val="22"/>
          <w:szCs w:val="22"/>
        </w:rPr>
        <w:t>21 r.</w:t>
      </w:r>
    </w:p>
    <w:p w:rsidR="00084905" w:rsidRPr="007665BF" w:rsidRDefault="00000000" w:rsidP="007665BF">
      <w:pPr>
        <w:suppressAutoHyphens w:val="0"/>
        <w:autoSpaceDE w:val="0"/>
        <w:autoSpaceDN w:val="0"/>
        <w:adjustRightInd w:val="0"/>
        <w:spacing w:line="276" w:lineRule="auto"/>
        <w:rPr>
          <w:rFonts w:ascii="Arial" w:eastAsiaTheme="minorHAnsi" w:hAnsi="Arial" w:cs="Arial"/>
          <w:color w:val="00000A"/>
          <w:sz w:val="22"/>
          <w:szCs w:val="22"/>
          <w:lang w:eastAsia="en-US"/>
        </w:rPr>
      </w:pPr>
      <w:r w:rsidRPr="007665BF">
        <w:rPr>
          <w:rFonts w:ascii="Arial" w:eastAsiaTheme="minorHAnsi" w:hAnsi="Arial" w:cs="Arial"/>
          <w:color w:val="00000A"/>
          <w:sz w:val="22"/>
          <w:szCs w:val="22"/>
          <w:lang w:eastAsia="en-US"/>
        </w:rPr>
        <w:t xml:space="preserve">Decyzja Regionalnego Dyrektora Ochrony Środowiska w Katowicach </w:t>
      </w:r>
      <w:r w:rsidRPr="007665BF">
        <w:rPr>
          <w:rFonts w:ascii="Arial" w:eastAsiaTheme="minorHAnsi" w:hAnsi="Arial" w:cs="Arial"/>
          <w:color w:val="000000"/>
          <w:sz w:val="22"/>
          <w:szCs w:val="22"/>
          <w:lang w:eastAsia="en-US"/>
        </w:rPr>
        <w:t xml:space="preserve">z 25 maja 2021 r. </w:t>
      </w:r>
    </w:p>
    <w:p w:rsidR="00084905" w:rsidRPr="007665BF" w:rsidRDefault="00000000" w:rsidP="007665BF">
      <w:pPr>
        <w:suppressAutoHyphens w:val="0"/>
        <w:autoSpaceDE w:val="0"/>
        <w:autoSpaceDN w:val="0"/>
        <w:adjustRightInd w:val="0"/>
        <w:spacing w:line="276" w:lineRule="auto"/>
        <w:rPr>
          <w:rFonts w:ascii="Arial" w:eastAsiaTheme="minorHAnsi" w:hAnsi="Arial" w:cs="Arial"/>
          <w:color w:val="00000A"/>
          <w:sz w:val="22"/>
          <w:szCs w:val="22"/>
          <w:lang w:eastAsia="en-US"/>
        </w:rPr>
      </w:pPr>
      <w:r w:rsidRPr="007665BF">
        <w:rPr>
          <w:rFonts w:ascii="Arial" w:eastAsiaTheme="minorHAnsi" w:hAnsi="Arial" w:cs="Arial"/>
          <w:color w:val="00000A"/>
          <w:sz w:val="22"/>
          <w:szCs w:val="22"/>
          <w:lang w:eastAsia="en-US"/>
        </w:rPr>
        <w:lastRenderedPageBreak/>
        <w:t>została wydana dla przedsięwzięcia realizowanego w oparciu o art. 38 ust. 2 lit. zg ustawy z dnia 24 kwietnia 2009 r. o inwestycjach w zakresie terminalu regazyfikacyjnego skroplonego gazu ziemnego w Świnoujściu (tj. Dz. U. z 20</w:t>
      </w:r>
      <w:r w:rsidRPr="007665BF">
        <w:rPr>
          <w:rFonts w:ascii="Arial" w:eastAsiaTheme="minorHAnsi" w:hAnsi="Arial" w:cs="Arial"/>
          <w:color w:val="00000A"/>
          <w:sz w:val="22"/>
          <w:szCs w:val="22"/>
          <w:lang w:eastAsia="en-US"/>
        </w:rPr>
        <w:t xml:space="preserve">23 r., poz. </w:t>
      </w:r>
      <w:r w:rsidRPr="007665BF">
        <w:rPr>
          <w:rFonts w:ascii="Arial" w:eastAsiaTheme="minorHAnsi" w:hAnsi="Arial" w:cs="Arial"/>
          <w:color w:val="00000A"/>
          <w:sz w:val="22"/>
          <w:szCs w:val="22"/>
          <w:lang w:eastAsia="en-US"/>
        </w:rPr>
        <w:t>977) [dalej zwaną ustawą o inwestycjach w zakresie terminalu].</w:t>
      </w:r>
    </w:p>
    <w:p w:rsidR="00084905" w:rsidRPr="007665BF" w:rsidRDefault="00000000" w:rsidP="007665BF">
      <w:pPr>
        <w:suppressAutoHyphens w:val="0"/>
        <w:autoSpaceDE w:val="0"/>
        <w:autoSpaceDN w:val="0"/>
        <w:adjustRightInd w:val="0"/>
        <w:spacing w:before="120" w:line="276" w:lineRule="auto"/>
        <w:rPr>
          <w:rFonts w:ascii="Arial" w:eastAsiaTheme="minorHAnsi" w:hAnsi="Arial" w:cs="Arial"/>
          <w:color w:val="000000"/>
          <w:sz w:val="22"/>
          <w:szCs w:val="22"/>
          <w:lang w:eastAsia="en-US"/>
        </w:rPr>
      </w:pPr>
      <w:r w:rsidRPr="007665BF">
        <w:rPr>
          <w:rFonts w:ascii="Arial" w:eastAsiaTheme="minorHAnsi" w:hAnsi="Arial" w:cs="Arial"/>
          <w:color w:val="00000A"/>
          <w:sz w:val="22"/>
          <w:szCs w:val="22"/>
          <w:lang w:eastAsia="en-US"/>
        </w:rPr>
        <w:t xml:space="preserve">Regionalny Dyrektor Ochrony Środowiska w Katowicach jest </w:t>
      </w:r>
      <w:r w:rsidRPr="007665BF">
        <w:rPr>
          <w:rFonts w:ascii="Arial" w:eastAsiaTheme="minorHAnsi" w:hAnsi="Arial" w:cs="Arial"/>
          <w:color w:val="000000"/>
          <w:sz w:val="22"/>
          <w:szCs w:val="22"/>
          <w:lang w:eastAsia="en-US"/>
        </w:rPr>
        <w:t>organem właściwym</w:t>
      </w:r>
    </w:p>
    <w:p w:rsidR="00084905" w:rsidRPr="007665BF" w:rsidRDefault="00000000" w:rsidP="007665BF">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7665BF">
        <w:rPr>
          <w:rFonts w:ascii="Arial" w:eastAsiaTheme="minorHAnsi" w:hAnsi="Arial" w:cs="Arial"/>
          <w:color w:val="000000"/>
          <w:sz w:val="22"/>
          <w:szCs w:val="22"/>
          <w:lang w:eastAsia="en-US"/>
        </w:rPr>
        <w:t>do wydania decyzji o środowiskowych uwarunkowaniach dla przedsięwzięć polegających</w:t>
      </w:r>
    </w:p>
    <w:p w:rsidR="00084905" w:rsidRPr="007665BF" w:rsidRDefault="00000000" w:rsidP="007665BF">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7665BF">
        <w:rPr>
          <w:rFonts w:ascii="Arial" w:eastAsiaTheme="minorHAnsi" w:hAnsi="Arial" w:cs="Arial"/>
          <w:color w:val="000000"/>
          <w:sz w:val="22"/>
          <w:szCs w:val="22"/>
          <w:lang w:eastAsia="en-US"/>
        </w:rPr>
        <w:t>na zmianie lub rozbudowie przedsięwzięć, dla których do wydania decyzji o środowiskowych</w:t>
      </w:r>
    </w:p>
    <w:p w:rsidR="00084905" w:rsidRPr="007665BF" w:rsidRDefault="00000000" w:rsidP="007665BF">
      <w:pPr>
        <w:suppressAutoHyphens w:val="0"/>
        <w:autoSpaceDE w:val="0"/>
        <w:autoSpaceDN w:val="0"/>
        <w:adjustRightInd w:val="0"/>
        <w:spacing w:line="276" w:lineRule="auto"/>
        <w:rPr>
          <w:rFonts w:ascii="Arial" w:eastAsiaTheme="minorHAnsi" w:hAnsi="Arial" w:cs="Arial"/>
          <w:color w:val="00000A"/>
          <w:sz w:val="22"/>
          <w:szCs w:val="22"/>
          <w:lang w:eastAsia="en-US"/>
        </w:rPr>
      </w:pPr>
      <w:r w:rsidRPr="007665BF">
        <w:rPr>
          <w:rFonts w:ascii="Arial" w:eastAsiaTheme="minorHAnsi" w:hAnsi="Arial" w:cs="Arial"/>
          <w:color w:val="000000"/>
          <w:sz w:val="22"/>
          <w:szCs w:val="22"/>
          <w:lang w:eastAsia="en-US"/>
        </w:rPr>
        <w:t xml:space="preserve">uwarunkowaniach właściwy był regionalny dyrektor ochrony środowiska </w:t>
      </w:r>
      <w:r w:rsidRPr="007665BF">
        <w:rPr>
          <w:rFonts w:ascii="Arial" w:eastAsiaTheme="minorHAnsi" w:hAnsi="Arial" w:cs="Arial"/>
          <w:color w:val="00000A"/>
          <w:sz w:val="22"/>
          <w:szCs w:val="22"/>
          <w:lang w:eastAsia="en-US"/>
        </w:rPr>
        <w:t>(art. 75 ust. 1 pkt 1</w:t>
      </w:r>
    </w:p>
    <w:p w:rsidR="00084905" w:rsidRPr="007665BF" w:rsidRDefault="00000000" w:rsidP="007665BF">
      <w:pPr>
        <w:suppressAutoHyphens w:val="0"/>
        <w:autoSpaceDE w:val="0"/>
        <w:autoSpaceDN w:val="0"/>
        <w:adjustRightInd w:val="0"/>
        <w:spacing w:line="276" w:lineRule="auto"/>
        <w:rPr>
          <w:rFonts w:ascii="Arial" w:eastAsiaTheme="minorHAnsi" w:hAnsi="Arial" w:cs="Arial"/>
          <w:color w:val="00000A"/>
          <w:sz w:val="22"/>
          <w:szCs w:val="22"/>
          <w:lang w:eastAsia="en-US"/>
        </w:rPr>
      </w:pPr>
      <w:r w:rsidRPr="007665BF">
        <w:rPr>
          <w:rFonts w:ascii="Arial" w:eastAsiaTheme="minorHAnsi" w:hAnsi="Arial" w:cs="Arial"/>
          <w:color w:val="00000A"/>
          <w:sz w:val="22"/>
          <w:szCs w:val="22"/>
          <w:lang w:eastAsia="en-US"/>
        </w:rPr>
        <w:t>lit. p ustawy ooś).</w:t>
      </w:r>
    </w:p>
    <w:p w:rsidR="009266F2" w:rsidRPr="007665BF" w:rsidRDefault="00000000" w:rsidP="007665BF">
      <w:pPr>
        <w:spacing w:before="120" w:line="276" w:lineRule="auto"/>
        <w:rPr>
          <w:rFonts w:ascii="Arial" w:hAnsi="Arial" w:cs="Arial"/>
          <w:sz w:val="22"/>
          <w:szCs w:val="22"/>
        </w:rPr>
      </w:pPr>
      <w:r w:rsidRPr="007665BF">
        <w:rPr>
          <w:rFonts w:ascii="Arial" w:hAnsi="Arial" w:cs="Arial"/>
          <w:sz w:val="22"/>
          <w:szCs w:val="22"/>
        </w:rPr>
        <w:t>Z wniosku o zmianę decyzji z 1</w:t>
      </w:r>
      <w:r w:rsidRPr="007665BF">
        <w:rPr>
          <w:rFonts w:ascii="Arial" w:hAnsi="Arial" w:cs="Arial"/>
          <w:sz w:val="22"/>
          <w:szCs w:val="22"/>
        </w:rPr>
        <w:t>7 marca 2023 r. wynika, że:</w:t>
      </w:r>
    </w:p>
    <w:p w:rsidR="009266F2" w:rsidRPr="007665BF" w:rsidRDefault="00000000" w:rsidP="007665BF">
      <w:pPr>
        <w:pStyle w:val="Akapitzlist"/>
        <w:numPr>
          <w:ilvl w:val="0"/>
          <w:numId w:val="11"/>
        </w:numPr>
        <w:suppressAutoHyphens w:val="0"/>
        <w:spacing w:before="120" w:after="120" w:line="276" w:lineRule="auto"/>
        <w:ind w:left="714" w:hanging="357"/>
        <w:rPr>
          <w:rFonts w:ascii="Arial" w:hAnsi="Arial" w:cs="Arial"/>
          <w:sz w:val="22"/>
          <w:szCs w:val="22"/>
        </w:rPr>
      </w:pPr>
      <w:r w:rsidRPr="007665BF">
        <w:rPr>
          <w:rFonts w:ascii="Arial" w:hAnsi="Arial" w:cs="Arial"/>
          <w:sz w:val="22"/>
          <w:szCs w:val="22"/>
        </w:rPr>
        <w:t>strona, która złożyła wniosek o wydanie decyzji o środowiskowych uwarunkowaniach wyraża zgodę na zmianę decyzji,</w:t>
      </w:r>
    </w:p>
    <w:p w:rsidR="009266F2" w:rsidRPr="007665BF" w:rsidRDefault="00000000" w:rsidP="007665BF">
      <w:pPr>
        <w:pStyle w:val="Akapitzlist"/>
        <w:numPr>
          <w:ilvl w:val="0"/>
          <w:numId w:val="11"/>
        </w:numPr>
        <w:suppressAutoHyphens w:val="0"/>
        <w:spacing w:after="120" w:line="276" w:lineRule="auto"/>
        <w:rPr>
          <w:rFonts w:ascii="Arial" w:hAnsi="Arial" w:cs="Arial"/>
          <w:sz w:val="22"/>
          <w:szCs w:val="22"/>
        </w:rPr>
      </w:pPr>
      <w:r w:rsidRPr="007665BF">
        <w:rPr>
          <w:rFonts w:ascii="Arial" w:hAnsi="Arial" w:cs="Arial"/>
          <w:sz w:val="22"/>
          <w:szCs w:val="22"/>
        </w:rPr>
        <w:t xml:space="preserve">decyzja z </w:t>
      </w:r>
      <w:r w:rsidRPr="007665BF">
        <w:rPr>
          <w:rFonts w:ascii="Arial" w:hAnsi="Arial" w:cs="Arial"/>
          <w:sz w:val="22"/>
          <w:szCs w:val="22"/>
        </w:rPr>
        <w:t xml:space="preserve">25 maja 2021 r. stała się ostateczna </w:t>
      </w:r>
      <w:r w:rsidRPr="007665BF">
        <w:rPr>
          <w:rFonts w:ascii="Arial" w:hAnsi="Arial" w:cs="Arial"/>
          <w:sz w:val="22"/>
          <w:szCs w:val="22"/>
        </w:rPr>
        <w:t>29 czerwca 20</w:t>
      </w:r>
      <w:r w:rsidRPr="007665BF">
        <w:rPr>
          <w:rFonts w:ascii="Arial" w:hAnsi="Arial" w:cs="Arial"/>
          <w:sz w:val="22"/>
          <w:szCs w:val="22"/>
        </w:rPr>
        <w:t>21 r.,</w:t>
      </w:r>
    </w:p>
    <w:p w:rsidR="009266F2" w:rsidRPr="007665BF" w:rsidRDefault="00000000" w:rsidP="007665BF">
      <w:pPr>
        <w:pStyle w:val="Akapitzlist"/>
        <w:numPr>
          <w:ilvl w:val="0"/>
          <w:numId w:val="11"/>
        </w:numPr>
        <w:suppressAutoHyphens w:val="0"/>
        <w:spacing w:after="120" w:line="276" w:lineRule="auto"/>
        <w:rPr>
          <w:rFonts w:ascii="Arial" w:hAnsi="Arial" w:cs="Arial"/>
          <w:sz w:val="22"/>
          <w:szCs w:val="22"/>
        </w:rPr>
      </w:pPr>
      <w:r w:rsidRPr="007665BF">
        <w:rPr>
          <w:rFonts w:ascii="Arial" w:hAnsi="Arial" w:cs="Arial"/>
          <w:sz w:val="22"/>
          <w:szCs w:val="22"/>
        </w:rPr>
        <w:t xml:space="preserve">za zmianą przemawia słuszny interes strony i interes społeczny. Zmiana podyktowana jest koniecznością </w:t>
      </w:r>
      <w:r w:rsidRPr="007665BF">
        <w:rPr>
          <w:rFonts w:ascii="Arial" w:hAnsi="Arial" w:cs="Arial"/>
          <w:sz w:val="22"/>
          <w:szCs w:val="22"/>
        </w:rPr>
        <w:t xml:space="preserve">modyfikacji </w:t>
      </w:r>
      <w:r w:rsidRPr="007665BF">
        <w:rPr>
          <w:rFonts w:ascii="Arial" w:hAnsi="Arial" w:cs="Arial"/>
          <w:sz w:val="22"/>
          <w:szCs w:val="22"/>
        </w:rPr>
        <w:t>decyzji biznesowych Operator</w:t>
      </w:r>
      <w:r w:rsidRPr="007665BF">
        <w:rPr>
          <w:rFonts w:ascii="Arial" w:hAnsi="Arial" w:cs="Arial"/>
          <w:sz w:val="22"/>
          <w:szCs w:val="22"/>
        </w:rPr>
        <w:t>a</w:t>
      </w:r>
      <w:r w:rsidRPr="007665BF">
        <w:rPr>
          <w:rFonts w:ascii="Arial" w:hAnsi="Arial" w:cs="Arial"/>
          <w:sz w:val="22"/>
          <w:szCs w:val="22"/>
        </w:rPr>
        <w:t xml:space="preserve"> Gazociągów Przesyłowych GAZ-SYSTEM S.A., które wymusiły zmiany w zakresie planowanej inwestycji. Realizacja inwestycji jest konieczna w celu </w:t>
      </w:r>
      <w:r w:rsidRPr="007665BF">
        <w:rPr>
          <w:rFonts w:ascii="Arial" w:hAnsi="Arial" w:cs="Arial"/>
          <w:sz w:val="22"/>
          <w:szCs w:val="22"/>
        </w:rPr>
        <w:t>prowadzenia polityki energetycznej kraju w zakresie modernizacji i rozbudowy systemu przesyłowego i</w:t>
      </w:r>
      <w:r w:rsidRPr="007665BF">
        <w:rPr>
          <w:rFonts w:ascii="Arial" w:hAnsi="Arial" w:cs="Arial"/>
          <w:sz w:val="22"/>
          <w:szCs w:val="22"/>
        </w:rPr>
        <w:t> </w:t>
      </w:r>
      <w:r w:rsidRPr="007665BF">
        <w:rPr>
          <w:rFonts w:ascii="Arial" w:hAnsi="Arial" w:cs="Arial"/>
          <w:sz w:val="22"/>
          <w:szCs w:val="22"/>
        </w:rPr>
        <w:t xml:space="preserve">stworzenia dodatkowych możliwości </w:t>
      </w:r>
      <w:r w:rsidRPr="007665BF">
        <w:rPr>
          <w:rFonts w:ascii="Arial" w:hAnsi="Arial" w:cs="Arial"/>
          <w:sz w:val="22"/>
          <w:szCs w:val="22"/>
        </w:rPr>
        <w:t>przesyłu gazu ziemnego.</w:t>
      </w:r>
      <w:r w:rsidRPr="007665BF">
        <w:rPr>
          <w:rFonts w:ascii="Arial" w:hAnsi="Arial" w:cs="Arial"/>
          <w:sz w:val="22"/>
          <w:szCs w:val="22"/>
        </w:rPr>
        <w:t xml:space="preserve"> Ponadto budowa niniejszego gazociągu jest ściśle związana z konieczno</w:t>
      </w:r>
      <w:r w:rsidRPr="007665BF">
        <w:rPr>
          <w:rFonts w:ascii="Arial" w:hAnsi="Arial" w:cs="Arial"/>
          <w:sz w:val="22"/>
          <w:szCs w:val="22"/>
        </w:rPr>
        <w:t>ścią dywersyfikacji i kierunków dostaw gazu.</w:t>
      </w:r>
    </w:p>
    <w:p w:rsidR="009266F2" w:rsidRPr="007665BF" w:rsidRDefault="00000000" w:rsidP="007665BF">
      <w:pPr>
        <w:spacing w:after="120" w:line="276" w:lineRule="auto"/>
        <w:rPr>
          <w:rFonts w:ascii="Arial" w:hAnsi="Arial" w:cs="Arial"/>
          <w:sz w:val="22"/>
          <w:szCs w:val="22"/>
        </w:rPr>
      </w:pPr>
      <w:r w:rsidRPr="007665BF">
        <w:rPr>
          <w:rFonts w:ascii="Arial" w:hAnsi="Arial" w:cs="Arial"/>
          <w:sz w:val="22"/>
          <w:szCs w:val="22"/>
        </w:rPr>
        <w:t>W związku z powyższym wypełnione są wymogi, o których mowa w art. 87 ustawy ocenowej i art. 155 ustawy Kpa.</w:t>
      </w:r>
    </w:p>
    <w:p w:rsidR="00084905" w:rsidRPr="007665BF" w:rsidRDefault="00000000" w:rsidP="007665BF">
      <w:pPr>
        <w:spacing w:after="120" w:line="276" w:lineRule="auto"/>
        <w:rPr>
          <w:rFonts w:ascii="Arial" w:hAnsi="Arial" w:cs="Arial"/>
          <w:sz w:val="22"/>
          <w:szCs w:val="22"/>
        </w:rPr>
      </w:pPr>
      <w:r w:rsidRPr="007665BF">
        <w:rPr>
          <w:rFonts w:ascii="Arial" w:hAnsi="Arial" w:cs="Arial"/>
          <w:sz w:val="22"/>
          <w:szCs w:val="22"/>
        </w:rPr>
        <w:t>Do wniosku z 17 marca 2023 r. o</w:t>
      </w:r>
      <w:r w:rsidRPr="007665BF">
        <w:rPr>
          <w:rFonts w:ascii="Arial" w:hAnsi="Arial" w:cs="Arial"/>
          <w:sz w:val="22"/>
          <w:szCs w:val="22"/>
        </w:rPr>
        <w:t xml:space="preserve"> zmianę decyzji z 25 maja 2021 r. załączono dokumenty wymagane przy przedsięwzięciach mogących potencjalnie znacząco oddziaływać tj.:</w:t>
      </w:r>
    </w:p>
    <w:p w:rsidR="00084905" w:rsidRPr="007665BF" w:rsidRDefault="00000000" w:rsidP="007665BF">
      <w:pPr>
        <w:numPr>
          <w:ilvl w:val="0"/>
          <w:numId w:val="12"/>
        </w:numPr>
        <w:suppressAutoHyphens w:val="0"/>
        <w:spacing w:line="276" w:lineRule="auto"/>
        <w:ind w:left="714" w:hanging="357"/>
        <w:rPr>
          <w:rFonts w:ascii="Arial" w:hAnsi="Arial" w:cs="Arial"/>
          <w:sz w:val="22"/>
          <w:szCs w:val="22"/>
        </w:rPr>
      </w:pPr>
      <w:r w:rsidRPr="007665BF">
        <w:rPr>
          <w:rFonts w:ascii="Arial" w:hAnsi="Arial" w:cs="Arial"/>
          <w:sz w:val="22"/>
          <w:szCs w:val="22"/>
        </w:rPr>
        <w:t>3 egzemplarze karty informacyjnej przedsięwzięcia wykonanej w marcu 2023 r. wraz z zapisem w wersji elektronicznej,</w:t>
      </w:r>
    </w:p>
    <w:p w:rsidR="00084905" w:rsidRPr="007665BF" w:rsidRDefault="00000000" w:rsidP="007665BF">
      <w:pPr>
        <w:numPr>
          <w:ilvl w:val="0"/>
          <w:numId w:val="12"/>
        </w:numPr>
        <w:spacing w:line="276" w:lineRule="auto"/>
        <w:rPr>
          <w:rFonts w:ascii="Arial" w:hAnsi="Arial" w:cs="Arial"/>
          <w:color w:val="00000A"/>
          <w:kern w:val="2"/>
          <w:sz w:val="22"/>
          <w:szCs w:val="22"/>
        </w:rPr>
      </w:pPr>
      <w:r w:rsidRPr="007665BF">
        <w:rPr>
          <w:rFonts w:ascii="Arial" w:hAnsi="Arial" w:cs="Arial"/>
          <w:color w:val="00000A"/>
          <w:kern w:val="2"/>
          <w:sz w:val="22"/>
          <w:szCs w:val="22"/>
        </w:rPr>
        <w:t>mapę sytuacyjno wysokości</w:t>
      </w:r>
      <w:r w:rsidRPr="007665BF">
        <w:rPr>
          <w:rFonts w:ascii="Arial" w:hAnsi="Arial" w:cs="Arial"/>
          <w:color w:val="00000A"/>
          <w:kern w:val="2"/>
          <w:sz w:val="22"/>
          <w:szCs w:val="22"/>
        </w:rPr>
        <w:t>ową,</w:t>
      </w:r>
    </w:p>
    <w:p w:rsidR="00084905" w:rsidRPr="007665BF" w:rsidRDefault="00000000" w:rsidP="007665BF">
      <w:pPr>
        <w:numPr>
          <w:ilvl w:val="0"/>
          <w:numId w:val="12"/>
        </w:numPr>
        <w:spacing w:line="276" w:lineRule="auto"/>
        <w:rPr>
          <w:rFonts w:ascii="Arial" w:hAnsi="Arial" w:cs="Arial"/>
          <w:color w:val="00000A"/>
          <w:kern w:val="2"/>
          <w:sz w:val="22"/>
          <w:szCs w:val="22"/>
        </w:rPr>
      </w:pPr>
      <w:r w:rsidRPr="007665BF">
        <w:rPr>
          <w:rFonts w:ascii="Arial" w:hAnsi="Arial" w:cs="Arial"/>
          <w:color w:val="00000A"/>
          <w:kern w:val="2"/>
          <w:sz w:val="22"/>
          <w:szCs w:val="22"/>
        </w:rPr>
        <w:t>pełnomocnictwo,</w:t>
      </w:r>
    </w:p>
    <w:p w:rsidR="00084905" w:rsidRPr="007665BF" w:rsidRDefault="00000000" w:rsidP="007665BF">
      <w:pPr>
        <w:numPr>
          <w:ilvl w:val="0"/>
          <w:numId w:val="12"/>
        </w:numPr>
        <w:spacing w:line="276" w:lineRule="auto"/>
        <w:rPr>
          <w:rFonts w:ascii="Arial" w:hAnsi="Arial" w:cs="Arial"/>
          <w:color w:val="00000A"/>
          <w:kern w:val="2"/>
          <w:sz w:val="22"/>
          <w:szCs w:val="22"/>
        </w:rPr>
      </w:pPr>
      <w:r w:rsidRPr="007665BF">
        <w:rPr>
          <w:rFonts w:ascii="Arial" w:hAnsi="Arial" w:cs="Arial"/>
          <w:color w:val="00000A"/>
          <w:kern w:val="2"/>
          <w:sz w:val="22"/>
          <w:szCs w:val="22"/>
        </w:rPr>
        <w:t>oświadczenie, że liczba stron w przedmiotowym postępowaniu przekracza 10,</w:t>
      </w:r>
    </w:p>
    <w:p w:rsidR="00084905" w:rsidRPr="007665BF" w:rsidRDefault="00000000" w:rsidP="007665BF">
      <w:pPr>
        <w:numPr>
          <w:ilvl w:val="0"/>
          <w:numId w:val="12"/>
        </w:numPr>
        <w:suppressAutoHyphens w:val="0"/>
        <w:spacing w:line="276" w:lineRule="auto"/>
        <w:rPr>
          <w:rFonts w:ascii="Arial" w:hAnsi="Arial" w:cs="Arial"/>
          <w:sz w:val="22"/>
          <w:szCs w:val="22"/>
        </w:rPr>
      </w:pPr>
      <w:r w:rsidRPr="007665BF">
        <w:rPr>
          <w:rFonts w:ascii="Arial" w:hAnsi="Arial" w:cs="Arial"/>
          <w:color w:val="00000A"/>
          <w:kern w:val="2"/>
          <w:sz w:val="22"/>
          <w:szCs w:val="22"/>
        </w:rPr>
        <w:t>dowód uiszczenia opłaty skarbowej za pełnomocnictwo oraz wydanie decyzji.</w:t>
      </w:r>
    </w:p>
    <w:p w:rsidR="009266F2" w:rsidRPr="007665BF" w:rsidRDefault="00000000" w:rsidP="007665BF">
      <w:pPr>
        <w:suppressAutoHyphens w:val="0"/>
        <w:autoSpaceDE w:val="0"/>
        <w:autoSpaceDN w:val="0"/>
        <w:adjustRightInd w:val="0"/>
        <w:spacing w:before="120" w:line="276" w:lineRule="auto"/>
        <w:rPr>
          <w:rFonts w:ascii="Arial" w:hAnsi="Arial" w:cs="Arial"/>
          <w:sz w:val="22"/>
          <w:szCs w:val="22"/>
        </w:rPr>
      </w:pPr>
      <w:r w:rsidRPr="007665BF">
        <w:rPr>
          <w:rFonts w:ascii="Arial" w:eastAsiaTheme="minorHAnsi" w:hAnsi="Arial" w:cs="Arial"/>
          <w:sz w:val="22"/>
          <w:szCs w:val="22"/>
          <w:lang w:eastAsia="en-US"/>
        </w:rPr>
        <w:t>Planowane zamierzenie kwalifikuje się do przedsięwzięć mogących potencjalnie znacząco oddziaływać na środowisko zgodnie z</w:t>
      </w:r>
      <w:r w:rsidRPr="007665BF">
        <w:rPr>
          <w:rFonts w:ascii="Arial" w:hAnsi="Arial" w:cs="Arial"/>
          <w:sz w:val="22"/>
          <w:szCs w:val="22"/>
        </w:rPr>
        <w:t xml:space="preserve"> § 3 ust. 1 pkt. 31– instalacje do przesyłu gazu inne niż wymienione w</w:t>
      </w:r>
      <w:r w:rsidRPr="007665BF">
        <w:rPr>
          <w:rFonts w:ascii="Arial" w:hAnsi="Arial" w:cs="Arial"/>
          <w:sz w:val="22"/>
          <w:szCs w:val="22"/>
        </w:rPr>
        <w:t> </w:t>
      </w:r>
      <w:r w:rsidRPr="007665BF">
        <w:rPr>
          <w:rFonts w:ascii="Arial" w:hAnsi="Arial" w:cs="Arial"/>
          <w:sz w:val="22"/>
          <w:szCs w:val="22"/>
        </w:rPr>
        <w:t>§ 2 ust. 1 pkt 20 oraz towarzyszące im tłocznie lub stacje redukcyjne, z wyłączeniem gazociągów o ciśnieniu nie większym niż 0,5 MPa i przyłączy do budynków; przy czym tłocznie lub stac</w:t>
      </w:r>
      <w:r w:rsidRPr="007665BF">
        <w:rPr>
          <w:rFonts w:ascii="Arial" w:hAnsi="Arial" w:cs="Arial"/>
          <w:sz w:val="22"/>
          <w:szCs w:val="22"/>
        </w:rPr>
        <w:t>je redukcyjne budowane, montowane lub przebudowywane przy istniejących instalacjach przesyłowych nie są przedsięwzięciami mogącymi znacząco oddziaływać na</w:t>
      </w:r>
      <w:r w:rsidRPr="007665BF">
        <w:rPr>
          <w:rFonts w:ascii="Arial" w:hAnsi="Arial" w:cs="Arial"/>
          <w:sz w:val="22"/>
          <w:szCs w:val="22"/>
        </w:rPr>
        <w:t> </w:t>
      </w:r>
      <w:r w:rsidRPr="007665BF">
        <w:rPr>
          <w:rFonts w:ascii="Arial" w:hAnsi="Arial" w:cs="Arial"/>
          <w:sz w:val="22"/>
          <w:szCs w:val="22"/>
        </w:rPr>
        <w:t>środowisko, Rozporządzenia Rady Ministrów z dnia 10 września 2019 r. w</w:t>
      </w:r>
      <w:r w:rsidRPr="007665BF">
        <w:rPr>
          <w:rFonts w:ascii="Arial" w:hAnsi="Arial" w:cs="Arial"/>
          <w:sz w:val="22"/>
          <w:szCs w:val="22"/>
        </w:rPr>
        <w:t> </w:t>
      </w:r>
      <w:r w:rsidRPr="007665BF">
        <w:rPr>
          <w:rFonts w:ascii="Arial" w:hAnsi="Arial" w:cs="Arial"/>
          <w:sz w:val="22"/>
          <w:szCs w:val="22"/>
        </w:rPr>
        <w:t>sprawie przedsięwzięć mogących</w:t>
      </w:r>
      <w:r w:rsidRPr="007665BF">
        <w:rPr>
          <w:rFonts w:ascii="Arial" w:hAnsi="Arial" w:cs="Arial"/>
          <w:sz w:val="22"/>
          <w:szCs w:val="22"/>
        </w:rPr>
        <w:t xml:space="preserve"> znacząco oddziaływać na środowisko (tj. Dz. U. 2019, poz. 1839 z</w:t>
      </w:r>
      <w:r w:rsidRPr="007665BF">
        <w:rPr>
          <w:rFonts w:ascii="Arial" w:hAnsi="Arial" w:cs="Arial"/>
          <w:sz w:val="22"/>
          <w:szCs w:val="22"/>
        </w:rPr>
        <w:t> </w:t>
      </w:r>
      <w:r w:rsidRPr="007665BF">
        <w:rPr>
          <w:rFonts w:ascii="Arial" w:hAnsi="Arial" w:cs="Arial"/>
          <w:sz w:val="22"/>
          <w:szCs w:val="22"/>
        </w:rPr>
        <w:t>późn. zm.).</w:t>
      </w:r>
    </w:p>
    <w:p w:rsidR="00084905" w:rsidRPr="007665BF" w:rsidRDefault="00000000" w:rsidP="007665BF">
      <w:pPr>
        <w:suppressAutoHyphens w:val="0"/>
        <w:autoSpaceDE w:val="0"/>
        <w:autoSpaceDN w:val="0"/>
        <w:adjustRightInd w:val="0"/>
        <w:spacing w:before="120" w:line="276" w:lineRule="auto"/>
        <w:rPr>
          <w:rFonts w:ascii="Arial" w:eastAsiaTheme="minorHAnsi" w:hAnsi="Arial" w:cs="Arial"/>
          <w:color w:val="00000A"/>
          <w:sz w:val="22"/>
          <w:szCs w:val="22"/>
          <w:lang w:eastAsia="en-US"/>
        </w:rPr>
      </w:pPr>
      <w:r w:rsidRPr="007665BF">
        <w:rPr>
          <w:rFonts w:ascii="Arial" w:eastAsiaTheme="minorHAnsi" w:hAnsi="Arial" w:cs="Arial"/>
          <w:color w:val="00000A"/>
          <w:sz w:val="22"/>
          <w:szCs w:val="22"/>
          <w:lang w:eastAsia="en-US"/>
        </w:rPr>
        <w:t>Regionalny Dyrektor Ochrony Środowiska w Katowicach, wypełniając dyspozycję</w:t>
      </w:r>
    </w:p>
    <w:p w:rsidR="00084905" w:rsidRPr="007665BF" w:rsidRDefault="00000000" w:rsidP="007665BF">
      <w:pPr>
        <w:suppressAutoHyphens w:val="0"/>
        <w:autoSpaceDE w:val="0"/>
        <w:autoSpaceDN w:val="0"/>
        <w:adjustRightInd w:val="0"/>
        <w:spacing w:line="276" w:lineRule="auto"/>
        <w:rPr>
          <w:rFonts w:ascii="Arial" w:eastAsiaTheme="minorHAnsi" w:hAnsi="Arial" w:cs="Arial"/>
          <w:color w:val="00000A"/>
          <w:sz w:val="22"/>
          <w:szCs w:val="22"/>
          <w:lang w:eastAsia="en-US"/>
        </w:rPr>
      </w:pPr>
      <w:r w:rsidRPr="007665BF">
        <w:rPr>
          <w:rFonts w:ascii="Arial" w:eastAsiaTheme="minorHAnsi" w:hAnsi="Arial" w:cs="Arial"/>
          <w:color w:val="00000A"/>
          <w:sz w:val="22"/>
          <w:szCs w:val="22"/>
          <w:lang w:eastAsia="en-US"/>
        </w:rPr>
        <w:t>art. 19 ust. 2 ustawy o inwestycjach w zakresie terminalu, zawiadomieniem z 24 marca 2023 r., znak: WOOŚ.420.14.2023.MP1.1 powiadomił Generalnego Dyrektora Ochrony Środowiska o złożeniu do tut. Organu wniosku o zmianę decyzji o środowiskowych uwarunkowaniach dla ww. przedsięwzięcia.</w:t>
      </w:r>
    </w:p>
    <w:p w:rsidR="00084905" w:rsidRPr="007665BF" w:rsidRDefault="00000000" w:rsidP="007665BF">
      <w:pPr>
        <w:autoSpaceDE w:val="0"/>
        <w:autoSpaceDN w:val="0"/>
        <w:adjustRightInd w:val="0"/>
        <w:spacing w:before="120" w:line="276" w:lineRule="auto"/>
        <w:rPr>
          <w:rFonts w:ascii="Arial" w:hAnsi="Arial" w:cs="Arial"/>
          <w:sz w:val="22"/>
          <w:szCs w:val="22"/>
        </w:rPr>
      </w:pPr>
      <w:r w:rsidRPr="007665BF">
        <w:rPr>
          <w:rFonts w:ascii="Arial" w:hAnsi="Arial" w:cs="Arial"/>
          <w:sz w:val="22"/>
          <w:szCs w:val="22"/>
        </w:rPr>
        <w:lastRenderedPageBreak/>
        <w:t>Dane o złożonym wniosku zostały umieszczone w publicznie dostępnym wykazie danych o dokumentach zawierających informacje o środowisku i jego ochronie (EKOPORTAL) prowadzonym przez Regionalnego Dyrektora Ochrony Środowiska w Katowicach oraz w systemie „Baza danych o ocenach oddziaływania przedsięwzięcia na środowisko oraz strategicznych ocenach oddziaływania na środowisko” prowadzonym przez Generalną Dyrekcję Ochrony Środowiska.</w:t>
      </w:r>
    </w:p>
    <w:p w:rsidR="00084905" w:rsidRPr="007665BF" w:rsidRDefault="00000000" w:rsidP="007665BF">
      <w:pPr>
        <w:spacing w:before="120" w:line="276" w:lineRule="auto"/>
        <w:rPr>
          <w:rFonts w:ascii="Arial" w:hAnsi="Arial" w:cs="Arial"/>
          <w:color w:val="00000A"/>
          <w:kern w:val="2"/>
          <w:sz w:val="22"/>
          <w:szCs w:val="22"/>
        </w:rPr>
      </w:pPr>
      <w:r w:rsidRPr="007665BF">
        <w:rPr>
          <w:rFonts w:ascii="Arial" w:hAnsi="Arial" w:cs="Arial"/>
          <w:color w:val="00000A"/>
          <w:kern w:val="2"/>
          <w:sz w:val="22"/>
          <w:szCs w:val="22"/>
        </w:rPr>
        <w:t xml:space="preserve">W związku z faktem, iż liczba stron postępowania przekracza 10 (stroną postępowania w sprawie wydania decyzji o środowiskowych uwarunkowaniach jest wnioskodawca oraz podmiot, któremu przysługuje prawo rzeczowe do nieruchomości znajdującej się w obszarze, na który będzie oddziaływać przedsięwzięcie tj. przewidywany teren, na którym będzie realizowane przedsięwzięcie, oraz obszar znajdujący się w odległości 100 m od granic tego terenu), tut. Organ zastosował przepisy art. 49 Kpa, powiadamiając o wszczęciu postępowania obwieszczeniem z </w:t>
      </w:r>
      <w:r w:rsidRPr="007665BF">
        <w:rPr>
          <w:rFonts w:ascii="Arial" w:hAnsi="Arial" w:cs="Arial"/>
          <w:color w:val="00000A"/>
          <w:kern w:val="2"/>
          <w:sz w:val="22"/>
          <w:szCs w:val="22"/>
        </w:rPr>
        <w:t>24 marca 2023 r., znak: WOOŚ.420.</w:t>
      </w:r>
      <w:r w:rsidRPr="007665BF">
        <w:rPr>
          <w:rFonts w:ascii="Arial" w:hAnsi="Arial" w:cs="Arial"/>
          <w:color w:val="00000A"/>
          <w:kern w:val="2"/>
          <w:sz w:val="22"/>
          <w:szCs w:val="22"/>
        </w:rPr>
        <w:t>14.2023.MP1.2.</w:t>
      </w:r>
    </w:p>
    <w:p w:rsidR="000018D4" w:rsidRPr="007665BF" w:rsidRDefault="00000000" w:rsidP="007665BF">
      <w:pPr>
        <w:spacing w:before="120" w:line="276" w:lineRule="auto"/>
        <w:rPr>
          <w:rFonts w:ascii="Arial" w:hAnsi="Arial" w:cs="Arial"/>
          <w:color w:val="00000A"/>
          <w:kern w:val="2"/>
          <w:sz w:val="22"/>
          <w:szCs w:val="22"/>
        </w:rPr>
      </w:pPr>
      <w:r w:rsidRPr="007665BF">
        <w:rPr>
          <w:rFonts w:ascii="Arial" w:hAnsi="Arial" w:cs="Arial"/>
          <w:color w:val="00000A"/>
          <w:kern w:val="2"/>
          <w:sz w:val="22"/>
          <w:szCs w:val="22"/>
        </w:rPr>
        <w:t xml:space="preserve">Obwieszczenie zamieszczono na okres 14 dni na tablicy ogłoszeń oraz w Biuletynie Informacji Publicznej Regionalnej Dyrekcji Ochrony Środowiska w Katowicach. </w:t>
      </w:r>
    </w:p>
    <w:p w:rsidR="00084905" w:rsidRPr="007665BF" w:rsidRDefault="00000000" w:rsidP="007665BF">
      <w:pPr>
        <w:spacing w:before="120" w:after="120" w:line="276" w:lineRule="auto"/>
        <w:rPr>
          <w:rFonts w:ascii="Arial" w:hAnsi="Arial" w:cs="Arial"/>
          <w:sz w:val="22"/>
          <w:szCs w:val="22"/>
        </w:rPr>
      </w:pPr>
      <w:r w:rsidRPr="007665BF">
        <w:rPr>
          <w:rFonts w:ascii="Arial" w:hAnsi="Arial" w:cs="Arial"/>
          <w:color w:val="00000A"/>
          <w:kern w:val="2"/>
          <w:sz w:val="22"/>
          <w:szCs w:val="22"/>
        </w:rPr>
        <w:t>Przedmiotowe obwieszczenie pismem z 24 marca 2023 r. przekazano do Urzędu Miasta Dąbrowa Górnicza celem podania do</w:t>
      </w:r>
      <w:r w:rsidRPr="007665BF">
        <w:rPr>
          <w:rFonts w:ascii="Arial" w:hAnsi="Arial" w:cs="Arial"/>
          <w:color w:val="00000A"/>
          <w:kern w:val="2"/>
          <w:sz w:val="22"/>
          <w:szCs w:val="22"/>
        </w:rPr>
        <w:t xml:space="preserve"> wiadomości stronom w sposób zwyczajowo przyjęty w ww. Urzędzie. Prezydent Miasta Dąbrowa Górnicza 19 kwietnia 2023 r. zwrócił obwieszczenie RDOŚ w Katowicach, znak: WOOŚ.420.14.2023.MP1.2 z informacją o zamieszczeniu obwieszczenia na tablicy ogłoszeń oraz w BIP Urzędu Miasta Dąbrowa Górnicza w terminie 27.03.2023 r. – 12.04.2023 r.</w:t>
      </w:r>
    </w:p>
    <w:p w:rsidR="00084905" w:rsidRPr="007665BF" w:rsidRDefault="00000000" w:rsidP="007665BF">
      <w:pPr>
        <w:spacing w:before="120" w:after="120" w:line="276" w:lineRule="auto"/>
        <w:rPr>
          <w:rFonts w:ascii="Arial" w:hAnsi="Arial" w:cs="Arial"/>
          <w:color w:val="00000A"/>
          <w:kern w:val="2"/>
          <w:sz w:val="22"/>
          <w:szCs w:val="22"/>
        </w:rPr>
      </w:pPr>
      <w:r w:rsidRPr="007665BF">
        <w:rPr>
          <w:rFonts w:ascii="Arial" w:hAnsi="Arial" w:cs="Arial"/>
          <w:color w:val="00000A"/>
          <w:kern w:val="2"/>
          <w:sz w:val="22"/>
          <w:szCs w:val="22"/>
        </w:rPr>
        <w:t>Wypełniając dyspozycję art. 61 § 4 ustawy Kpa, powiadomiono strony postępowania o wszczęciu postępowania administracyjnego oraz kolejnych jego etapach, a także o prawie do czynnego udziału w każdym stadium postępowania administracyjnego, w tym prawie do przeglądania akt sprawy, sporządzania z nich notatek i odpisów (art. 73 § 1 ustawy Kpa) oraz do zgłaszania ewentualnych uwag i wniosków.</w:t>
      </w:r>
    </w:p>
    <w:p w:rsidR="0056557D" w:rsidRPr="007665BF" w:rsidRDefault="00000000" w:rsidP="007665BF">
      <w:pPr>
        <w:spacing w:before="120" w:line="276" w:lineRule="auto"/>
        <w:rPr>
          <w:rFonts w:ascii="Arial" w:hAnsi="Arial" w:cs="Arial"/>
          <w:color w:val="00000A"/>
          <w:kern w:val="2"/>
          <w:sz w:val="22"/>
          <w:szCs w:val="22"/>
        </w:rPr>
      </w:pPr>
      <w:r w:rsidRPr="007665BF">
        <w:rPr>
          <w:rFonts w:ascii="Arial" w:hAnsi="Arial" w:cs="Arial"/>
          <w:color w:val="00000A"/>
          <w:kern w:val="2"/>
          <w:sz w:val="22"/>
          <w:szCs w:val="22"/>
        </w:rPr>
        <w:t xml:space="preserve">Wypełniając dyspozycję art. 64 ust. 1 pkt 2 oraz pkt 4 ustawy ooś Regionalny Dyrektor Ochrony Środowiska w Katowicach wnioskiem z 31 marca 2023 r., znak: WOOŚ.420.14.2023.MP1.3 oraz WOOŚ.420.14.2023.MP1.4, wystąpił do </w:t>
      </w:r>
      <w:r w:rsidRPr="007665BF">
        <w:rPr>
          <w:rFonts w:ascii="Arial" w:hAnsi="Arial" w:cs="Arial"/>
          <w:color w:val="00000A"/>
          <w:kern w:val="2"/>
          <w:sz w:val="22"/>
          <w:szCs w:val="22"/>
        </w:rPr>
        <w:t>Zarządu Zlewni w</w:t>
      </w:r>
      <w:r w:rsidRPr="007665BF">
        <w:rPr>
          <w:rFonts w:ascii="Arial" w:hAnsi="Arial" w:cs="Arial"/>
          <w:color w:val="00000A"/>
          <w:kern w:val="2"/>
          <w:sz w:val="22"/>
          <w:szCs w:val="22"/>
        </w:rPr>
        <w:t> </w:t>
      </w:r>
      <w:r w:rsidRPr="007665BF">
        <w:rPr>
          <w:rFonts w:ascii="Arial" w:hAnsi="Arial" w:cs="Arial"/>
          <w:color w:val="00000A"/>
          <w:kern w:val="2"/>
          <w:sz w:val="22"/>
          <w:szCs w:val="22"/>
        </w:rPr>
        <w:t xml:space="preserve">Katowicach oraz </w:t>
      </w:r>
      <w:r w:rsidRPr="007665BF">
        <w:rPr>
          <w:rFonts w:ascii="Arial" w:hAnsi="Arial" w:cs="Arial"/>
          <w:color w:val="00000A"/>
          <w:kern w:val="2"/>
          <w:sz w:val="22"/>
          <w:szCs w:val="22"/>
        </w:rPr>
        <w:t xml:space="preserve">Śląskiego </w:t>
      </w:r>
      <w:r w:rsidRPr="007665BF">
        <w:rPr>
          <w:rFonts w:ascii="Arial" w:hAnsi="Arial" w:cs="Arial"/>
          <w:color w:val="00000A"/>
          <w:kern w:val="2"/>
          <w:sz w:val="22"/>
          <w:szCs w:val="22"/>
        </w:rPr>
        <w:t xml:space="preserve">Wojewódzkiego </w:t>
      </w:r>
      <w:r w:rsidRPr="007665BF">
        <w:rPr>
          <w:rFonts w:ascii="Arial" w:hAnsi="Arial" w:cs="Arial"/>
          <w:color w:val="00000A"/>
          <w:kern w:val="2"/>
          <w:sz w:val="22"/>
          <w:szCs w:val="22"/>
        </w:rPr>
        <w:t>Inspektora Sanitarnego o wyrażenie opinii odnośnie do obowiązku przeprowadzenia oceny oddziaływania na środowisko dla ww.</w:t>
      </w:r>
      <w:r w:rsidRPr="007665BF">
        <w:rPr>
          <w:rFonts w:ascii="Arial" w:hAnsi="Arial" w:cs="Arial"/>
          <w:color w:val="00000A"/>
          <w:kern w:val="2"/>
          <w:sz w:val="22"/>
          <w:szCs w:val="22"/>
        </w:rPr>
        <w:t> przedsięwzięcia, a</w:t>
      </w:r>
      <w:r w:rsidRPr="007665BF">
        <w:rPr>
          <w:rFonts w:ascii="Arial" w:hAnsi="Arial" w:cs="Arial"/>
          <w:color w:val="00000A"/>
          <w:kern w:val="2"/>
          <w:sz w:val="22"/>
          <w:szCs w:val="22"/>
        </w:rPr>
        <w:t xml:space="preserve"> w</w:t>
      </w:r>
      <w:r w:rsidRPr="007665BF">
        <w:rPr>
          <w:rFonts w:ascii="Arial" w:hAnsi="Arial" w:cs="Arial"/>
          <w:color w:val="00000A"/>
          <w:kern w:val="2"/>
          <w:sz w:val="22"/>
          <w:szCs w:val="22"/>
        </w:rPr>
        <w:t xml:space="preserve"> przypadku stwierdzenia takiej potrzeby – o określenie zakresu raportu o oddziaływaniu na środowisko.</w:t>
      </w:r>
    </w:p>
    <w:p w:rsidR="005D6DB2" w:rsidRPr="007665BF" w:rsidRDefault="00000000" w:rsidP="007665BF">
      <w:pPr>
        <w:suppressAutoHyphens w:val="0"/>
        <w:autoSpaceDE w:val="0"/>
        <w:autoSpaceDN w:val="0"/>
        <w:adjustRightInd w:val="0"/>
        <w:spacing w:before="120" w:line="276" w:lineRule="auto"/>
        <w:rPr>
          <w:rFonts w:ascii="Arial" w:eastAsiaTheme="minorHAnsi" w:hAnsi="Arial" w:cs="Arial"/>
          <w:sz w:val="22"/>
          <w:szCs w:val="22"/>
          <w:lang w:eastAsia="en-US"/>
        </w:rPr>
      </w:pPr>
      <w:r w:rsidRPr="007665BF">
        <w:rPr>
          <w:rFonts w:ascii="Arial" w:eastAsia="ArialNarrow" w:hAnsi="Arial" w:cs="Arial"/>
          <w:sz w:val="22"/>
          <w:szCs w:val="22"/>
        </w:rPr>
        <w:t xml:space="preserve">W piśmie z </w:t>
      </w:r>
      <w:r w:rsidRPr="007665BF">
        <w:rPr>
          <w:rFonts w:ascii="Arial" w:eastAsia="ArialNarrow" w:hAnsi="Arial" w:cs="Arial"/>
          <w:sz w:val="22"/>
          <w:szCs w:val="22"/>
        </w:rPr>
        <w:t>17 kwietnia 2023 r. zn</w:t>
      </w:r>
      <w:r w:rsidRPr="007665BF">
        <w:rPr>
          <w:rFonts w:ascii="Arial" w:eastAsia="ArialNarrow" w:hAnsi="Arial" w:cs="Arial"/>
          <w:sz w:val="22"/>
          <w:szCs w:val="22"/>
        </w:rPr>
        <w:t>ak.: GL.ZZŚ.</w:t>
      </w:r>
      <w:r w:rsidRPr="007665BF">
        <w:rPr>
          <w:rFonts w:ascii="Arial" w:eastAsia="ArialNarrow" w:hAnsi="Arial" w:cs="Arial"/>
          <w:sz w:val="22"/>
          <w:szCs w:val="22"/>
        </w:rPr>
        <w:t>2.</w:t>
      </w:r>
      <w:r w:rsidRPr="007665BF">
        <w:rPr>
          <w:rFonts w:ascii="Arial" w:eastAsia="ArialNarrow" w:hAnsi="Arial" w:cs="Arial"/>
          <w:sz w:val="22"/>
          <w:szCs w:val="22"/>
        </w:rPr>
        <w:t>4901.76.2023.KR Dyr</w:t>
      </w:r>
      <w:r w:rsidRPr="007665BF">
        <w:rPr>
          <w:rFonts w:ascii="Arial" w:eastAsia="ArialNarrow" w:hAnsi="Arial" w:cs="Arial"/>
          <w:sz w:val="22"/>
          <w:szCs w:val="22"/>
        </w:rPr>
        <w:t xml:space="preserve">ektor Zarządu </w:t>
      </w:r>
      <w:r w:rsidRPr="007665BF">
        <w:rPr>
          <w:rFonts w:ascii="Arial" w:eastAsia="ArialNarrow" w:hAnsi="Arial" w:cs="Arial"/>
          <w:sz w:val="22"/>
          <w:szCs w:val="22"/>
        </w:rPr>
        <w:t>Z</w:t>
      </w:r>
      <w:r w:rsidRPr="007665BF">
        <w:rPr>
          <w:rFonts w:ascii="Arial" w:eastAsia="ArialNarrow" w:hAnsi="Arial" w:cs="Arial"/>
          <w:sz w:val="22"/>
          <w:szCs w:val="22"/>
        </w:rPr>
        <w:t xml:space="preserve">lewni w Katowicach </w:t>
      </w:r>
      <w:bookmarkStart w:id="4" w:name="_Hlk135908452"/>
      <w:r w:rsidRPr="007665BF">
        <w:rPr>
          <w:rFonts w:ascii="Arial" w:eastAsia="ArialNarrow" w:hAnsi="Arial" w:cs="Arial"/>
          <w:sz w:val="22"/>
          <w:szCs w:val="22"/>
        </w:rPr>
        <w:t>wyraził opinię, że dla przedmiotowego przedsięwzięcia nie ma obowiązku przeprowadzenia oceny oddziaływania na środowisko</w:t>
      </w:r>
      <w:bookmarkEnd w:id="4"/>
      <w:r w:rsidRPr="007665BF">
        <w:rPr>
          <w:rFonts w:ascii="Arial" w:eastAsia="ArialNarrow" w:hAnsi="Arial" w:cs="Arial"/>
          <w:sz w:val="22"/>
          <w:szCs w:val="22"/>
        </w:rPr>
        <w:t xml:space="preserve">. </w:t>
      </w:r>
      <w:r w:rsidRPr="007665BF">
        <w:rPr>
          <w:rFonts w:ascii="Arial" w:eastAsiaTheme="minorHAnsi" w:hAnsi="Arial" w:cs="Arial"/>
          <w:sz w:val="22"/>
          <w:szCs w:val="22"/>
          <w:lang w:eastAsia="en-US"/>
        </w:rPr>
        <w:t>Warunki zawarte ww. opinii są tożsame z warunkami określonymi w opinii Dyrektora Zarządu</w:t>
      </w:r>
      <w:r w:rsidRPr="007665BF">
        <w:rPr>
          <w:rFonts w:ascii="Arial" w:eastAsiaTheme="minorHAnsi" w:hAnsi="Arial" w:cs="Arial"/>
          <w:sz w:val="22"/>
          <w:szCs w:val="22"/>
          <w:lang w:eastAsia="en-US"/>
        </w:rPr>
        <w:t xml:space="preserve"> </w:t>
      </w:r>
      <w:r w:rsidRPr="007665BF">
        <w:rPr>
          <w:rFonts w:ascii="Arial" w:eastAsiaTheme="minorHAnsi" w:hAnsi="Arial" w:cs="Arial"/>
          <w:sz w:val="22"/>
          <w:szCs w:val="22"/>
          <w:lang w:eastAsia="en-US"/>
        </w:rPr>
        <w:t>Zlewni w Katowicach z</w:t>
      </w:r>
      <w:r w:rsidRPr="007665BF">
        <w:rPr>
          <w:rFonts w:ascii="Arial" w:eastAsiaTheme="minorHAnsi" w:hAnsi="Arial" w:cs="Arial"/>
          <w:sz w:val="22"/>
          <w:szCs w:val="22"/>
          <w:lang w:eastAsia="en-US"/>
        </w:rPr>
        <w:t> </w:t>
      </w:r>
      <w:r w:rsidRPr="007665BF">
        <w:rPr>
          <w:rFonts w:ascii="Arial" w:eastAsiaTheme="minorHAnsi" w:hAnsi="Arial" w:cs="Arial"/>
          <w:sz w:val="22"/>
          <w:szCs w:val="22"/>
          <w:lang w:eastAsia="en-US"/>
        </w:rPr>
        <w:t>16</w:t>
      </w:r>
      <w:r w:rsidRPr="007665BF">
        <w:rPr>
          <w:rFonts w:ascii="Arial" w:eastAsiaTheme="minorHAnsi" w:hAnsi="Arial" w:cs="Arial"/>
          <w:sz w:val="22"/>
          <w:szCs w:val="22"/>
          <w:lang w:eastAsia="en-US"/>
        </w:rPr>
        <w:t> </w:t>
      </w:r>
      <w:r w:rsidRPr="007665BF">
        <w:rPr>
          <w:rFonts w:ascii="Arial" w:eastAsiaTheme="minorHAnsi" w:hAnsi="Arial" w:cs="Arial"/>
          <w:sz w:val="22"/>
          <w:szCs w:val="22"/>
          <w:lang w:eastAsia="en-US"/>
        </w:rPr>
        <w:t>kwietnia 2021 r.</w:t>
      </w:r>
      <w:r w:rsidRPr="007665BF">
        <w:rPr>
          <w:rFonts w:ascii="Arial" w:eastAsiaTheme="minorHAnsi" w:hAnsi="Arial" w:cs="Arial"/>
          <w:sz w:val="22"/>
          <w:szCs w:val="22"/>
          <w:lang w:eastAsia="en-US"/>
        </w:rPr>
        <w:t xml:space="preserve"> znak: GL.ZZŚ.2.435.</w:t>
      </w:r>
      <w:r w:rsidRPr="007665BF">
        <w:rPr>
          <w:rFonts w:ascii="Arial" w:eastAsiaTheme="minorHAnsi" w:hAnsi="Arial" w:cs="Arial"/>
          <w:sz w:val="22"/>
          <w:szCs w:val="22"/>
          <w:lang w:eastAsia="en-US"/>
        </w:rPr>
        <w:t>67</w:t>
      </w:r>
      <w:r w:rsidRPr="007665BF">
        <w:rPr>
          <w:rFonts w:ascii="Arial" w:eastAsiaTheme="minorHAnsi" w:hAnsi="Arial" w:cs="Arial"/>
          <w:sz w:val="22"/>
          <w:szCs w:val="22"/>
          <w:lang w:eastAsia="en-US"/>
        </w:rPr>
        <w:t>.202</w:t>
      </w:r>
      <w:r w:rsidRPr="007665BF">
        <w:rPr>
          <w:rFonts w:ascii="Arial" w:eastAsiaTheme="minorHAnsi" w:hAnsi="Arial" w:cs="Arial"/>
          <w:sz w:val="22"/>
          <w:szCs w:val="22"/>
          <w:lang w:eastAsia="en-US"/>
        </w:rPr>
        <w:t>1</w:t>
      </w:r>
      <w:r w:rsidRPr="007665BF">
        <w:rPr>
          <w:rFonts w:ascii="Arial" w:eastAsiaTheme="minorHAnsi" w:hAnsi="Arial" w:cs="Arial"/>
          <w:sz w:val="22"/>
          <w:szCs w:val="22"/>
          <w:lang w:eastAsia="en-US"/>
        </w:rPr>
        <w:t>.</w:t>
      </w:r>
      <w:r w:rsidRPr="007665BF">
        <w:rPr>
          <w:rFonts w:ascii="Arial" w:eastAsiaTheme="minorHAnsi" w:hAnsi="Arial" w:cs="Arial"/>
          <w:sz w:val="22"/>
          <w:szCs w:val="22"/>
          <w:lang w:eastAsia="en-US"/>
        </w:rPr>
        <w:t>MRW</w:t>
      </w:r>
      <w:r w:rsidRPr="007665BF">
        <w:rPr>
          <w:rFonts w:ascii="Arial" w:eastAsiaTheme="minorHAnsi" w:hAnsi="Arial" w:cs="Arial"/>
          <w:sz w:val="22"/>
          <w:szCs w:val="22"/>
          <w:lang w:eastAsia="en-US"/>
        </w:rPr>
        <w:t>. Warunki te</w:t>
      </w:r>
      <w:r w:rsidRPr="007665BF">
        <w:rPr>
          <w:rFonts w:ascii="Arial" w:eastAsiaTheme="minorHAnsi" w:hAnsi="Arial" w:cs="Arial"/>
          <w:sz w:val="22"/>
          <w:szCs w:val="22"/>
          <w:lang w:eastAsia="en-US"/>
        </w:rPr>
        <w:t xml:space="preserve"> </w:t>
      </w:r>
      <w:r w:rsidRPr="007665BF">
        <w:rPr>
          <w:rFonts w:ascii="Arial" w:eastAsiaTheme="minorHAnsi" w:hAnsi="Arial" w:cs="Arial"/>
          <w:sz w:val="22"/>
          <w:szCs w:val="22"/>
          <w:lang w:eastAsia="en-US"/>
        </w:rPr>
        <w:t>zostały uwzględnione w</w:t>
      </w:r>
      <w:r w:rsidRPr="007665BF">
        <w:rPr>
          <w:rFonts w:ascii="Arial" w:eastAsiaTheme="minorHAnsi" w:hAnsi="Arial" w:cs="Arial"/>
          <w:sz w:val="22"/>
          <w:szCs w:val="22"/>
          <w:lang w:eastAsia="en-US"/>
        </w:rPr>
        <w:t> </w:t>
      </w:r>
      <w:r w:rsidRPr="007665BF">
        <w:rPr>
          <w:rFonts w:ascii="Arial" w:eastAsiaTheme="minorHAnsi" w:hAnsi="Arial" w:cs="Arial"/>
          <w:sz w:val="22"/>
          <w:szCs w:val="22"/>
          <w:lang w:eastAsia="en-US"/>
        </w:rPr>
        <w:t>decyzji Regionalnego Dyrektora Ochrony Środowiska w Katowicach</w:t>
      </w:r>
      <w:r w:rsidRPr="007665BF">
        <w:rPr>
          <w:rFonts w:ascii="Arial" w:eastAsiaTheme="minorHAnsi" w:hAnsi="Arial" w:cs="Arial"/>
          <w:sz w:val="22"/>
          <w:szCs w:val="22"/>
          <w:lang w:eastAsia="en-US"/>
        </w:rPr>
        <w:t xml:space="preserve"> </w:t>
      </w:r>
      <w:r w:rsidRPr="007665BF">
        <w:rPr>
          <w:rFonts w:ascii="Arial" w:eastAsiaTheme="minorHAnsi" w:hAnsi="Arial" w:cs="Arial"/>
          <w:sz w:val="22"/>
          <w:szCs w:val="22"/>
          <w:lang w:eastAsia="en-US"/>
        </w:rPr>
        <w:t xml:space="preserve">z </w:t>
      </w:r>
      <w:r w:rsidRPr="007665BF">
        <w:rPr>
          <w:rFonts w:ascii="Arial" w:eastAsiaTheme="minorHAnsi" w:hAnsi="Arial" w:cs="Arial"/>
          <w:sz w:val="22"/>
          <w:szCs w:val="22"/>
          <w:lang w:eastAsia="en-US"/>
        </w:rPr>
        <w:t>25 maja 2021 r</w:t>
      </w:r>
      <w:r w:rsidRPr="007665BF">
        <w:rPr>
          <w:rFonts w:ascii="Arial" w:eastAsiaTheme="minorHAnsi" w:hAnsi="Arial" w:cs="Arial"/>
          <w:sz w:val="22"/>
          <w:szCs w:val="22"/>
          <w:lang w:eastAsia="en-US"/>
        </w:rPr>
        <w:t>.</w:t>
      </w:r>
      <w:r w:rsidRPr="007665BF">
        <w:rPr>
          <w:rFonts w:ascii="Arial" w:eastAsiaTheme="minorHAnsi" w:hAnsi="Arial" w:cs="Arial"/>
          <w:sz w:val="22"/>
          <w:szCs w:val="22"/>
          <w:lang w:eastAsia="en-US"/>
        </w:rPr>
        <w:t xml:space="preserve"> </w:t>
      </w:r>
      <w:r w:rsidRPr="007665BF">
        <w:rPr>
          <w:rFonts w:ascii="Arial" w:eastAsiaTheme="minorHAnsi" w:hAnsi="Arial" w:cs="Arial"/>
          <w:sz w:val="22"/>
          <w:szCs w:val="22"/>
          <w:lang w:eastAsia="en-US"/>
        </w:rPr>
        <w:t>W</w:t>
      </w:r>
      <w:r w:rsidRPr="007665BF">
        <w:rPr>
          <w:rFonts w:ascii="Arial" w:eastAsiaTheme="minorHAnsi" w:hAnsi="Arial" w:cs="Arial"/>
          <w:sz w:val="22"/>
          <w:szCs w:val="22"/>
          <w:lang w:eastAsia="en-US"/>
        </w:rPr>
        <w:t> </w:t>
      </w:r>
      <w:r w:rsidRPr="007665BF">
        <w:rPr>
          <w:rFonts w:ascii="Arial" w:eastAsiaTheme="minorHAnsi" w:hAnsi="Arial" w:cs="Arial"/>
          <w:sz w:val="22"/>
          <w:szCs w:val="22"/>
          <w:lang w:eastAsia="en-US"/>
        </w:rPr>
        <w:t>związku z powyższym tut. Organ uznał, iż realizacja przedsięwzięc</w:t>
      </w:r>
      <w:r w:rsidRPr="007665BF">
        <w:rPr>
          <w:rFonts w:ascii="Arial" w:eastAsiaTheme="minorHAnsi" w:hAnsi="Arial" w:cs="Arial"/>
          <w:sz w:val="22"/>
          <w:szCs w:val="22"/>
          <w:lang w:eastAsia="en-US"/>
        </w:rPr>
        <w:t>ia w</w:t>
      </w:r>
      <w:r w:rsidRPr="007665BF">
        <w:rPr>
          <w:rFonts w:ascii="Arial" w:eastAsiaTheme="minorHAnsi" w:hAnsi="Arial" w:cs="Arial"/>
          <w:sz w:val="22"/>
          <w:szCs w:val="22"/>
          <w:lang w:eastAsia="en-US"/>
        </w:rPr>
        <w:t xml:space="preserve"> </w:t>
      </w:r>
      <w:r w:rsidRPr="007665BF">
        <w:rPr>
          <w:rFonts w:ascii="Arial" w:eastAsiaTheme="minorHAnsi" w:hAnsi="Arial" w:cs="Arial"/>
          <w:sz w:val="22"/>
          <w:szCs w:val="22"/>
          <w:lang w:eastAsia="en-US"/>
        </w:rPr>
        <w:t>zmienionym</w:t>
      </w:r>
      <w:r w:rsidRPr="007665BF">
        <w:rPr>
          <w:rFonts w:ascii="Arial" w:eastAsiaTheme="minorHAnsi" w:hAnsi="Arial" w:cs="Arial"/>
          <w:sz w:val="22"/>
          <w:szCs w:val="22"/>
          <w:lang w:eastAsia="en-US"/>
        </w:rPr>
        <w:t xml:space="preserve"> </w:t>
      </w:r>
      <w:r w:rsidRPr="007665BF">
        <w:rPr>
          <w:rFonts w:ascii="Arial" w:eastAsiaTheme="minorHAnsi" w:hAnsi="Arial" w:cs="Arial"/>
          <w:sz w:val="22"/>
          <w:szCs w:val="22"/>
          <w:lang w:eastAsia="en-US"/>
        </w:rPr>
        <w:t>zakresie nie wymaga stosowania innych rozwiązań dotyczących ochrony środowiska wodno</w:t>
      </w:r>
      <w:r w:rsidRPr="007665BF">
        <w:rPr>
          <w:rFonts w:ascii="Arial" w:eastAsiaTheme="minorHAnsi" w:hAnsi="Arial" w:cs="Arial"/>
          <w:sz w:val="22"/>
          <w:szCs w:val="22"/>
          <w:lang w:eastAsia="en-US"/>
        </w:rPr>
        <w:t xml:space="preserve"> </w:t>
      </w:r>
      <w:r w:rsidRPr="007665BF">
        <w:rPr>
          <w:rFonts w:ascii="Arial" w:eastAsiaTheme="minorHAnsi" w:hAnsi="Arial" w:cs="Arial"/>
          <w:sz w:val="22"/>
          <w:szCs w:val="22"/>
          <w:lang w:eastAsia="en-US"/>
        </w:rPr>
        <w:t xml:space="preserve">- gruntowego niż te, które zostały określone w decyzji z </w:t>
      </w:r>
      <w:r w:rsidRPr="007665BF">
        <w:rPr>
          <w:rFonts w:ascii="Arial" w:eastAsiaTheme="minorHAnsi" w:hAnsi="Arial" w:cs="Arial"/>
          <w:sz w:val="22"/>
          <w:szCs w:val="22"/>
          <w:lang w:eastAsia="en-US"/>
        </w:rPr>
        <w:t>25 maja 2021 r.</w:t>
      </w:r>
    </w:p>
    <w:p w:rsidR="005D6DB2" w:rsidRPr="007665BF" w:rsidRDefault="00000000" w:rsidP="007665BF">
      <w:pPr>
        <w:suppressAutoHyphens w:val="0"/>
        <w:autoSpaceDE w:val="0"/>
        <w:autoSpaceDN w:val="0"/>
        <w:adjustRightInd w:val="0"/>
        <w:spacing w:before="120" w:line="276" w:lineRule="auto"/>
        <w:rPr>
          <w:rFonts w:ascii="Arial" w:eastAsia="ArialNarrow" w:hAnsi="Arial" w:cs="Arial"/>
          <w:sz w:val="22"/>
          <w:szCs w:val="22"/>
        </w:rPr>
      </w:pPr>
      <w:r w:rsidRPr="007665BF">
        <w:rPr>
          <w:rFonts w:ascii="Arial" w:eastAsia="ArialNarrow" w:hAnsi="Arial" w:cs="Arial"/>
          <w:sz w:val="22"/>
          <w:szCs w:val="22"/>
        </w:rPr>
        <w:t xml:space="preserve">W piśmie z </w:t>
      </w:r>
      <w:r w:rsidRPr="007665BF">
        <w:rPr>
          <w:rFonts w:ascii="Arial" w:eastAsia="ArialNarrow" w:hAnsi="Arial" w:cs="Arial"/>
          <w:sz w:val="22"/>
          <w:szCs w:val="22"/>
        </w:rPr>
        <w:t xml:space="preserve">19 kwietnia 2023 r. zn.: </w:t>
      </w:r>
      <w:r w:rsidRPr="007665BF">
        <w:rPr>
          <w:rFonts w:ascii="Arial" w:hAnsi="Arial" w:cs="Arial"/>
          <w:sz w:val="22"/>
          <w:szCs w:val="22"/>
          <w:lang w:eastAsia="pl-PL"/>
        </w:rPr>
        <w:t>NS-NZ.9022.25.8.2023</w:t>
      </w:r>
      <w:r w:rsidRPr="007665BF">
        <w:rPr>
          <w:rFonts w:ascii="Arial" w:hAnsi="Arial" w:cs="Arial"/>
          <w:color w:val="00000A"/>
          <w:kern w:val="2"/>
          <w:sz w:val="22"/>
          <w:szCs w:val="22"/>
        </w:rPr>
        <w:t xml:space="preserve"> Śląski Wojewódzki Inspektor Sanitarny </w:t>
      </w:r>
      <w:r w:rsidRPr="007665BF">
        <w:rPr>
          <w:rFonts w:ascii="Arial" w:eastAsia="ArialNarrow" w:hAnsi="Arial" w:cs="Arial"/>
          <w:sz w:val="22"/>
          <w:szCs w:val="22"/>
        </w:rPr>
        <w:t>wyraził opinię, że dla przedmiotowego przedsięwzięcia nie ma obowiązku przeprowadzenia oceny oddziaływania na środowisko.</w:t>
      </w:r>
    </w:p>
    <w:p w:rsidR="005D6DB2" w:rsidRPr="007665BF" w:rsidRDefault="00000000" w:rsidP="007665BF">
      <w:pPr>
        <w:spacing w:before="120" w:line="276" w:lineRule="auto"/>
        <w:rPr>
          <w:rFonts w:ascii="Arial" w:hAnsi="Arial" w:cs="Arial"/>
          <w:color w:val="00000A"/>
          <w:kern w:val="2"/>
          <w:sz w:val="22"/>
          <w:szCs w:val="22"/>
        </w:rPr>
      </w:pPr>
      <w:r w:rsidRPr="007665BF">
        <w:rPr>
          <w:rFonts w:ascii="Arial" w:hAnsi="Arial" w:cs="Arial"/>
          <w:color w:val="00000A"/>
          <w:kern w:val="2"/>
          <w:sz w:val="22"/>
          <w:szCs w:val="22"/>
        </w:rPr>
        <w:lastRenderedPageBreak/>
        <w:t>Z zachowaniem zasady czynnego udziału stron w postępowaniu, zgodnie z art. 10 § 1 ustawy Kpa, zawiadomiono strony postępowania o zakończeniu postępowania dowodowego w sprawie wydania decyzji o środowiskowych uwarunkowaniach dla przedmiotowego przedsięwzięcia oraz o możliwości zapoznania się z zebranym materiałem dowodowym i złożenia ewentualnych uwag (obwieszczenie Regionalnego Dyrektora Ochrony Środowiska w Katowicach z 27 kwietnia 2023 r., zn.: WOOŚ.420.14.2023.MP1.5).</w:t>
      </w:r>
    </w:p>
    <w:p w:rsidR="005D6DB2" w:rsidRPr="007665BF" w:rsidRDefault="00000000" w:rsidP="007665BF">
      <w:pPr>
        <w:spacing w:before="120" w:line="276" w:lineRule="auto"/>
        <w:rPr>
          <w:rFonts w:ascii="Arial" w:hAnsi="Arial" w:cs="Arial"/>
          <w:color w:val="00000A"/>
          <w:kern w:val="2"/>
          <w:sz w:val="22"/>
          <w:szCs w:val="22"/>
        </w:rPr>
      </w:pPr>
      <w:r w:rsidRPr="007665BF">
        <w:rPr>
          <w:rFonts w:ascii="Arial" w:hAnsi="Arial" w:cs="Arial"/>
          <w:color w:val="00000A"/>
          <w:kern w:val="2"/>
          <w:sz w:val="22"/>
          <w:szCs w:val="22"/>
        </w:rPr>
        <w:t xml:space="preserve">Obwieszczenie zamieszczono na okres 14 dni na tablicy ogłoszeń oraz w Biuletynie Informacji Publicznej Regionalnej Dyrekcji Ochrony Środowiska w Katowicach. </w:t>
      </w:r>
    </w:p>
    <w:p w:rsidR="005D6DB2" w:rsidRPr="007665BF" w:rsidRDefault="00000000" w:rsidP="007665BF">
      <w:pPr>
        <w:spacing w:before="120" w:line="276" w:lineRule="auto"/>
        <w:rPr>
          <w:rFonts w:ascii="Arial" w:hAnsi="Arial" w:cs="Arial"/>
          <w:color w:val="00000A"/>
          <w:kern w:val="2"/>
          <w:sz w:val="22"/>
          <w:szCs w:val="22"/>
        </w:rPr>
      </w:pPr>
      <w:r w:rsidRPr="007665BF">
        <w:rPr>
          <w:rFonts w:ascii="Arial" w:hAnsi="Arial" w:cs="Arial"/>
          <w:color w:val="00000A"/>
          <w:kern w:val="2"/>
          <w:sz w:val="22"/>
          <w:szCs w:val="22"/>
        </w:rPr>
        <w:t>Przedmiotowe obwieszczenie pismem z 28 kwietnia 2023 r. przekazano do Urzędu Miasta w Dąbrowie Górniczej celem podania do wiadomości stronom w sposób zwyczajowo przyjęty w ww. Urzędzie. Prezydent Miasta Dąbrowa Górnicza 22 maja 2023 r. zwrócił obwieszczenie RDOŚ w Katowicach, zn.: WOOŚ.420.14.2023.MP1.5 z informacją o zamieszczeniu obwieszczenia na tablicy ogłoszeń oraz w BIP Urzędu Miasta Dąbrowa Górnicza w terminie 2.05.2023 r. - 16.05.2023 r.</w:t>
      </w:r>
    </w:p>
    <w:p w:rsidR="005D6DB2" w:rsidRPr="007665BF" w:rsidRDefault="00000000" w:rsidP="007665BF">
      <w:pPr>
        <w:suppressAutoHyphens w:val="0"/>
        <w:autoSpaceDE w:val="0"/>
        <w:autoSpaceDN w:val="0"/>
        <w:adjustRightInd w:val="0"/>
        <w:spacing w:before="120" w:line="276" w:lineRule="auto"/>
        <w:rPr>
          <w:rFonts w:ascii="Arial" w:hAnsi="Arial" w:cs="Arial"/>
          <w:color w:val="00000A"/>
          <w:kern w:val="2"/>
          <w:sz w:val="22"/>
          <w:szCs w:val="22"/>
        </w:rPr>
      </w:pPr>
      <w:r w:rsidRPr="007665BF">
        <w:rPr>
          <w:rFonts w:ascii="Arial" w:hAnsi="Arial" w:cs="Arial"/>
          <w:color w:val="00000A"/>
          <w:kern w:val="2"/>
          <w:sz w:val="22"/>
          <w:szCs w:val="22"/>
        </w:rPr>
        <w:t>Do dnia wydania niniejszej decyzji żadna ze stron postępowania nie zgłosiła się do tutejszego Organu, aby zapoznać się z aktami sprawy. Strony postępowania nie wniosły też uwag i wniosków.</w:t>
      </w:r>
    </w:p>
    <w:p w:rsidR="00863487" w:rsidRPr="007665BF" w:rsidRDefault="00000000" w:rsidP="007665BF">
      <w:pPr>
        <w:suppressAutoHyphens w:val="0"/>
        <w:autoSpaceDE w:val="0"/>
        <w:autoSpaceDN w:val="0"/>
        <w:adjustRightInd w:val="0"/>
        <w:spacing w:before="120" w:line="276" w:lineRule="auto"/>
        <w:rPr>
          <w:rFonts w:ascii="Arial" w:eastAsiaTheme="minorHAnsi" w:hAnsi="Arial" w:cs="Arial"/>
          <w:color w:val="000000"/>
          <w:sz w:val="22"/>
          <w:szCs w:val="22"/>
          <w:lang w:eastAsia="en-US"/>
        </w:rPr>
      </w:pPr>
      <w:r w:rsidRPr="007665BF">
        <w:rPr>
          <w:rFonts w:ascii="Arial" w:eastAsiaTheme="minorHAnsi" w:hAnsi="Arial" w:cs="Arial"/>
          <w:color w:val="000000"/>
          <w:sz w:val="22"/>
          <w:szCs w:val="22"/>
          <w:lang w:eastAsia="en-US"/>
        </w:rPr>
        <w:t>Przedmiotowe przedsięwzięcie, zgodnie z zapisami art. 6 pkt. 2 ustawy z dnia 21 sierpnia</w:t>
      </w:r>
    </w:p>
    <w:p w:rsidR="00863487" w:rsidRPr="007665BF" w:rsidRDefault="00000000" w:rsidP="007665BF">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7665BF">
        <w:rPr>
          <w:rFonts w:ascii="Arial" w:eastAsiaTheme="minorHAnsi" w:hAnsi="Arial" w:cs="Arial"/>
          <w:color w:val="000000"/>
          <w:sz w:val="22"/>
          <w:szCs w:val="22"/>
          <w:lang w:eastAsia="en-US"/>
        </w:rPr>
        <w:t xml:space="preserve">1997 r. o gospodarce nieruchomościami (t.j. Dz. U. z </w:t>
      </w:r>
      <w:r w:rsidRPr="007665BF">
        <w:rPr>
          <w:rFonts w:ascii="Arial" w:eastAsiaTheme="minorHAnsi" w:hAnsi="Arial" w:cs="Arial"/>
          <w:color w:val="000000"/>
          <w:sz w:val="22"/>
          <w:szCs w:val="22"/>
          <w:lang w:eastAsia="en-US"/>
        </w:rPr>
        <w:t>202</w:t>
      </w:r>
      <w:r w:rsidRPr="007665BF">
        <w:rPr>
          <w:rFonts w:ascii="Arial" w:eastAsiaTheme="minorHAnsi" w:hAnsi="Arial" w:cs="Arial"/>
          <w:color w:val="000000"/>
          <w:sz w:val="22"/>
          <w:szCs w:val="22"/>
          <w:lang w:eastAsia="en-US"/>
        </w:rPr>
        <w:t>3</w:t>
      </w:r>
      <w:r w:rsidRPr="007665BF">
        <w:rPr>
          <w:rFonts w:ascii="Arial" w:eastAsiaTheme="minorHAnsi" w:hAnsi="Arial" w:cs="Arial"/>
          <w:color w:val="000000"/>
          <w:sz w:val="22"/>
          <w:szCs w:val="22"/>
          <w:lang w:eastAsia="en-US"/>
        </w:rPr>
        <w:t xml:space="preserve"> r., poz. </w:t>
      </w:r>
      <w:r w:rsidRPr="007665BF">
        <w:rPr>
          <w:rFonts w:ascii="Arial" w:eastAsiaTheme="minorHAnsi" w:hAnsi="Arial" w:cs="Arial"/>
          <w:color w:val="000000"/>
          <w:sz w:val="22"/>
          <w:szCs w:val="22"/>
          <w:lang w:eastAsia="en-US"/>
        </w:rPr>
        <w:t>344</w:t>
      </w:r>
      <w:r w:rsidRPr="007665BF">
        <w:rPr>
          <w:rFonts w:ascii="Arial" w:eastAsiaTheme="minorHAnsi" w:hAnsi="Arial" w:cs="Arial"/>
          <w:color w:val="000000"/>
          <w:sz w:val="22"/>
          <w:szCs w:val="22"/>
          <w:lang w:eastAsia="en-US"/>
        </w:rPr>
        <w:t xml:space="preserve"> ze zm.),</w:t>
      </w:r>
    </w:p>
    <w:p w:rsidR="00863487" w:rsidRPr="007665BF" w:rsidRDefault="00000000" w:rsidP="007665BF">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7665BF">
        <w:rPr>
          <w:rFonts w:ascii="Arial" w:eastAsiaTheme="minorHAnsi" w:hAnsi="Arial" w:cs="Arial"/>
          <w:color w:val="000000"/>
          <w:sz w:val="22"/>
          <w:szCs w:val="22"/>
          <w:lang w:eastAsia="en-US"/>
        </w:rPr>
        <w:t>wskazującymi, że celem publicznym jest „budowa i utrzymywanie ciągów drenażowych,</w:t>
      </w:r>
    </w:p>
    <w:p w:rsidR="00863487" w:rsidRPr="007665BF" w:rsidRDefault="00000000" w:rsidP="007665BF">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7665BF">
        <w:rPr>
          <w:rFonts w:ascii="Arial" w:eastAsiaTheme="minorHAnsi" w:hAnsi="Arial" w:cs="Arial"/>
          <w:color w:val="000000"/>
          <w:sz w:val="22"/>
          <w:szCs w:val="22"/>
          <w:lang w:eastAsia="en-US"/>
        </w:rPr>
        <w:t>przewodów i urządzeń służących do przesyłania lub dystrybucji płynów, pary, gazów i energii</w:t>
      </w:r>
    </w:p>
    <w:p w:rsidR="00863487" w:rsidRPr="007665BF" w:rsidRDefault="00000000" w:rsidP="007665BF">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7665BF">
        <w:rPr>
          <w:rFonts w:ascii="Arial" w:eastAsiaTheme="minorHAnsi" w:hAnsi="Arial" w:cs="Arial"/>
          <w:color w:val="000000"/>
          <w:sz w:val="22"/>
          <w:szCs w:val="22"/>
          <w:lang w:eastAsia="en-US"/>
        </w:rPr>
        <w:t>elektrycznej, a także innych obiektów i urządzeń niezbędnych do korzystania z tych</w:t>
      </w:r>
    </w:p>
    <w:p w:rsidR="00863487" w:rsidRPr="007665BF" w:rsidRDefault="00000000" w:rsidP="007665BF">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7665BF">
        <w:rPr>
          <w:rFonts w:ascii="Arial" w:eastAsiaTheme="minorHAnsi" w:hAnsi="Arial" w:cs="Arial"/>
          <w:color w:val="000000"/>
          <w:sz w:val="22"/>
          <w:szCs w:val="22"/>
          <w:lang w:eastAsia="en-US"/>
        </w:rPr>
        <w:t>przewodów i urządzeń”, jest inwestycją celu publicznego.</w:t>
      </w:r>
    </w:p>
    <w:p w:rsidR="00863487" w:rsidRPr="007665BF" w:rsidRDefault="00000000" w:rsidP="007665BF">
      <w:pPr>
        <w:suppressAutoHyphens w:val="0"/>
        <w:autoSpaceDE w:val="0"/>
        <w:autoSpaceDN w:val="0"/>
        <w:adjustRightInd w:val="0"/>
        <w:spacing w:before="120" w:line="276" w:lineRule="auto"/>
        <w:rPr>
          <w:rFonts w:ascii="Arial" w:eastAsiaTheme="minorHAnsi" w:hAnsi="Arial" w:cs="Arial"/>
          <w:color w:val="000000"/>
          <w:sz w:val="22"/>
          <w:szCs w:val="22"/>
          <w:lang w:eastAsia="en-US"/>
        </w:rPr>
      </w:pPr>
      <w:r w:rsidRPr="007665BF">
        <w:rPr>
          <w:rFonts w:ascii="Arial" w:eastAsiaTheme="minorHAnsi" w:hAnsi="Arial" w:cs="Arial"/>
          <w:color w:val="000000"/>
          <w:sz w:val="22"/>
          <w:szCs w:val="22"/>
          <w:lang w:eastAsia="en-US"/>
        </w:rPr>
        <w:t>Zgodnie z art. 80 ust. 2 ustawy ooś właściwy organ wydaje decyzję o środowiskowych</w:t>
      </w:r>
    </w:p>
    <w:p w:rsidR="00863487" w:rsidRPr="007665BF" w:rsidRDefault="00000000" w:rsidP="007665BF">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7665BF">
        <w:rPr>
          <w:rFonts w:ascii="Arial" w:eastAsiaTheme="minorHAnsi" w:hAnsi="Arial" w:cs="Arial"/>
          <w:color w:val="000000"/>
          <w:sz w:val="22"/>
          <w:szCs w:val="22"/>
          <w:lang w:eastAsia="en-US"/>
        </w:rPr>
        <w:t>uwarunkowaniach po stwierdzeniu zgodności lokalizacji przedsięwzięcia z ustaleniami</w:t>
      </w:r>
    </w:p>
    <w:p w:rsidR="00863487" w:rsidRPr="007665BF" w:rsidRDefault="00000000" w:rsidP="007665BF">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7665BF">
        <w:rPr>
          <w:rFonts w:ascii="Arial" w:eastAsiaTheme="minorHAnsi" w:hAnsi="Arial" w:cs="Arial"/>
          <w:color w:val="000000"/>
          <w:sz w:val="22"/>
          <w:szCs w:val="22"/>
          <w:lang w:eastAsia="en-US"/>
        </w:rPr>
        <w:t>miejscowego planu zagospodarowania przestrzennego, jeżeli plan ten został uchwalony.</w:t>
      </w:r>
    </w:p>
    <w:p w:rsidR="00863487" w:rsidRPr="007665BF" w:rsidRDefault="00000000" w:rsidP="007665BF">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7665BF">
        <w:rPr>
          <w:rFonts w:ascii="Arial" w:eastAsiaTheme="minorHAnsi" w:hAnsi="Arial" w:cs="Arial"/>
          <w:color w:val="000000"/>
          <w:sz w:val="22"/>
          <w:szCs w:val="22"/>
          <w:lang w:eastAsia="en-US"/>
        </w:rPr>
        <w:t>Jednocześnie w ww. przepisie ustawodawca wskazał, że nie dotyczy to decyzji</w:t>
      </w:r>
    </w:p>
    <w:p w:rsidR="00863487" w:rsidRPr="007665BF" w:rsidRDefault="00000000" w:rsidP="007665BF">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7665BF">
        <w:rPr>
          <w:rFonts w:ascii="Arial" w:eastAsiaTheme="minorHAnsi" w:hAnsi="Arial" w:cs="Arial"/>
          <w:color w:val="000000"/>
          <w:sz w:val="22"/>
          <w:szCs w:val="22"/>
          <w:lang w:eastAsia="en-US"/>
        </w:rPr>
        <w:t>o środowiskowych uwarunkowaniach wydawanej dla inwestycji w zakresie terminalu.</w:t>
      </w:r>
    </w:p>
    <w:p w:rsidR="00863487" w:rsidRPr="007665BF" w:rsidRDefault="00000000" w:rsidP="007665BF">
      <w:pPr>
        <w:suppressAutoHyphens w:val="0"/>
        <w:autoSpaceDE w:val="0"/>
        <w:autoSpaceDN w:val="0"/>
        <w:adjustRightInd w:val="0"/>
        <w:spacing w:line="276" w:lineRule="auto"/>
        <w:rPr>
          <w:rFonts w:ascii="Arial" w:eastAsiaTheme="minorHAnsi" w:hAnsi="Arial" w:cs="Arial"/>
          <w:color w:val="00000A"/>
          <w:sz w:val="22"/>
          <w:szCs w:val="22"/>
          <w:lang w:eastAsia="en-US"/>
        </w:rPr>
      </w:pPr>
      <w:r w:rsidRPr="007665BF">
        <w:rPr>
          <w:rFonts w:ascii="Arial" w:eastAsiaTheme="minorHAnsi" w:hAnsi="Arial" w:cs="Arial"/>
          <w:color w:val="00000A"/>
          <w:sz w:val="22"/>
          <w:szCs w:val="22"/>
          <w:lang w:eastAsia="en-US"/>
        </w:rPr>
        <w:t>Zatem wydanie niniejszej decyzji nie jest uzależnione od stwierdzenia zgodności lokalizacji</w:t>
      </w:r>
    </w:p>
    <w:p w:rsidR="00863487" w:rsidRPr="007665BF" w:rsidRDefault="00000000" w:rsidP="007665BF">
      <w:pPr>
        <w:suppressAutoHyphens w:val="0"/>
        <w:autoSpaceDE w:val="0"/>
        <w:autoSpaceDN w:val="0"/>
        <w:adjustRightInd w:val="0"/>
        <w:spacing w:line="276" w:lineRule="auto"/>
        <w:rPr>
          <w:rFonts w:ascii="Arial" w:eastAsiaTheme="minorHAnsi" w:hAnsi="Arial" w:cs="Arial"/>
          <w:color w:val="00000A"/>
          <w:sz w:val="22"/>
          <w:szCs w:val="22"/>
          <w:lang w:eastAsia="en-US"/>
        </w:rPr>
      </w:pPr>
      <w:r w:rsidRPr="007665BF">
        <w:rPr>
          <w:rFonts w:ascii="Arial" w:eastAsiaTheme="minorHAnsi" w:hAnsi="Arial" w:cs="Arial"/>
          <w:color w:val="00000A"/>
          <w:sz w:val="22"/>
          <w:szCs w:val="22"/>
          <w:lang w:eastAsia="en-US"/>
        </w:rPr>
        <w:t>planowanego gazociągu z ustaleniami miejscowego planu zagospodarowania przestrzennego.</w:t>
      </w:r>
    </w:p>
    <w:p w:rsidR="009266F2" w:rsidRPr="007665BF" w:rsidRDefault="00000000" w:rsidP="007665BF">
      <w:pPr>
        <w:spacing w:before="120" w:after="120" w:line="276" w:lineRule="auto"/>
        <w:rPr>
          <w:rFonts w:ascii="Arial" w:hAnsi="Arial" w:cs="Arial"/>
          <w:sz w:val="22"/>
          <w:szCs w:val="22"/>
        </w:rPr>
      </w:pPr>
      <w:r w:rsidRPr="007665BF">
        <w:rPr>
          <w:rFonts w:ascii="Arial" w:hAnsi="Arial" w:cs="Arial"/>
          <w:sz w:val="22"/>
          <w:szCs w:val="22"/>
        </w:rPr>
        <w:t>Analizując wniosek o</w:t>
      </w:r>
      <w:r w:rsidRPr="007665BF">
        <w:rPr>
          <w:rFonts w:ascii="Arial" w:hAnsi="Arial" w:cs="Arial"/>
          <w:sz w:val="22"/>
          <w:szCs w:val="22"/>
        </w:rPr>
        <w:t xml:space="preserve"> zmianę decyzji o</w:t>
      </w:r>
      <w:r w:rsidRPr="007665BF">
        <w:rPr>
          <w:rFonts w:ascii="Arial" w:hAnsi="Arial" w:cs="Arial"/>
          <w:sz w:val="22"/>
          <w:szCs w:val="22"/>
        </w:rPr>
        <w:t xml:space="preserve"> środowiskowych uwarunkowaniach z</w:t>
      </w:r>
      <w:r w:rsidRPr="007665BF">
        <w:rPr>
          <w:rFonts w:ascii="Arial" w:hAnsi="Arial" w:cs="Arial"/>
          <w:sz w:val="22"/>
          <w:szCs w:val="22"/>
        </w:rPr>
        <w:t> </w:t>
      </w:r>
      <w:r w:rsidRPr="007665BF">
        <w:rPr>
          <w:rFonts w:ascii="Arial" w:hAnsi="Arial" w:cs="Arial"/>
          <w:sz w:val="22"/>
          <w:szCs w:val="22"/>
        </w:rPr>
        <w:t>17</w:t>
      </w:r>
      <w:r w:rsidRPr="007665BF">
        <w:rPr>
          <w:rFonts w:ascii="Arial" w:hAnsi="Arial" w:cs="Arial"/>
          <w:sz w:val="22"/>
          <w:szCs w:val="22"/>
        </w:rPr>
        <w:t> </w:t>
      </w:r>
      <w:r w:rsidRPr="007665BF">
        <w:rPr>
          <w:rFonts w:ascii="Arial" w:hAnsi="Arial" w:cs="Arial"/>
          <w:sz w:val="22"/>
          <w:szCs w:val="22"/>
        </w:rPr>
        <w:t>marca</w:t>
      </w:r>
      <w:r w:rsidRPr="007665BF">
        <w:rPr>
          <w:rFonts w:ascii="Arial" w:hAnsi="Arial" w:cs="Arial"/>
          <w:sz w:val="22"/>
          <w:szCs w:val="22"/>
        </w:rPr>
        <w:t> 202</w:t>
      </w:r>
      <w:r w:rsidRPr="007665BF">
        <w:rPr>
          <w:rFonts w:ascii="Arial" w:hAnsi="Arial" w:cs="Arial"/>
          <w:sz w:val="22"/>
          <w:szCs w:val="22"/>
        </w:rPr>
        <w:t>3</w:t>
      </w:r>
      <w:r w:rsidRPr="007665BF">
        <w:rPr>
          <w:rFonts w:ascii="Arial" w:hAnsi="Arial" w:cs="Arial"/>
          <w:sz w:val="22"/>
          <w:szCs w:val="22"/>
        </w:rPr>
        <w:t> </w:t>
      </w:r>
      <w:r w:rsidRPr="007665BF">
        <w:rPr>
          <w:rFonts w:ascii="Arial" w:hAnsi="Arial" w:cs="Arial"/>
          <w:sz w:val="22"/>
          <w:szCs w:val="22"/>
        </w:rPr>
        <w:t>r</w:t>
      </w:r>
      <w:r w:rsidRPr="007665BF">
        <w:rPr>
          <w:rFonts w:ascii="Arial" w:hAnsi="Arial" w:cs="Arial"/>
          <w:sz w:val="22"/>
          <w:szCs w:val="22"/>
        </w:rPr>
        <w:t xml:space="preserve">., wraz z wymaganymi dokumentami, pod kątem uwarunkowań związanych z kwalifikowaniem przedsięwzięcia do przeprowadzenia oceny oddziaływania na środowisko oraz biorąc pod uwagę opinię </w:t>
      </w:r>
      <w:r w:rsidRPr="007665BF">
        <w:rPr>
          <w:rFonts w:ascii="Arial" w:hAnsi="Arial" w:cs="Arial"/>
          <w:sz w:val="22"/>
          <w:szCs w:val="22"/>
        </w:rPr>
        <w:t>Śląskiego Wojewódzkiego Inspektora Sanit</w:t>
      </w:r>
      <w:r w:rsidRPr="007665BF">
        <w:rPr>
          <w:rFonts w:ascii="Arial" w:hAnsi="Arial" w:cs="Arial"/>
          <w:sz w:val="22"/>
          <w:szCs w:val="22"/>
        </w:rPr>
        <w:t xml:space="preserve">arnego oraz opinię Dyrektora Zarządu Zlewni w </w:t>
      </w:r>
      <w:r w:rsidRPr="007665BF">
        <w:rPr>
          <w:rFonts w:ascii="Arial" w:hAnsi="Arial" w:cs="Arial"/>
          <w:sz w:val="22"/>
          <w:szCs w:val="22"/>
        </w:rPr>
        <w:t>Katowicach ustalono, że w</w:t>
      </w:r>
      <w:r w:rsidRPr="007665BF">
        <w:rPr>
          <w:rFonts w:ascii="Arial" w:hAnsi="Arial" w:cs="Arial"/>
          <w:sz w:val="22"/>
          <w:szCs w:val="22"/>
        </w:rPr>
        <w:t xml:space="preserve"> przedmiotowym przypadku nie zachodzą szczegółowe uwarunkowania, określone w art. 63 ust. 1 ustawy ocenowej.</w:t>
      </w:r>
    </w:p>
    <w:p w:rsidR="00863487" w:rsidRPr="007665BF" w:rsidRDefault="00000000" w:rsidP="007665BF">
      <w:pPr>
        <w:suppressAutoHyphens w:val="0"/>
        <w:autoSpaceDE w:val="0"/>
        <w:autoSpaceDN w:val="0"/>
        <w:adjustRightInd w:val="0"/>
        <w:spacing w:line="276" w:lineRule="auto"/>
        <w:rPr>
          <w:rFonts w:ascii="Arial" w:eastAsiaTheme="minorHAnsi" w:hAnsi="Arial" w:cs="Arial"/>
          <w:color w:val="00000A"/>
          <w:sz w:val="22"/>
          <w:szCs w:val="22"/>
          <w:lang w:eastAsia="en-US"/>
        </w:rPr>
      </w:pPr>
      <w:r w:rsidRPr="007665BF">
        <w:rPr>
          <w:rFonts w:ascii="Arial" w:eastAsiaTheme="minorHAnsi" w:hAnsi="Arial" w:cs="Arial"/>
          <w:color w:val="000000"/>
          <w:sz w:val="22"/>
          <w:szCs w:val="22"/>
          <w:lang w:eastAsia="en-US"/>
        </w:rPr>
        <w:t xml:space="preserve">Konieczność zmiany decyzji </w:t>
      </w:r>
      <w:r w:rsidRPr="007665BF">
        <w:rPr>
          <w:rFonts w:ascii="Arial" w:eastAsiaTheme="minorHAnsi" w:hAnsi="Arial" w:cs="Arial"/>
          <w:color w:val="00000A"/>
          <w:sz w:val="22"/>
          <w:szCs w:val="22"/>
          <w:lang w:eastAsia="en-US"/>
        </w:rPr>
        <w:t>Regionalnego Dyrektora Ochrony Środowiska w Katowicach</w:t>
      </w:r>
    </w:p>
    <w:p w:rsidR="005D6DB2" w:rsidRPr="007665BF" w:rsidRDefault="00000000" w:rsidP="007665BF">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7665BF">
        <w:rPr>
          <w:rFonts w:ascii="Arial" w:eastAsiaTheme="minorHAnsi" w:hAnsi="Arial" w:cs="Arial"/>
          <w:color w:val="000000"/>
          <w:sz w:val="22"/>
          <w:szCs w:val="22"/>
          <w:lang w:eastAsia="en-US"/>
        </w:rPr>
        <w:t>z 25 maja 2021 r., wynika z faktu, iż wymagana była zmiana decyzji biznesowych przez Operatora Gazociągów Przesyłowych Gaz-System S.A., któr</w:t>
      </w:r>
      <w:r w:rsidRPr="007665BF">
        <w:rPr>
          <w:rFonts w:ascii="Arial" w:eastAsiaTheme="minorHAnsi" w:hAnsi="Arial" w:cs="Arial"/>
          <w:color w:val="000000"/>
          <w:sz w:val="22"/>
          <w:szCs w:val="22"/>
          <w:lang w:eastAsia="en-US"/>
        </w:rPr>
        <w:t>a wymusił</w:t>
      </w:r>
      <w:r w:rsidRPr="007665BF">
        <w:rPr>
          <w:rFonts w:ascii="Arial" w:eastAsiaTheme="minorHAnsi" w:hAnsi="Arial" w:cs="Arial"/>
          <w:color w:val="000000"/>
          <w:sz w:val="22"/>
          <w:szCs w:val="22"/>
          <w:lang w:eastAsia="en-US"/>
        </w:rPr>
        <w:t xml:space="preserve">a zmianę zakresu planowanej inwestycji. </w:t>
      </w:r>
    </w:p>
    <w:p w:rsidR="00863487" w:rsidRPr="007665BF" w:rsidRDefault="00000000" w:rsidP="007665BF">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7665BF">
        <w:rPr>
          <w:rFonts w:ascii="Arial" w:eastAsiaTheme="minorHAnsi" w:hAnsi="Arial" w:cs="Arial"/>
          <w:color w:val="000000"/>
          <w:sz w:val="22"/>
          <w:szCs w:val="22"/>
          <w:lang w:eastAsia="en-US"/>
        </w:rPr>
        <w:t>Zmiany w zakresie przedsięwzięcia obejmują:</w:t>
      </w:r>
    </w:p>
    <w:p w:rsidR="00863487" w:rsidRPr="007665BF" w:rsidRDefault="00000000" w:rsidP="007665BF">
      <w:pPr>
        <w:pStyle w:val="Akapitzlist"/>
        <w:numPr>
          <w:ilvl w:val="0"/>
          <w:numId w:val="21"/>
        </w:num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zmian</w:t>
      </w:r>
      <w:r w:rsidRPr="007665BF">
        <w:rPr>
          <w:rFonts w:ascii="Arial" w:eastAsiaTheme="minorHAnsi" w:hAnsi="Arial" w:cs="Arial"/>
          <w:sz w:val="22"/>
          <w:szCs w:val="22"/>
          <w:lang w:eastAsia="en-US"/>
        </w:rPr>
        <w:t>ę nazwy przedsięwzięcia z „</w:t>
      </w:r>
      <w:r w:rsidRPr="007665BF">
        <w:rPr>
          <w:rFonts w:ascii="Arial" w:hAnsi="Arial" w:cs="Arial"/>
          <w:sz w:val="22"/>
          <w:szCs w:val="22"/>
        </w:rPr>
        <w:t>Przebudowa gazociągu DN500 relacji Tworzeń - Tworóg nitka I i II, odc. od ZZU Babia Ława do węzła Tworzeń w</w:t>
      </w:r>
      <w:r w:rsidRPr="007665BF">
        <w:rPr>
          <w:rFonts w:ascii="Arial" w:hAnsi="Arial" w:cs="Arial"/>
          <w:sz w:val="22"/>
          <w:szCs w:val="22"/>
        </w:rPr>
        <w:t xml:space="preserve"> Dąbrowie Górniczej </w:t>
      </w:r>
      <w:r w:rsidRPr="007665BF">
        <w:rPr>
          <w:rFonts w:ascii="Arial" w:hAnsi="Arial" w:cs="Arial"/>
          <w:sz w:val="22"/>
          <w:szCs w:val="22"/>
        </w:rPr>
        <w:lastRenderedPageBreak/>
        <w:t>dokumentacja projektowa</w:t>
      </w:r>
      <w:r w:rsidRPr="007665BF">
        <w:rPr>
          <w:rFonts w:ascii="Arial" w:hAnsi="Arial" w:cs="Arial"/>
          <w:sz w:val="22"/>
          <w:szCs w:val="22"/>
        </w:rPr>
        <w:t>” na „</w:t>
      </w:r>
      <w:r w:rsidRPr="007665BF">
        <w:rPr>
          <w:rFonts w:ascii="Arial" w:hAnsi="Arial" w:cs="Arial"/>
          <w:sz w:val="22"/>
          <w:szCs w:val="22"/>
        </w:rPr>
        <w:t xml:space="preserve">Przebudowa gazociągu DN500 relacji Tworzeń - Tworóg nitka I, </w:t>
      </w:r>
      <w:r w:rsidRPr="007665BF">
        <w:rPr>
          <w:rFonts w:ascii="Arial" w:hAnsi="Arial" w:cs="Arial"/>
          <w:sz w:val="22"/>
          <w:szCs w:val="22"/>
        </w:rPr>
        <w:t>odc. od ZZU Babia Ława do węzła Tworzeń w</w:t>
      </w:r>
      <w:r w:rsidRPr="007665BF">
        <w:rPr>
          <w:rFonts w:ascii="Arial" w:hAnsi="Arial" w:cs="Arial"/>
          <w:sz w:val="22"/>
          <w:szCs w:val="22"/>
        </w:rPr>
        <w:t xml:space="preserve"> </w:t>
      </w:r>
      <w:r w:rsidRPr="007665BF">
        <w:rPr>
          <w:rFonts w:ascii="Arial" w:hAnsi="Arial" w:cs="Arial"/>
          <w:sz w:val="22"/>
          <w:szCs w:val="22"/>
        </w:rPr>
        <w:t>Dąbrowie Górniczej”. Powyższa zmiana wynika, że zrezygnowano z przebudowy istniejącego gazociągu DN500 nitka II – od KZ 1200 Babia Ława do węzła Tworzeń. Obecnie przebudowa obejmuje tylko jedną nitkę istniejącego g</w:t>
      </w:r>
      <w:r w:rsidRPr="007665BF">
        <w:rPr>
          <w:rFonts w:ascii="Arial" w:hAnsi="Arial" w:cs="Arial"/>
          <w:sz w:val="22"/>
          <w:szCs w:val="22"/>
        </w:rPr>
        <w:t>azociągu DN500 (nitka I),</w:t>
      </w:r>
    </w:p>
    <w:p w:rsidR="00F523B1" w:rsidRPr="007665BF" w:rsidRDefault="00000000" w:rsidP="007665BF">
      <w:pPr>
        <w:pStyle w:val="Akapitzlist"/>
        <w:numPr>
          <w:ilvl w:val="0"/>
          <w:numId w:val="21"/>
        </w:num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hAnsi="Arial" w:cs="Arial"/>
          <w:sz w:val="22"/>
          <w:szCs w:val="22"/>
        </w:rPr>
        <w:t>zmian</w:t>
      </w:r>
      <w:r w:rsidRPr="007665BF">
        <w:rPr>
          <w:rFonts w:ascii="Arial" w:hAnsi="Arial" w:cs="Arial"/>
          <w:sz w:val="22"/>
          <w:szCs w:val="22"/>
        </w:rPr>
        <w:t>ę parametrów projektowanego gazociągu i ZZU w zakresie średnicy i ciśnienia tj. zmieniono z DN700 MOP 8,4 MPa na DN500 MOP 5,5 MPa,</w:t>
      </w:r>
    </w:p>
    <w:p w:rsidR="00F523B1" w:rsidRPr="007665BF" w:rsidRDefault="00000000" w:rsidP="007665BF">
      <w:pPr>
        <w:pStyle w:val="Akapitzlist"/>
        <w:numPr>
          <w:ilvl w:val="0"/>
          <w:numId w:val="21"/>
        </w:num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hAnsi="Arial" w:cs="Arial"/>
          <w:sz w:val="22"/>
          <w:szCs w:val="22"/>
        </w:rPr>
        <w:t>zmian</w:t>
      </w:r>
      <w:r w:rsidRPr="007665BF">
        <w:rPr>
          <w:rFonts w:ascii="Arial" w:hAnsi="Arial" w:cs="Arial"/>
          <w:sz w:val="22"/>
          <w:szCs w:val="22"/>
        </w:rPr>
        <w:t>ę parametrów projektowanego gazociągu i ZZU w zakresie średnicy i ciśnienia tj. zmieniono z DN500 MOP 8,4 MPa na DN500 MOP 5,5 MPa (odgałęzienie od projektowanego ZZU od włączenia do istniejącego gazociągu – nitka I),</w:t>
      </w:r>
    </w:p>
    <w:p w:rsidR="00F523B1" w:rsidRPr="007665BF" w:rsidRDefault="00000000" w:rsidP="007665BF">
      <w:pPr>
        <w:pStyle w:val="Akapitzlist"/>
        <w:numPr>
          <w:ilvl w:val="0"/>
          <w:numId w:val="21"/>
        </w:num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hAnsi="Arial" w:cs="Arial"/>
          <w:sz w:val="22"/>
          <w:szCs w:val="22"/>
        </w:rPr>
        <w:t>zmian</w:t>
      </w:r>
      <w:r w:rsidRPr="007665BF">
        <w:rPr>
          <w:rFonts w:ascii="Arial" w:hAnsi="Arial" w:cs="Arial"/>
          <w:sz w:val="22"/>
          <w:szCs w:val="22"/>
        </w:rPr>
        <w:t>ę szerokości strefy kontrolowanej z 12 m dla gazociągu DN700 na 8 m dla DN500,</w:t>
      </w:r>
    </w:p>
    <w:p w:rsidR="00F523B1" w:rsidRPr="007665BF" w:rsidRDefault="00000000" w:rsidP="007665BF">
      <w:pPr>
        <w:pStyle w:val="Akapitzlist"/>
        <w:numPr>
          <w:ilvl w:val="0"/>
          <w:numId w:val="21"/>
        </w:num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rezygnacj</w:t>
      </w:r>
      <w:r w:rsidRPr="007665BF">
        <w:rPr>
          <w:rFonts w:ascii="Arial" w:eastAsiaTheme="minorHAnsi" w:hAnsi="Arial" w:cs="Arial"/>
          <w:sz w:val="22"/>
          <w:szCs w:val="22"/>
          <w:lang w:eastAsia="en-US"/>
        </w:rPr>
        <w:t xml:space="preserve">ę </w:t>
      </w:r>
      <w:r w:rsidRPr="007665BF">
        <w:rPr>
          <w:rFonts w:ascii="Arial" w:eastAsiaTheme="minorHAnsi" w:hAnsi="Arial" w:cs="Arial"/>
          <w:sz w:val="22"/>
          <w:szCs w:val="22"/>
          <w:lang w:eastAsia="en-US"/>
        </w:rPr>
        <w:t xml:space="preserve">z wykonania jednego rozgałęzienia od projektowanego ZZU do włączenia do istniejącego gazociągu DN500 nitka II w okolicy KZ 1200 Babia Ława ze względu </w:t>
      </w:r>
      <w:r w:rsidRPr="007665BF">
        <w:rPr>
          <w:rFonts w:ascii="Arial" w:eastAsiaTheme="minorHAnsi" w:hAnsi="Arial" w:cs="Arial"/>
          <w:sz w:val="22"/>
          <w:szCs w:val="22"/>
          <w:lang w:eastAsia="en-US"/>
        </w:rPr>
        <w:t>na odstąpienie od przebudowy istniejącego gazociągu DN500 (nitka II),</w:t>
      </w:r>
    </w:p>
    <w:p w:rsidR="009134DB" w:rsidRPr="007665BF" w:rsidRDefault="00000000" w:rsidP="007665BF">
      <w:pPr>
        <w:pStyle w:val="Akapitzlist"/>
        <w:numPr>
          <w:ilvl w:val="0"/>
          <w:numId w:val="21"/>
        </w:num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zmian</w:t>
      </w:r>
      <w:r w:rsidRPr="007665BF">
        <w:rPr>
          <w:rFonts w:ascii="Arial" w:eastAsiaTheme="minorHAnsi" w:hAnsi="Arial" w:cs="Arial"/>
          <w:sz w:val="22"/>
          <w:szCs w:val="22"/>
          <w:lang w:eastAsia="en-US"/>
        </w:rPr>
        <w:t>ę połączenia projektowanego gazociągu z istniejącym gazociągiem DN500 w</w:t>
      </w:r>
      <w:r w:rsidRPr="007665BF">
        <w:rPr>
          <w:rFonts w:ascii="Arial" w:eastAsiaTheme="minorHAnsi" w:hAnsi="Arial" w:cs="Arial"/>
          <w:sz w:val="22"/>
          <w:szCs w:val="22"/>
          <w:lang w:eastAsia="en-US"/>
        </w:rPr>
        <w:t> rejonie węzła Tworzeń z nitki II na połączenie projektowanego gazociągu DN500 z</w:t>
      </w:r>
      <w:r w:rsidRPr="007665BF">
        <w:rPr>
          <w:rFonts w:ascii="Arial" w:eastAsiaTheme="minorHAnsi" w:hAnsi="Arial" w:cs="Arial"/>
          <w:sz w:val="22"/>
          <w:szCs w:val="22"/>
          <w:lang w:eastAsia="en-US"/>
        </w:rPr>
        <w:t> istniejącym gazociągiem DN500 nitka I ze względu na rezygnację z przebudowy istniejącego gazociągu DN500 (nitka II).</w:t>
      </w:r>
    </w:p>
    <w:p w:rsidR="009134DB"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Główna trasa aktualnie projektowanego gazociągu DN500/MOP5,5 MPa przebiega po trasie projektowanego gazociągu, dla którego została wydana decyzja z 25 maja 2021 r.</w:t>
      </w:r>
    </w:p>
    <w:p w:rsidR="009266F2" w:rsidRPr="007665BF" w:rsidRDefault="00000000" w:rsidP="007665BF">
      <w:pPr>
        <w:spacing w:before="120" w:after="120" w:line="276" w:lineRule="auto"/>
        <w:rPr>
          <w:rFonts w:ascii="Arial" w:hAnsi="Arial" w:cs="Arial"/>
          <w:sz w:val="22"/>
          <w:szCs w:val="22"/>
        </w:rPr>
      </w:pPr>
      <w:r w:rsidRPr="007665BF">
        <w:rPr>
          <w:rFonts w:ascii="Arial" w:hAnsi="Arial" w:cs="Arial"/>
          <w:sz w:val="22"/>
          <w:szCs w:val="22"/>
        </w:rPr>
        <w:t>Szczegółowy opis planowanej inwestycji w zmienionym zakresie znajduje się w charakterystyce przedsięwzięcia stanowiącej załącznik do niniejszej decyzji.</w:t>
      </w:r>
    </w:p>
    <w:p w:rsidR="009266F2" w:rsidRPr="007665BF" w:rsidRDefault="00000000" w:rsidP="007665BF">
      <w:pPr>
        <w:spacing w:after="120" w:line="276" w:lineRule="auto"/>
        <w:rPr>
          <w:rFonts w:ascii="Arial" w:hAnsi="Arial" w:cs="Arial"/>
          <w:sz w:val="22"/>
          <w:szCs w:val="22"/>
        </w:rPr>
      </w:pPr>
      <w:r w:rsidRPr="007665BF">
        <w:rPr>
          <w:rFonts w:ascii="Arial" w:hAnsi="Arial" w:cs="Arial"/>
          <w:sz w:val="22"/>
          <w:szCs w:val="22"/>
        </w:rPr>
        <w:t>Eksploatacja projektowane</w:t>
      </w:r>
      <w:r w:rsidRPr="007665BF">
        <w:rPr>
          <w:rFonts w:ascii="Arial" w:hAnsi="Arial" w:cs="Arial"/>
          <w:sz w:val="22"/>
          <w:szCs w:val="22"/>
        </w:rPr>
        <w:t xml:space="preserve">go gazociągu nie będzie wiązać się z występowaniem emisji zanieczyszczeń do powietrza, hałasu, ścieków i odpadów. Na etapie eksploatacji </w:t>
      </w:r>
      <w:r w:rsidRPr="007665BF">
        <w:rPr>
          <w:rFonts w:ascii="Arial" w:hAnsi="Arial" w:cs="Arial"/>
          <w:sz w:val="22"/>
          <w:szCs w:val="22"/>
        </w:rPr>
        <w:t>gazociągu nie przewiduje się wykorzystywania wody, surowców, materiałów, paliw i</w:t>
      </w:r>
      <w:r w:rsidRPr="007665BF">
        <w:rPr>
          <w:rFonts w:ascii="Arial" w:hAnsi="Arial" w:cs="Arial"/>
          <w:sz w:val="22"/>
          <w:szCs w:val="22"/>
        </w:rPr>
        <w:t xml:space="preserve"> energii. Zakłada się jedynie okresowe prace konserwacyjne oraz interwencje na wypadek awarii.</w:t>
      </w:r>
    </w:p>
    <w:p w:rsidR="009266F2" w:rsidRPr="007665BF" w:rsidRDefault="00000000" w:rsidP="007665BF">
      <w:pPr>
        <w:pStyle w:val="Tekstpodstawowy"/>
        <w:spacing w:after="120" w:line="276" w:lineRule="auto"/>
        <w:jc w:val="left"/>
        <w:rPr>
          <w:rFonts w:ascii="Arial" w:hAnsi="Arial" w:cs="Arial"/>
          <w:sz w:val="22"/>
          <w:szCs w:val="22"/>
        </w:rPr>
      </w:pPr>
      <w:r w:rsidRPr="007665BF">
        <w:rPr>
          <w:rFonts w:ascii="Arial" w:hAnsi="Arial" w:cs="Arial"/>
          <w:sz w:val="22"/>
          <w:szCs w:val="22"/>
        </w:rPr>
        <w:t xml:space="preserve">Zmiany wprowadzone w zakresie inwestycji nie wpłyną na rodzaje oddziaływań na etapie realizacji inwestycji w stosunku do określonych na etapie wydawania decyzji. W trakcie fazy realizacji mogą występować niewielkie, okresowe uciążliwości tj. pylenie, pogorszenie stanu klimatu akustycznego. Inwestor realizujący przedsięwzięcie jest obowiązany uwzględnić </w:t>
      </w:r>
      <w:r w:rsidRPr="007665BF">
        <w:rPr>
          <w:rFonts w:ascii="Arial" w:hAnsi="Arial" w:cs="Arial"/>
          <w:iCs/>
          <w:sz w:val="22"/>
          <w:szCs w:val="22"/>
        </w:rPr>
        <w:t>ochronę środowiska</w:t>
      </w:r>
      <w:r w:rsidRPr="007665BF">
        <w:rPr>
          <w:rFonts w:ascii="Arial" w:hAnsi="Arial" w:cs="Arial"/>
          <w:sz w:val="22"/>
          <w:szCs w:val="22"/>
        </w:rPr>
        <w:t xml:space="preserve"> w</w:t>
      </w:r>
      <w:r w:rsidRPr="007665BF">
        <w:rPr>
          <w:rFonts w:ascii="Arial" w:hAnsi="Arial" w:cs="Arial"/>
          <w:sz w:val="22"/>
          <w:szCs w:val="22"/>
        </w:rPr>
        <w:t xml:space="preserve"> trakcie realizacji inwestycji, a w szczególności ochronę gleby, zieleni, naturalnego ukształtowania terenu i</w:t>
      </w:r>
      <w:r w:rsidRPr="007665BF">
        <w:rPr>
          <w:rFonts w:ascii="Arial" w:hAnsi="Arial" w:cs="Arial"/>
          <w:sz w:val="22"/>
          <w:szCs w:val="22"/>
        </w:rPr>
        <w:t xml:space="preserve"> stosunków wodnych zgodnie z art. 75 ustawy Prawo ochrony środowiska (t.j. Dz. U. 202</w:t>
      </w:r>
      <w:r w:rsidRPr="007665BF">
        <w:rPr>
          <w:rFonts w:ascii="Arial" w:hAnsi="Arial" w:cs="Arial"/>
          <w:sz w:val="22"/>
          <w:szCs w:val="22"/>
        </w:rPr>
        <w:t xml:space="preserve">2 r., poz. </w:t>
      </w:r>
      <w:r w:rsidRPr="007665BF">
        <w:rPr>
          <w:rFonts w:ascii="Arial" w:hAnsi="Arial" w:cs="Arial"/>
          <w:sz w:val="22"/>
          <w:szCs w:val="22"/>
        </w:rPr>
        <w:t>2556).</w:t>
      </w:r>
    </w:p>
    <w:p w:rsidR="009266F2" w:rsidRPr="007665BF" w:rsidRDefault="00000000" w:rsidP="007665BF">
      <w:pPr>
        <w:pStyle w:val="Tekstpodstawowy"/>
        <w:spacing w:after="120" w:line="276" w:lineRule="auto"/>
        <w:jc w:val="left"/>
        <w:rPr>
          <w:rFonts w:ascii="Arial" w:hAnsi="Arial" w:cs="Arial"/>
          <w:sz w:val="22"/>
          <w:szCs w:val="22"/>
        </w:rPr>
      </w:pPr>
      <w:r w:rsidRPr="007665BF">
        <w:rPr>
          <w:rFonts w:ascii="Arial" w:hAnsi="Arial" w:cs="Arial"/>
          <w:sz w:val="22"/>
          <w:szCs w:val="22"/>
        </w:rPr>
        <w:t>Z uwagi na rodzaj planowanego przedsięwzięcia i</w:t>
      </w:r>
      <w:r w:rsidRPr="007665BF">
        <w:rPr>
          <w:rFonts w:ascii="Arial" w:hAnsi="Arial" w:cs="Arial"/>
          <w:sz w:val="22"/>
          <w:szCs w:val="22"/>
        </w:rPr>
        <w:t xml:space="preserve"> zastosowane rozwiązania organizacyjne oddziaływanie w</w:t>
      </w:r>
      <w:r w:rsidRPr="007665BF">
        <w:rPr>
          <w:rFonts w:ascii="Arial" w:hAnsi="Arial" w:cs="Arial"/>
          <w:sz w:val="22"/>
          <w:szCs w:val="22"/>
        </w:rPr>
        <w:t xml:space="preserve"> fazie realizacji będzie miało charakter krótkotrwały, przejściowy o</w:t>
      </w:r>
      <w:r w:rsidRPr="007665BF">
        <w:rPr>
          <w:rFonts w:ascii="Arial" w:hAnsi="Arial" w:cs="Arial"/>
          <w:sz w:val="22"/>
          <w:szCs w:val="22"/>
        </w:rPr>
        <w:t xml:space="preserve"> zasięgu lokalnym.</w:t>
      </w:r>
    </w:p>
    <w:p w:rsidR="007F0D2A" w:rsidRPr="007665BF" w:rsidRDefault="00000000" w:rsidP="007665BF">
      <w:pPr>
        <w:pStyle w:val="Akapitzlist"/>
        <w:spacing w:after="120" w:line="276" w:lineRule="auto"/>
        <w:ind w:left="0"/>
        <w:rPr>
          <w:rFonts w:ascii="Arial" w:hAnsi="Arial" w:cs="Arial"/>
          <w:sz w:val="22"/>
          <w:szCs w:val="22"/>
        </w:rPr>
      </w:pPr>
      <w:r w:rsidRPr="007665BF">
        <w:rPr>
          <w:rFonts w:ascii="Arial" w:hAnsi="Arial" w:cs="Arial"/>
          <w:sz w:val="22"/>
          <w:szCs w:val="22"/>
        </w:rPr>
        <w:t>Przedsięwzięcie położone jest w zasięgu Jednolitej Części Wód Podziemnych o kodzie PLGW2000112 oraz PLGW2000130 oraz w zlewni Jednolitej Części Wód Powierzchniowych Pogoria o kodzie PLRW200006212589 oraz Bobrek o kodzie PLRW200003212889. Teren inwestycji znajduje się poza zasięgiem zbiorników wód podziemnych.</w:t>
      </w:r>
    </w:p>
    <w:p w:rsidR="007F0D2A" w:rsidRPr="007665BF" w:rsidRDefault="00000000" w:rsidP="007665BF">
      <w:pPr>
        <w:pStyle w:val="Akapitzlist"/>
        <w:spacing w:before="120" w:after="120" w:line="276" w:lineRule="auto"/>
        <w:ind w:left="0"/>
        <w:contextualSpacing w:val="0"/>
        <w:rPr>
          <w:rFonts w:ascii="Arial" w:hAnsi="Arial" w:cs="Arial"/>
          <w:sz w:val="22"/>
          <w:szCs w:val="22"/>
        </w:rPr>
      </w:pPr>
      <w:r w:rsidRPr="007665BF">
        <w:rPr>
          <w:rFonts w:ascii="Arial" w:eastAsiaTheme="minorHAnsi" w:hAnsi="Arial" w:cs="Arial"/>
          <w:sz w:val="22"/>
          <w:szCs w:val="22"/>
        </w:rPr>
        <w:t xml:space="preserve">W przypadku jednolitej części wód o kodzie RW200006212589 (Pogoria) </w:t>
      </w:r>
      <w:r w:rsidRPr="007665BF">
        <w:rPr>
          <w:rFonts w:ascii="Arial" w:eastAsiaTheme="minorHAnsi" w:hAnsi="Arial" w:cs="Arial"/>
          <w:sz w:val="22"/>
          <w:szCs w:val="22"/>
        </w:rPr>
        <w:t xml:space="preserve">celem jest osiągnięcie </w:t>
      </w:r>
      <w:r w:rsidRPr="007665BF">
        <w:rPr>
          <w:rFonts w:ascii="Arial" w:hAnsi="Arial" w:cs="Arial"/>
          <w:sz w:val="22"/>
          <w:szCs w:val="22"/>
        </w:rPr>
        <w:t>umiarkowanego potencjału ekologicznego (złagodzone wskaźniki: [azot amonowy, fosforany, przewodność elektrolityczna właściwa w 20°C, IO,]; pozostałe wskaźniki - II klasa jakości); oraz osiągnięcie dobrego stanu chemicznego.</w:t>
      </w:r>
    </w:p>
    <w:p w:rsidR="007F0D2A"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Celami środowiskowymi dla jednolitej części wód powierzchniowych o kodzie</w:t>
      </w:r>
    </w:p>
    <w:p w:rsidR="007F0D2A"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lastRenderedPageBreak/>
        <w:t>PLGW200003212889 (Bobrek) jest osiągnięcie umiarkowanego potencjału ekologicznego</w:t>
      </w:r>
    </w:p>
    <w:p w:rsidR="007F0D2A"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(złagodzone wskaźniki: [azot amonowy, przewodność elektrolityczna właściwa w 20°C</w:t>
      </w:r>
    </w:p>
    <w:p w:rsidR="007F0D2A"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(maksymalna dopuszczalna wartość w wodzie: do 2740 μS/cm), IO, EFI+PL/ IBI_PL];</w:t>
      </w:r>
    </w:p>
    <w:p w:rsidR="007F0D2A"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pozostałe wskaźniki - II klasa jakości); zapewnienie drożności cieku dla migracji ichtiofauny</w:t>
      </w:r>
    </w:p>
    <w:p w:rsidR="007F0D2A"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o ile jest monitorowany wskaźnik diadromiczny D oraz osiągnięcie stanu chemicznego dla</w:t>
      </w:r>
    </w:p>
    <w:p w:rsidR="007F0D2A"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złagodzonych wskaźników [benzo(a)piren(w)] poniżej stanu dobrego, dla pozostałych</w:t>
      </w:r>
    </w:p>
    <w:p w:rsidR="007F0D2A"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wskaźników - stan dobry. Ocena stanu JCWP Bobrek wykazała słaby potencjał ekologiczny</w:t>
      </w:r>
    </w:p>
    <w:p w:rsidR="007F0D2A" w:rsidRPr="007665BF" w:rsidRDefault="00000000" w:rsidP="007665BF">
      <w:pPr>
        <w:pStyle w:val="Akapitzlist"/>
        <w:spacing w:after="120" w:line="276" w:lineRule="auto"/>
        <w:ind w:left="0"/>
        <w:rPr>
          <w:rFonts w:ascii="Arial" w:eastAsiaTheme="minorHAnsi" w:hAnsi="Arial" w:cs="Arial"/>
          <w:sz w:val="22"/>
          <w:szCs w:val="22"/>
          <w:lang w:eastAsia="en-US"/>
        </w:rPr>
      </w:pPr>
      <w:r w:rsidRPr="007665BF">
        <w:rPr>
          <w:rFonts w:ascii="Arial" w:eastAsiaTheme="minorHAnsi" w:hAnsi="Arial" w:cs="Arial"/>
          <w:sz w:val="22"/>
          <w:szCs w:val="22"/>
          <w:lang w:eastAsia="en-US"/>
        </w:rPr>
        <w:t>oraz stan chemiczny poniżej dobrego.</w:t>
      </w:r>
    </w:p>
    <w:p w:rsidR="007F0D2A"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Planowana inwestycja znajduje się w obszarze wód podziemnych JCWPd PLGW2000130.</w:t>
      </w:r>
    </w:p>
    <w:p w:rsidR="007F0D2A"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Dla JCWPd o nr PLGW2000130 zostały wyznaczone cele środowiskowe tj.: osiągnięcie</w:t>
      </w:r>
    </w:p>
    <w:p w:rsidR="007F0D2A"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dobrego stanu chemicznego i ilościowego. Ocena stanu tych wód wykazała dobry stan</w:t>
      </w:r>
    </w:p>
    <w:p w:rsidR="007F0D2A"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chemiczny i słaby stan ilościowy. Wody podziemne znajdujące się w obrębie przedmiotowej</w:t>
      </w:r>
    </w:p>
    <w:p w:rsidR="007F0D2A"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JCWPd narażone są na zagrożenia związane z odwadnianiem wyrobisk górniczych</w:t>
      </w:r>
    </w:p>
    <w:p w:rsidR="007F0D2A"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powstałych na skutek eksploatacji węgla kamiennego oraz presją obszarową rozproszoną</w:t>
      </w:r>
    </w:p>
    <w:p w:rsidR="007F0D2A" w:rsidRPr="007665BF" w:rsidRDefault="00000000" w:rsidP="007665BF">
      <w:pPr>
        <w:pStyle w:val="Akapitzlist"/>
        <w:tabs>
          <w:tab w:val="left" w:pos="6534"/>
        </w:tabs>
        <w:spacing w:after="120" w:line="276" w:lineRule="auto"/>
        <w:ind w:left="0"/>
        <w:rPr>
          <w:rFonts w:ascii="Arial" w:eastAsiaTheme="minorHAnsi" w:hAnsi="Arial" w:cs="Arial"/>
          <w:sz w:val="22"/>
          <w:szCs w:val="22"/>
          <w:lang w:eastAsia="en-US"/>
        </w:rPr>
      </w:pPr>
      <w:r w:rsidRPr="007665BF">
        <w:rPr>
          <w:rFonts w:ascii="Arial" w:eastAsiaTheme="minorHAnsi" w:hAnsi="Arial" w:cs="Arial"/>
          <w:sz w:val="22"/>
          <w:szCs w:val="22"/>
          <w:lang w:eastAsia="en-US"/>
        </w:rPr>
        <w:t>związaną z rolnictwem, gospodarką komunalną i przemysłem.</w:t>
      </w:r>
    </w:p>
    <w:p w:rsidR="009266F2" w:rsidRPr="007665BF" w:rsidRDefault="00000000" w:rsidP="007665BF">
      <w:pPr>
        <w:suppressAutoHyphens w:val="0"/>
        <w:autoSpaceDE w:val="0"/>
        <w:autoSpaceDN w:val="0"/>
        <w:adjustRightInd w:val="0"/>
        <w:spacing w:before="120" w:line="276" w:lineRule="auto"/>
        <w:rPr>
          <w:rFonts w:ascii="Arial" w:eastAsiaTheme="minorHAnsi" w:hAnsi="Arial" w:cs="Arial"/>
          <w:sz w:val="22"/>
          <w:szCs w:val="22"/>
          <w:lang w:eastAsia="en-US"/>
        </w:rPr>
      </w:pPr>
      <w:r w:rsidRPr="007665BF">
        <w:rPr>
          <w:rFonts w:ascii="Arial" w:eastAsiaTheme="minorHAnsi" w:hAnsi="Arial" w:cs="Arial"/>
          <w:sz w:val="22"/>
          <w:szCs w:val="22"/>
        </w:rPr>
        <w:t xml:space="preserve">Gazociąg zostanie wykonany z rur stalowych, fabrycznie izolowanych co również będzie zabezpieczało wody podziemne i powierzchniowe przed zanieczyszczeniem. Projektowany </w:t>
      </w:r>
      <w:r w:rsidRPr="007665BF">
        <w:rPr>
          <w:rFonts w:ascii="Arial" w:hAnsi="Arial" w:cs="Arial"/>
          <w:iCs/>
          <w:sz w:val="22"/>
          <w:szCs w:val="22"/>
          <w:lang w:eastAsia="pl-PL"/>
        </w:rPr>
        <w:t xml:space="preserve">gazociąg będzie objęty systemem czynnej ochrony katodowej, która wraz z izolacją zewnętrzną rur stanowić będzie zabezpieczenie gazociągu przed korozją elektrochemiczną. Ponadto </w:t>
      </w:r>
      <w:r w:rsidRPr="007665BF">
        <w:rPr>
          <w:rFonts w:ascii="Arial" w:hAnsi="Arial" w:cs="Arial"/>
          <w:sz w:val="22"/>
          <w:szCs w:val="22"/>
        </w:rPr>
        <w:t>przy zastosowaniu (w fazie realizacji) powszechnie znanych zasad dotyczących ochrony środowiska gruntowo-wodnego w trakcie tankowania oraz awarii maszyn i</w:t>
      </w:r>
      <w:r w:rsidRPr="007665BF">
        <w:rPr>
          <w:rFonts w:ascii="Arial" w:hAnsi="Arial" w:cs="Arial"/>
          <w:sz w:val="22"/>
          <w:szCs w:val="22"/>
        </w:rPr>
        <w:t xml:space="preserve"> pojazdów stosowanych do realizacji inwestycji, przedsięwzięcie w zmienionym zakresie nie wpłynie na możliwość osiągnięcia celów środowiskowych, o których jest mowa w art. 57, art. 59 i art. 61 ustawy z dnia 20 lipca 2017 r. Prawo wodne, a ustanowionych w „Planie gospodarowania wodami na obszarze dorzecza </w:t>
      </w:r>
      <w:r w:rsidRPr="007665BF">
        <w:rPr>
          <w:rFonts w:ascii="Arial" w:hAnsi="Arial" w:cs="Arial"/>
          <w:sz w:val="22"/>
          <w:szCs w:val="22"/>
        </w:rPr>
        <w:t>Wisły”, przyjętym rozporządzeniem Rady Ministrów z</w:t>
      </w:r>
      <w:r w:rsidRPr="007665BF">
        <w:rPr>
          <w:rFonts w:ascii="Arial" w:hAnsi="Arial" w:cs="Arial"/>
          <w:sz w:val="22"/>
          <w:szCs w:val="22"/>
        </w:rPr>
        <w:t> dnia</w:t>
      </w:r>
      <w:r w:rsidRPr="007665BF">
        <w:rPr>
          <w:rFonts w:ascii="Arial" w:hAnsi="Arial" w:cs="Arial"/>
          <w:sz w:val="22"/>
          <w:szCs w:val="22"/>
        </w:rPr>
        <w:t> </w:t>
      </w:r>
      <w:r w:rsidRPr="007665BF">
        <w:rPr>
          <w:rFonts w:ascii="Arial" w:hAnsi="Arial" w:cs="Arial"/>
          <w:sz w:val="22"/>
          <w:szCs w:val="22"/>
        </w:rPr>
        <w:t>4</w:t>
      </w:r>
      <w:r w:rsidRPr="007665BF">
        <w:rPr>
          <w:rFonts w:ascii="Arial" w:hAnsi="Arial" w:cs="Arial"/>
          <w:sz w:val="22"/>
          <w:szCs w:val="22"/>
        </w:rPr>
        <w:t> </w:t>
      </w:r>
      <w:r w:rsidRPr="007665BF">
        <w:rPr>
          <w:rFonts w:ascii="Arial" w:hAnsi="Arial" w:cs="Arial"/>
          <w:sz w:val="22"/>
          <w:szCs w:val="22"/>
        </w:rPr>
        <w:t xml:space="preserve">listopada </w:t>
      </w:r>
      <w:r w:rsidRPr="007665BF">
        <w:rPr>
          <w:rFonts w:ascii="Arial" w:hAnsi="Arial" w:cs="Arial"/>
          <w:sz w:val="22"/>
          <w:szCs w:val="22"/>
        </w:rPr>
        <w:t>2022 r. (Dz. U. z 201</w:t>
      </w:r>
      <w:r w:rsidRPr="007665BF">
        <w:rPr>
          <w:rFonts w:ascii="Arial" w:hAnsi="Arial" w:cs="Arial"/>
          <w:sz w:val="22"/>
          <w:szCs w:val="22"/>
        </w:rPr>
        <w:t xml:space="preserve">3 poz. </w:t>
      </w:r>
      <w:r w:rsidRPr="007665BF">
        <w:rPr>
          <w:rFonts w:ascii="Arial" w:hAnsi="Arial" w:cs="Arial"/>
          <w:sz w:val="22"/>
          <w:szCs w:val="22"/>
        </w:rPr>
        <w:t>300).</w:t>
      </w:r>
    </w:p>
    <w:p w:rsidR="00A16771" w:rsidRPr="007665BF" w:rsidRDefault="00000000" w:rsidP="007665BF">
      <w:pPr>
        <w:autoSpaceDE w:val="0"/>
        <w:autoSpaceDN w:val="0"/>
        <w:adjustRightInd w:val="0"/>
        <w:spacing w:before="120" w:line="276" w:lineRule="auto"/>
        <w:rPr>
          <w:rFonts w:ascii="Arial" w:hAnsi="Arial" w:cs="Arial"/>
          <w:color w:val="000000" w:themeColor="text1"/>
          <w:sz w:val="22"/>
          <w:szCs w:val="22"/>
        </w:rPr>
      </w:pPr>
      <w:r w:rsidRPr="007665BF">
        <w:rPr>
          <w:rFonts w:ascii="Arial" w:hAnsi="Arial" w:cs="Arial"/>
          <w:color w:val="000000" w:themeColor="text1"/>
          <w:sz w:val="22"/>
          <w:szCs w:val="22"/>
        </w:rPr>
        <w:t>Z danych przestrzennych będących w dyspozycji RDOŚ Katowice wynika, że planowane zamierzenie znajduje się poza obszarowymi i punktowymi formami ochrony przyrody. Z ww. danych nie wynika również, aby w obszarze przedsięwzięcia występowały chronione siedliska i stanowiska roślin, zwierząt i grzybów.</w:t>
      </w:r>
    </w:p>
    <w:p w:rsidR="00A16771" w:rsidRPr="007665BF" w:rsidRDefault="00000000" w:rsidP="007665BF">
      <w:pPr>
        <w:suppressAutoHyphens w:val="0"/>
        <w:autoSpaceDE w:val="0"/>
        <w:autoSpaceDN w:val="0"/>
        <w:adjustRightInd w:val="0"/>
        <w:spacing w:before="120" w:line="276" w:lineRule="auto"/>
        <w:rPr>
          <w:rFonts w:ascii="Arial" w:eastAsiaTheme="minorHAnsi" w:hAnsi="Arial" w:cs="Arial"/>
          <w:sz w:val="22"/>
          <w:szCs w:val="22"/>
          <w:lang w:eastAsia="en-US"/>
        </w:rPr>
      </w:pPr>
      <w:r w:rsidRPr="007665BF">
        <w:rPr>
          <w:rFonts w:ascii="Arial" w:hAnsi="Arial" w:cs="Arial"/>
          <w:sz w:val="22"/>
          <w:szCs w:val="22"/>
        </w:rPr>
        <w:t>Inwestycja realizowana będzie na terenie, na którym nie występują obszary: wodno-błotne oraz inne obszary o płytkim zaleganiu wód podziemnych, leśne, obszary objęte ochroną (w tym strefy ochronne ujęć wód i obszary ochronne zbiorników wód śródlądowych), obszary wymagające specjalnej ochrony ze względu na występowanie gatunków roślin, grzybów i zwierząt lub ich siedlisk lub siedlisk przyrodniczych objętych ochroną, w tym obszary Natura 2000, jeziora, uzdrowiska i obszary ochrony uzdrowiskowej, obszary o krajobrazie mającym znaczenie historyczne lub kulturowe. Najbliżej położony obszar Natura 2000 –</w:t>
      </w:r>
      <w:r w:rsidRPr="007665BF">
        <w:rPr>
          <w:rFonts w:ascii="Arial" w:hAnsi="Arial" w:cs="Arial"/>
          <w:color w:val="000000" w:themeColor="text1"/>
          <w:sz w:val="22"/>
          <w:szCs w:val="22"/>
        </w:rPr>
        <w:t xml:space="preserve"> Lipienniki w Dąbrowie Górniczej PLH240037 znajduje się w odległości ok. 3,5 km na północny-zachód od granic inwestycji</w:t>
      </w:r>
      <w:r w:rsidRPr="007665BF">
        <w:rPr>
          <w:rFonts w:ascii="Arial" w:hAnsi="Arial" w:cs="Arial"/>
          <w:sz w:val="22"/>
          <w:szCs w:val="22"/>
        </w:rPr>
        <w:t>. Dla ww. obszaru został ustanowiony plan zadań ochronnych (Zarządzenie Regionalnego Dyrektora Ochrony Środowiska w Katowicach z</w:t>
      </w:r>
      <w:r w:rsidRPr="007665BF">
        <w:rPr>
          <w:rFonts w:ascii="Arial" w:hAnsi="Arial" w:cs="Arial"/>
          <w:sz w:val="22"/>
          <w:szCs w:val="22"/>
        </w:rPr>
        <w:t> dnia</w:t>
      </w:r>
      <w:r w:rsidRPr="007665BF">
        <w:rPr>
          <w:rFonts w:ascii="Arial" w:hAnsi="Arial" w:cs="Arial"/>
          <w:sz w:val="22"/>
          <w:szCs w:val="22"/>
        </w:rPr>
        <w:t> 31</w:t>
      </w:r>
      <w:r w:rsidRPr="007665BF">
        <w:rPr>
          <w:rFonts w:ascii="Arial" w:hAnsi="Arial" w:cs="Arial"/>
          <w:sz w:val="22"/>
          <w:szCs w:val="22"/>
        </w:rPr>
        <w:t> marca</w:t>
      </w:r>
      <w:r w:rsidRPr="007665BF">
        <w:rPr>
          <w:rFonts w:ascii="Arial" w:hAnsi="Arial" w:cs="Arial"/>
          <w:sz w:val="22"/>
          <w:szCs w:val="22"/>
        </w:rPr>
        <w:t> 2020 r. w sprawie ustanowienia planu zadań ochronnych dla obszaru Natura 2000 Lipienniki w Dąbrowie Górniczej PLH240037). 27 czerwca 2022 r. przystąpiono do prac polegających na zmianie ww. zarządzenia m. in. w zakresie korekty przebiegu granicy i włączenia nowych terenów, w tym enklawy „Młaki nad Pogorią I”.</w:t>
      </w:r>
      <w:r w:rsidRPr="007665BF">
        <w:rPr>
          <w:rFonts w:ascii="Arial" w:eastAsiaTheme="minorHAnsi" w:hAnsi="Arial" w:cs="Arial"/>
          <w:sz w:val="22"/>
          <w:szCs w:val="22"/>
          <w:lang w:eastAsia="en-US"/>
        </w:rPr>
        <w:t xml:space="preserve"> </w:t>
      </w:r>
    </w:p>
    <w:p w:rsidR="00A16771" w:rsidRPr="007665BF" w:rsidRDefault="00000000" w:rsidP="007665BF">
      <w:pPr>
        <w:suppressAutoHyphens w:val="0"/>
        <w:autoSpaceDE w:val="0"/>
        <w:autoSpaceDN w:val="0"/>
        <w:adjustRightInd w:val="0"/>
        <w:spacing w:before="120"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Obszar Lipienniki w Dąbrowie Górniczej PLH240037 obejmuje trzy enklawy. Największa</w:t>
      </w:r>
    </w:p>
    <w:p w:rsidR="00A16771"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położona jest na wschodnim brzegu zbiornika Kuźnica Warężyńska, w Gminie Siewierz</w:t>
      </w:r>
    </w:p>
    <w:p w:rsidR="00A16771"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lastRenderedPageBreak/>
        <w:t>i mieście Dąbrowa Górnicza. Druga zlokalizowana jest w rejonie użytku ekologicznego</w:t>
      </w:r>
    </w:p>
    <w:p w:rsidR="00A16771"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Bagno w Antoniowie, w dolinie Trzebyczki. Trzecia enklawa obejmuje użytek ekologiczny</w:t>
      </w:r>
    </w:p>
    <w:p w:rsidR="00A16771"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Młaki nad Pogorią I, zlokalizowany na północnym brzegu tego zbiornika. Obszar został</w:t>
      </w:r>
    </w:p>
    <w:p w:rsidR="00A16771"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wyznaczony dla ochrony siedlisk przyrodniczych - brzegi lub osuszane dna zbiorników</w:t>
      </w:r>
    </w:p>
    <w:p w:rsidR="00A16771"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 xml:space="preserve">wodnych ze zbiorowiskami z </w:t>
      </w:r>
      <w:r w:rsidRPr="007665BF">
        <w:rPr>
          <w:rFonts w:ascii="Arial" w:eastAsiaTheme="minorHAnsi" w:hAnsi="Arial" w:cs="Arial"/>
          <w:i/>
          <w:iCs/>
          <w:sz w:val="22"/>
          <w:szCs w:val="22"/>
          <w:lang w:eastAsia="en-US"/>
        </w:rPr>
        <w:t>Littorelletea</w:t>
      </w:r>
      <w:r w:rsidRPr="007665BF">
        <w:rPr>
          <w:rFonts w:ascii="Arial" w:eastAsiaTheme="minorHAnsi" w:hAnsi="Arial" w:cs="Arial"/>
          <w:sz w:val="22"/>
          <w:szCs w:val="22"/>
          <w:lang w:eastAsia="en-US"/>
        </w:rPr>
        <w:t xml:space="preserve">, </w:t>
      </w:r>
      <w:r w:rsidRPr="007665BF">
        <w:rPr>
          <w:rFonts w:ascii="Arial" w:eastAsiaTheme="minorHAnsi" w:hAnsi="Arial" w:cs="Arial"/>
          <w:i/>
          <w:iCs/>
          <w:sz w:val="22"/>
          <w:szCs w:val="22"/>
          <w:lang w:eastAsia="en-US"/>
        </w:rPr>
        <w:t>Isoëto-</w:t>
      </w:r>
      <w:r w:rsidRPr="007665BF">
        <w:rPr>
          <w:rFonts w:ascii="Arial" w:eastAsiaTheme="minorHAnsi" w:hAnsi="Arial" w:cs="Arial"/>
          <w:sz w:val="22"/>
          <w:szCs w:val="22"/>
          <w:lang w:eastAsia="en-US"/>
        </w:rPr>
        <w:t>Nanojuncetea (3130), twardowodne oligoi</w:t>
      </w:r>
    </w:p>
    <w:p w:rsidR="00A16771"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mezotroficzne zbiorniki wodne z podwodnymi łąkami ramienic (Charetea) (3140), torfowiska</w:t>
      </w:r>
    </w:p>
    <w:p w:rsidR="00A16771"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 xml:space="preserve">przejściowe i trzęsawiska (przeważnie z roślinnością z </w:t>
      </w:r>
      <w:r w:rsidRPr="007665BF">
        <w:rPr>
          <w:rFonts w:ascii="Arial" w:eastAsiaTheme="minorHAnsi" w:hAnsi="Arial" w:cs="Arial"/>
          <w:i/>
          <w:iCs/>
          <w:sz w:val="22"/>
          <w:szCs w:val="22"/>
          <w:lang w:eastAsia="en-US"/>
        </w:rPr>
        <w:t>Scheuchzerio-</w:t>
      </w:r>
      <w:r w:rsidRPr="007665BF">
        <w:rPr>
          <w:rFonts w:ascii="Arial" w:eastAsiaTheme="minorHAnsi" w:hAnsi="Arial" w:cs="Arial"/>
          <w:sz w:val="22"/>
          <w:szCs w:val="22"/>
          <w:lang w:eastAsia="en-US"/>
        </w:rPr>
        <w:t>Caricetea) (7140),</w:t>
      </w:r>
    </w:p>
    <w:p w:rsidR="00A16771"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górskie i nizinne torfowiska zasadowe o charakterze młak, turzycowisk i mechowisk (7230),</w:t>
      </w:r>
    </w:p>
    <w:p w:rsidR="00A16771"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 xml:space="preserve">i populacji roślin - haczykowiec błyszczący </w:t>
      </w:r>
      <w:r w:rsidRPr="007665BF">
        <w:rPr>
          <w:rFonts w:ascii="Arial" w:eastAsiaTheme="minorHAnsi" w:hAnsi="Arial" w:cs="Arial"/>
          <w:i/>
          <w:iCs/>
          <w:sz w:val="22"/>
          <w:szCs w:val="22"/>
          <w:lang w:eastAsia="en-US"/>
        </w:rPr>
        <w:t xml:space="preserve">Hamatocaulis </w:t>
      </w:r>
      <w:r w:rsidRPr="007665BF">
        <w:rPr>
          <w:rFonts w:ascii="Arial" w:eastAsiaTheme="minorHAnsi" w:hAnsi="Arial" w:cs="Arial"/>
          <w:sz w:val="22"/>
          <w:szCs w:val="22"/>
          <w:lang w:eastAsia="en-US"/>
        </w:rPr>
        <w:t>vernicosus (1393), lipiennik</w:t>
      </w:r>
    </w:p>
    <w:p w:rsidR="00A16771"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 xml:space="preserve">Loesela </w:t>
      </w:r>
      <w:r w:rsidRPr="007665BF">
        <w:rPr>
          <w:rFonts w:ascii="Arial" w:eastAsiaTheme="minorHAnsi" w:hAnsi="Arial" w:cs="Arial"/>
          <w:i/>
          <w:iCs/>
          <w:sz w:val="22"/>
          <w:szCs w:val="22"/>
          <w:lang w:eastAsia="en-US"/>
        </w:rPr>
        <w:t xml:space="preserve">Liparis loeselii </w:t>
      </w:r>
      <w:r w:rsidRPr="007665BF">
        <w:rPr>
          <w:rFonts w:ascii="Arial" w:eastAsiaTheme="minorHAnsi" w:hAnsi="Arial" w:cs="Arial"/>
          <w:sz w:val="22"/>
          <w:szCs w:val="22"/>
          <w:lang w:eastAsia="en-US"/>
        </w:rPr>
        <w:t>(1903).</w:t>
      </w:r>
    </w:p>
    <w:p w:rsidR="00A16771"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Powyższy obszar został zatwierdzony decyzją Komisji Europejskiej 2011/64/UE z dnia</w:t>
      </w:r>
    </w:p>
    <w:p w:rsidR="00C51FFE" w:rsidRPr="007665BF" w:rsidRDefault="00000000" w:rsidP="007665BF">
      <w:pPr>
        <w:spacing w:after="120" w:line="276" w:lineRule="auto"/>
        <w:rPr>
          <w:rFonts w:ascii="Arial" w:hAnsi="Arial" w:cs="Arial"/>
          <w:sz w:val="22"/>
          <w:szCs w:val="22"/>
        </w:rPr>
      </w:pPr>
      <w:r w:rsidRPr="007665BF">
        <w:rPr>
          <w:rFonts w:ascii="Arial" w:eastAsiaTheme="minorHAnsi" w:hAnsi="Arial" w:cs="Arial"/>
          <w:sz w:val="22"/>
          <w:szCs w:val="22"/>
          <w:lang w:eastAsia="en-US"/>
        </w:rPr>
        <w:t xml:space="preserve">10 stycznia 2011 r. i uznany jako obszar mający znaczenie dla Wspólnoty. Decyzją Komisji Europejskiej 2021/161 z dnia 21 stycznia 2021 r. obszar został powiększony do 334,13 ha. </w:t>
      </w:r>
      <w:r w:rsidRPr="007665BF">
        <w:rPr>
          <w:rFonts w:ascii="Arial" w:hAnsi="Arial" w:cs="Arial"/>
          <w:sz w:val="22"/>
          <w:szCs w:val="22"/>
        </w:rPr>
        <w:t>Natomiast Rozporządzeniem Ministra Klimatu i Środowiska z</w:t>
      </w:r>
      <w:r w:rsidRPr="007665BF">
        <w:rPr>
          <w:rFonts w:ascii="Arial" w:hAnsi="Arial" w:cs="Arial"/>
          <w:sz w:val="22"/>
          <w:szCs w:val="22"/>
        </w:rPr>
        <w:t xml:space="preserve"> dnia 5</w:t>
      </w:r>
      <w:r w:rsidRPr="007665BF">
        <w:rPr>
          <w:rFonts w:ascii="Arial" w:hAnsi="Arial" w:cs="Arial"/>
          <w:sz w:val="22"/>
          <w:szCs w:val="22"/>
        </w:rPr>
        <w:t xml:space="preserve"> kwietnia 2023</w:t>
      </w:r>
      <w:r w:rsidRPr="007665BF">
        <w:rPr>
          <w:rFonts w:ascii="Arial" w:hAnsi="Arial" w:cs="Arial"/>
          <w:sz w:val="22"/>
          <w:szCs w:val="22"/>
        </w:rPr>
        <w:t xml:space="preserve"> r. (Dz.U. 2023 poz. 778) w sprawie specjalnego obszaru ochrony siedlisk Lipienniki w Dąbrowie Górniczej (PLH240037) został wyznaczony jako specjalny obszar ochrony siedlisk.</w:t>
      </w:r>
    </w:p>
    <w:p w:rsidR="00875163" w:rsidRPr="007665BF" w:rsidRDefault="00000000" w:rsidP="007665BF">
      <w:pPr>
        <w:autoSpaceDE w:val="0"/>
        <w:autoSpaceDN w:val="0"/>
        <w:adjustRightInd w:val="0"/>
        <w:spacing w:before="120" w:after="120" w:line="276" w:lineRule="auto"/>
        <w:rPr>
          <w:rFonts w:ascii="Arial" w:hAnsi="Arial" w:cs="Arial"/>
          <w:sz w:val="22"/>
          <w:szCs w:val="22"/>
        </w:rPr>
      </w:pPr>
      <w:r w:rsidRPr="007665BF">
        <w:rPr>
          <w:rFonts w:ascii="Arial" w:eastAsiaTheme="minorHAnsi" w:hAnsi="Arial" w:cs="Arial"/>
          <w:sz w:val="22"/>
          <w:szCs w:val="22"/>
          <w:lang w:eastAsia="en-US"/>
        </w:rPr>
        <w:t xml:space="preserve">Przedmiotowa inwestycja nie będzie źródłem zidentyfikowanych zagrożeń dla przedmiotów ochrony, nie wpłynie na możliwość osiągnięcia celów działań </w:t>
      </w:r>
      <w:proofErr w:type="gramStart"/>
      <w:r w:rsidRPr="007665BF">
        <w:rPr>
          <w:rFonts w:ascii="Arial" w:eastAsiaTheme="minorHAnsi" w:hAnsi="Arial" w:cs="Arial"/>
          <w:sz w:val="22"/>
          <w:szCs w:val="22"/>
          <w:lang w:eastAsia="en-US"/>
        </w:rPr>
        <w:t>ochronnych,</w:t>
      </w:r>
      <w:proofErr w:type="gramEnd"/>
      <w:r w:rsidRPr="007665BF">
        <w:rPr>
          <w:rFonts w:ascii="Arial" w:eastAsiaTheme="minorHAnsi" w:hAnsi="Arial" w:cs="Arial"/>
          <w:sz w:val="22"/>
          <w:szCs w:val="22"/>
          <w:lang w:eastAsia="en-US"/>
        </w:rPr>
        <w:t xml:space="preserve"> ani nie wpłynie na</w:t>
      </w:r>
      <w:r w:rsidRPr="007665BF">
        <w:rPr>
          <w:rFonts w:ascii="Arial" w:eastAsiaTheme="minorHAnsi" w:hAnsi="Arial" w:cs="Arial"/>
          <w:sz w:val="22"/>
          <w:szCs w:val="22"/>
          <w:lang w:eastAsia="en-US"/>
        </w:rPr>
        <w:t> realizację zaplanowanych działań ochronnych.</w:t>
      </w:r>
    </w:p>
    <w:p w:rsidR="009266F2" w:rsidRPr="007665BF" w:rsidRDefault="00000000" w:rsidP="007665BF">
      <w:pPr>
        <w:autoSpaceDE w:val="0"/>
        <w:autoSpaceDN w:val="0"/>
        <w:adjustRightInd w:val="0"/>
        <w:spacing w:before="120" w:after="120" w:line="276" w:lineRule="auto"/>
        <w:rPr>
          <w:rFonts w:ascii="Arial" w:hAnsi="Arial" w:cs="Arial"/>
          <w:sz w:val="22"/>
          <w:szCs w:val="22"/>
        </w:rPr>
      </w:pPr>
      <w:r w:rsidRPr="007665BF">
        <w:rPr>
          <w:rFonts w:ascii="Arial" w:hAnsi="Arial" w:cs="Arial"/>
          <w:sz w:val="22"/>
          <w:szCs w:val="22"/>
        </w:rPr>
        <w:t>Inwestor jest zobowiązany do przestrzegania przepisów dotyczących ochrony gatunkowej z mocy prawa i w sytuacji, gdy prowadzone działania wymagają zniszczenia, zrywania, uszkadzania roślin, niszczenia siedlisk roślin i gatunków zwierząt objętych ochroną, chwytania okazów zwierząt objętych ochroną, oraz przemieszczania ich z</w:t>
      </w:r>
      <w:r w:rsidRPr="007665BF">
        <w:rPr>
          <w:rFonts w:ascii="Arial" w:hAnsi="Arial" w:cs="Arial"/>
          <w:sz w:val="22"/>
          <w:szCs w:val="22"/>
        </w:rPr>
        <w:t xml:space="preserve"> miejsc regularnego przebywania na inne miejsca, winien wstrzymać je do czasu uzyskania decyzji wynikającej z</w:t>
      </w:r>
      <w:r w:rsidRPr="007665BF">
        <w:rPr>
          <w:rFonts w:ascii="Arial" w:hAnsi="Arial" w:cs="Arial"/>
          <w:sz w:val="22"/>
          <w:szCs w:val="22"/>
        </w:rPr>
        <w:t xml:space="preserve"> art. 56 ust. 2, pkt 1 i 2 ustawy o</w:t>
      </w:r>
      <w:r w:rsidRPr="007665BF">
        <w:rPr>
          <w:rFonts w:ascii="Arial" w:hAnsi="Arial" w:cs="Arial"/>
          <w:sz w:val="22"/>
          <w:szCs w:val="22"/>
        </w:rPr>
        <w:t xml:space="preserve"> ochronie przyrody.</w:t>
      </w:r>
    </w:p>
    <w:p w:rsidR="009266F2" w:rsidRPr="007665BF" w:rsidRDefault="00000000" w:rsidP="007665BF">
      <w:pPr>
        <w:pStyle w:val="Tekstpodstawowy"/>
        <w:spacing w:after="120" w:line="276" w:lineRule="auto"/>
        <w:jc w:val="left"/>
        <w:rPr>
          <w:rFonts w:ascii="Arial" w:hAnsi="Arial" w:cs="Arial"/>
          <w:sz w:val="22"/>
          <w:szCs w:val="22"/>
        </w:rPr>
      </w:pPr>
      <w:r w:rsidRPr="007665BF">
        <w:rPr>
          <w:rFonts w:ascii="Arial" w:hAnsi="Arial" w:cs="Arial"/>
          <w:sz w:val="22"/>
          <w:szCs w:val="22"/>
        </w:rPr>
        <w:t>Przedsięwzięcie w zmienionym zakresie na etapie realizacji oraz eksploatacji pozostanie bez istotnego wpływu na regionalne uwarunkowania klimatyczne. Podczas realizacji inwestycji wystąpi jedynie miejscowa emisja zanieczyszczeń do otoczenia typu: pyły, gazy spalinowe z silników pojazdów obsługujących budowę. Będzie to miało jednak charakter okresowy</w:t>
      </w:r>
      <w:r w:rsidRPr="007665BF">
        <w:rPr>
          <w:rFonts w:ascii="Arial" w:hAnsi="Arial" w:cs="Arial"/>
          <w:sz w:val="22"/>
          <w:szCs w:val="22"/>
        </w:rPr>
        <w:t xml:space="preserve"> i</w:t>
      </w:r>
      <w:r w:rsidRPr="007665BF">
        <w:rPr>
          <w:rFonts w:ascii="Arial" w:hAnsi="Arial" w:cs="Arial"/>
          <w:sz w:val="22"/>
          <w:szCs w:val="22"/>
        </w:rPr>
        <w:t> </w:t>
      </w:r>
      <w:r w:rsidRPr="007665BF">
        <w:rPr>
          <w:rFonts w:ascii="Arial" w:hAnsi="Arial" w:cs="Arial"/>
          <w:sz w:val="22"/>
          <w:szCs w:val="22"/>
        </w:rPr>
        <w:t>ust</w:t>
      </w:r>
      <w:r w:rsidRPr="007665BF">
        <w:rPr>
          <w:rFonts w:ascii="Arial" w:hAnsi="Arial" w:cs="Arial"/>
          <w:sz w:val="22"/>
          <w:szCs w:val="22"/>
        </w:rPr>
        <w:t>ąpi wraz z zakończeniem prac budow</w:t>
      </w:r>
      <w:r w:rsidRPr="007665BF">
        <w:rPr>
          <w:rFonts w:ascii="Arial" w:hAnsi="Arial" w:cs="Arial"/>
          <w:sz w:val="22"/>
          <w:szCs w:val="22"/>
        </w:rPr>
        <w:t>l</w:t>
      </w:r>
      <w:r w:rsidRPr="007665BF">
        <w:rPr>
          <w:rFonts w:ascii="Arial" w:hAnsi="Arial" w:cs="Arial"/>
          <w:sz w:val="22"/>
          <w:szCs w:val="22"/>
        </w:rPr>
        <w:t>anych.</w:t>
      </w:r>
    </w:p>
    <w:p w:rsidR="00875163" w:rsidRPr="007665BF" w:rsidRDefault="00000000" w:rsidP="007665BF">
      <w:pPr>
        <w:spacing w:before="120" w:line="276" w:lineRule="auto"/>
        <w:rPr>
          <w:rFonts w:ascii="Arial" w:hAnsi="Arial" w:cs="Arial"/>
          <w:color w:val="00000A"/>
          <w:sz w:val="22"/>
          <w:szCs w:val="22"/>
          <w:lang w:eastAsia="pl-PL"/>
        </w:rPr>
      </w:pPr>
      <w:r w:rsidRPr="007665BF">
        <w:rPr>
          <w:rFonts w:ascii="Arial" w:hAnsi="Arial" w:cs="Arial"/>
          <w:color w:val="00000A"/>
          <w:sz w:val="22"/>
          <w:szCs w:val="22"/>
          <w:lang w:eastAsia="pl-PL"/>
        </w:rPr>
        <w:t>Oddziaływanie przedsięwzięcia ze względu na jego rodzaj będzie miało zasięg lokalny. Nie przewiduje się występowania oddziaływania skumulowanego.</w:t>
      </w:r>
    </w:p>
    <w:p w:rsidR="00875163" w:rsidRPr="007665BF" w:rsidRDefault="00000000" w:rsidP="007665BF">
      <w:pPr>
        <w:spacing w:before="120" w:line="276" w:lineRule="auto"/>
        <w:rPr>
          <w:rFonts w:ascii="Arial" w:hAnsi="Arial" w:cs="Arial"/>
          <w:sz w:val="22"/>
          <w:szCs w:val="22"/>
        </w:rPr>
      </w:pPr>
      <w:r w:rsidRPr="007665BF">
        <w:rPr>
          <w:rStyle w:val="FontStyle22"/>
          <w:rFonts w:ascii="Arial" w:hAnsi="Arial" w:cs="Arial"/>
        </w:rPr>
        <w:t>Ze względu na znaczną odległość inwestycji od granicy Państwa (ok. 70 km od planowanego zamierzenia), nie będą występowały oddziaływania transgraniczne.</w:t>
      </w:r>
    </w:p>
    <w:p w:rsidR="00875163" w:rsidRPr="007665BF" w:rsidRDefault="00000000" w:rsidP="007665BF">
      <w:pPr>
        <w:spacing w:before="120" w:line="276" w:lineRule="auto"/>
        <w:rPr>
          <w:rFonts w:ascii="Arial" w:hAnsi="Arial" w:cs="Arial"/>
          <w:color w:val="00000A"/>
          <w:sz w:val="22"/>
          <w:szCs w:val="22"/>
          <w:lang w:eastAsia="pl-PL"/>
        </w:rPr>
      </w:pPr>
      <w:r w:rsidRPr="007665BF">
        <w:rPr>
          <w:rFonts w:ascii="Arial" w:hAnsi="Arial" w:cs="Arial"/>
          <w:color w:val="00000A"/>
          <w:sz w:val="22"/>
          <w:szCs w:val="22"/>
          <w:lang w:eastAsia="pl-PL"/>
        </w:rPr>
        <w:t>Ryzyko wystąpienia katastrofy budowlanej jest niewielkie. Obszar inwestycji nie jest położony na obszarach, na których istnieje znaczące ryzyko powodzi lub na których wystąpienie dużego ryzyka jest prawdopodobne.</w:t>
      </w:r>
    </w:p>
    <w:p w:rsidR="00350E8D" w:rsidRPr="007665BF" w:rsidRDefault="00000000" w:rsidP="007665BF">
      <w:pPr>
        <w:spacing w:before="120" w:line="276" w:lineRule="auto"/>
        <w:rPr>
          <w:rFonts w:ascii="Arial" w:hAnsi="Arial" w:cs="Arial"/>
          <w:color w:val="00000A"/>
          <w:sz w:val="22"/>
          <w:szCs w:val="22"/>
          <w:lang w:eastAsia="pl-PL"/>
        </w:rPr>
      </w:pPr>
      <w:r w:rsidRPr="007665BF">
        <w:rPr>
          <w:rFonts w:ascii="Arial" w:hAnsi="Arial" w:cs="Arial"/>
          <w:color w:val="00000A"/>
          <w:sz w:val="22"/>
          <w:szCs w:val="22"/>
          <w:lang w:eastAsia="pl-PL"/>
        </w:rPr>
        <w:t>W świetle art. 248 ust. 2a pkt 8 ustawy z dnia 27 kwietnia 2001 r. Prawo ochrony środowiska</w:t>
      </w:r>
      <w:r w:rsidRPr="007665BF">
        <w:rPr>
          <w:rFonts w:ascii="Arial" w:hAnsi="Arial" w:cs="Arial"/>
          <w:color w:val="00000A"/>
          <w:sz w:val="22"/>
          <w:szCs w:val="22"/>
          <w:lang w:eastAsia="pl-PL"/>
        </w:rPr>
        <w:t xml:space="preserve"> </w:t>
      </w:r>
      <w:r w:rsidRPr="007665BF">
        <w:rPr>
          <w:rFonts w:ascii="Arial" w:hAnsi="Arial" w:cs="Arial"/>
          <w:color w:val="00000A"/>
          <w:sz w:val="22"/>
          <w:szCs w:val="22"/>
          <w:lang w:eastAsia="pl-PL"/>
        </w:rPr>
        <w:t>(t.j. Dz. U. z 2022 r. poz. 2556 z późn. zm.), transport substancji niebezpiecznych rurociągami z uwzględnieniem pompowni, nie kwalifikuje się do kategorii zakładów stwarzających zagrożenie wystąpienia poważnej awarii przemysłowej. Niezależnie od tego, w przypadku gazociągu wysokiego ciśnienia mogą wystąpić sytuacje awaryjne, jednak nie będą się one kwalifikowały do kategorii poważnej awarii przemysłowej, gdyż projektowana inwestycja nie jest zakładem w rozumieniu ww. ustawy. Nie ma ryzyka wystąpienia poważnej awarii przemysłowej i katastrofy naturalnej.</w:t>
      </w:r>
    </w:p>
    <w:p w:rsidR="00875163" w:rsidRPr="007665BF" w:rsidRDefault="00000000" w:rsidP="007665BF">
      <w:pPr>
        <w:pStyle w:val="Tekstpodstawowy"/>
        <w:spacing w:before="120" w:after="120" w:line="276" w:lineRule="auto"/>
        <w:jc w:val="left"/>
        <w:rPr>
          <w:rFonts w:ascii="Arial" w:hAnsi="Arial" w:cs="Arial"/>
          <w:sz w:val="22"/>
          <w:szCs w:val="22"/>
        </w:rPr>
      </w:pPr>
      <w:r w:rsidRPr="007665BF">
        <w:rPr>
          <w:rFonts w:ascii="Arial" w:hAnsi="Arial" w:cs="Arial"/>
          <w:color w:val="00000A"/>
          <w:kern w:val="2"/>
          <w:sz w:val="22"/>
          <w:szCs w:val="22"/>
        </w:rPr>
        <w:lastRenderedPageBreak/>
        <w:t>Teren, na którym będzie realizowana inwestycja nie jest objęty ochroną konserwatorską. Brak jest stanowisk archeologicznych. Teren przedsięwzięcia nie jest wpisany do rejestru zabytków.</w:t>
      </w:r>
    </w:p>
    <w:p w:rsidR="009266F2" w:rsidRPr="007665BF" w:rsidRDefault="00000000" w:rsidP="007665BF">
      <w:pPr>
        <w:pStyle w:val="Tekstpodstawowy"/>
        <w:spacing w:after="120" w:line="276" w:lineRule="auto"/>
        <w:jc w:val="left"/>
        <w:rPr>
          <w:rFonts w:ascii="Arial" w:hAnsi="Arial" w:cs="Arial"/>
          <w:iCs/>
          <w:sz w:val="22"/>
          <w:szCs w:val="22"/>
        </w:rPr>
      </w:pPr>
      <w:r w:rsidRPr="007665BF">
        <w:rPr>
          <w:rFonts w:ascii="Arial" w:hAnsi="Arial" w:cs="Arial"/>
          <w:sz w:val="22"/>
          <w:szCs w:val="22"/>
        </w:rPr>
        <w:t xml:space="preserve">W związku z wypełnieniem przez wnioskodawcę wymogów formalnych do uzyskania zmiany decyzji o środowiskowych uwarunkowaniach z </w:t>
      </w:r>
      <w:r w:rsidRPr="007665BF">
        <w:rPr>
          <w:rFonts w:ascii="Arial" w:hAnsi="Arial" w:cs="Arial"/>
          <w:sz w:val="22"/>
          <w:szCs w:val="22"/>
        </w:rPr>
        <w:t>25 ma</w:t>
      </w:r>
      <w:r w:rsidRPr="007665BF">
        <w:rPr>
          <w:rFonts w:ascii="Arial" w:hAnsi="Arial" w:cs="Arial"/>
          <w:sz w:val="22"/>
          <w:szCs w:val="22"/>
        </w:rPr>
        <w:t>ja 2021 r., b</w:t>
      </w:r>
      <w:r w:rsidRPr="007665BF">
        <w:rPr>
          <w:rFonts w:ascii="Arial" w:hAnsi="Arial" w:cs="Arial"/>
          <w:iCs/>
          <w:sz w:val="22"/>
          <w:szCs w:val="22"/>
        </w:rPr>
        <w:t>iorąc pod uwagę rodzaj i</w:t>
      </w:r>
      <w:r w:rsidRPr="007665BF">
        <w:rPr>
          <w:rFonts w:ascii="Arial" w:hAnsi="Arial" w:cs="Arial"/>
          <w:iCs/>
          <w:sz w:val="22"/>
          <w:szCs w:val="22"/>
        </w:rPr>
        <w:t> skalę wprowadzonych zmian w przedsięwzięciu orzeczono o braku konieczności przeprowadzenia oceny oddziaływania na środowisko.</w:t>
      </w:r>
    </w:p>
    <w:p w:rsidR="009266F2" w:rsidRPr="007665BF" w:rsidRDefault="00000000" w:rsidP="007665BF">
      <w:pPr>
        <w:spacing w:before="240" w:after="240"/>
        <w:rPr>
          <w:rFonts w:ascii="Arial" w:hAnsi="Arial" w:cs="Arial"/>
        </w:rPr>
      </w:pPr>
      <w:r w:rsidRPr="007665BF">
        <w:rPr>
          <w:rFonts w:ascii="Arial" w:hAnsi="Arial" w:cs="Arial"/>
        </w:rPr>
        <w:t>POUCZENIE</w:t>
      </w:r>
    </w:p>
    <w:p w:rsidR="00875163"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Od niniejszej decyzji przysługuje stronom odwołanie do Generalnego Dyrektora Ochrony</w:t>
      </w:r>
    </w:p>
    <w:p w:rsidR="00875163"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Środowiska za pośrednictwem Regionalnego Dyrektora Ochrony Środowiska w Katowicach</w:t>
      </w:r>
    </w:p>
    <w:p w:rsidR="00875163"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w terminie 14 dni od dnia doręczenia niniejszej decyzji. (art. 127 § 1 i 2 oraz art. 129 § 1 i 2</w:t>
      </w:r>
    </w:p>
    <w:p w:rsidR="00875163"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Kpa). W trakcie biegu terminu do wniesienia odwołania, strona ma prawo do zrzeczenia</w:t>
      </w:r>
    </w:p>
    <w:p w:rsidR="00875163"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się wniesienia odwołania składając stosowne oświadczenie tut. organowi, nie później</w:t>
      </w:r>
    </w:p>
    <w:p w:rsidR="00875163"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niż w terminie 14 dni od dnia doręczenia decyzji (art. 127a § 1 Kpa). Z dniem doręczenia</w:t>
      </w:r>
    </w:p>
    <w:p w:rsidR="00875163"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Regionalnemu Dyrektorowi Ochrony Środowiska w Katowicach oświadczenia o zrzeczeniu</w:t>
      </w:r>
    </w:p>
    <w:p w:rsidR="00875163"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się prawa do wniesienia odwołania przez ostatnią ze stron postępowania decyzja staje</w:t>
      </w:r>
    </w:p>
    <w:p w:rsidR="00875163"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się ostateczna i prawomocna (art. 127a § 2 Kpa). Skutkiem zrzeczenia się odwołania</w:t>
      </w:r>
    </w:p>
    <w:p w:rsidR="00875163"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jest niemożność zaskarżenia decyzji do organu odwoławczego i wniesienia skargi do sądu</w:t>
      </w:r>
    </w:p>
    <w:p w:rsidR="00875163"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administracyjnego.</w:t>
      </w:r>
    </w:p>
    <w:p w:rsidR="00875163"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Zgodnie z art. 57 § 5 pkt 2 Kpa informuję, że w przypadku wnoszenia odwołania w drodze</w:t>
      </w:r>
    </w:p>
    <w:p w:rsidR="00875163"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przesyłki pocztowej czynność ta będzie skuteczna poprzez jej nadanie nadane w polskiej</w:t>
      </w:r>
    </w:p>
    <w:p w:rsidR="00E41968"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r w:rsidRPr="007665BF">
        <w:rPr>
          <w:rFonts w:ascii="Arial" w:eastAsiaTheme="minorHAnsi" w:hAnsi="Arial" w:cs="Arial"/>
          <w:sz w:val="22"/>
          <w:szCs w:val="22"/>
          <w:lang w:eastAsia="en-US"/>
        </w:rPr>
        <w:t>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Nadanie pisma w placówce innego operatora będzie skuteczne o ile zostanie ono doręczone przed upływem</w:t>
      </w:r>
      <w:r w:rsidRPr="007665BF">
        <w:rPr>
          <w:rFonts w:ascii="Arial" w:eastAsiaTheme="minorHAnsi" w:hAnsi="Arial" w:cs="Arial"/>
          <w:sz w:val="22"/>
          <w:szCs w:val="22"/>
          <w:lang w:eastAsia="en-US"/>
        </w:rPr>
        <w:t xml:space="preserve"> terminu na jego złożenie.</w:t>
      </w:r>
    </w:p>
    <w:p w:rsidR="00E41968" w:rsidRPr="007665BF" w:rsidRDefault="00000000" w:rsidP="007665BF">
      <w:pPr>
        <w:spacing w:before="480" w:line="276" w:lineRule="auto"/>
        <w:rPr>
          <w:rFonts w:ascii="Arial" w:hAnsi="Arial" w:cs="Arial"/>
          <w:sz w:val="22"/>
          <w:szCs w:val="22"/>
        </w:rPr>
      </w:pPr>
      <w:bookmarkStart w:id="5" w:name="EZDPracownikAtrybut6"/>
      <w:r w:rsidRPr="007665BF">
        <w:rPr>
          <w:rFonts w:ascii="Arial" w:hAnsi="Arial" w:cs="Arial"/>
          <w:sz w:val="22"/>
          <w:szCs w:val="22"/>
        </w:rPr>
        <w:t>Regionalny Dyrektor</w:t>
      </w:r>
      <w:bookmarkEnd w:id="5"/>
    </w:p>
    <w:p w:rsidR="00E41968" w:rsidRPr="007665BF" w:rsidRDefault="00000000" w:rsidP="007665BF">
      <w:pPr>
        <w:spacing w:line="276" w:lineRule="auto"/>
        <w:rPr>
          <w:rFonts w:ascii="Arial" w:hAnsi="Arial" w:cs="Arial"/>
          <w:sz w:val="22"/>
          <w:szCs w:val="22"/>
        </w:rPr>
      </w:pPr>
      <w:bookmarkStart w:id="6" w:name="EZDPracownikAtrybut5"/>
      <w:r w:rsidRPr="007665BF">
        <w:rPr>
          <w:rFonts w:ascii="Arial" w:hAnsi="Arial" w:cs="Arial"/>
          <w:sz w:val="22"/>
          <w:szCs w:val="22"/>
        </w:rPr>
        <w:t>Ochrony Środowiska w Katowicach</w:t>
      </w:r>
      <w:bookmarkEnd w:id="6"/>
    </w:p>
    <w:p w:rsidR="00E41968" w:rsidRPr="007665BF" w:rsidRDefault="00000000" w:rsidP="007665BF">
      <w:pPr>
        <w:spacing w:line="276" w:lineRule="auto"/>
        <w:rPr>
          <w:rFonts w:ascii="Arial" w:hAnsi="Arial" w:cs="Arial"/>
          <w:sz w:val="22"/>
          <w:szCs w:val="22"/>
        </w:rPr>
      </w:pPr>
      <w:bookmarkStart w:id="7" w:name="EZDPracownikAtrybut4"/>
      <w:r w:rsidRPr="007665BF">
        <w:rPr>
          <w:rFonts w:ascii="Arial" w:hAnsi="Arial" w:cs="Arial"/>
          <w:sz w:val="22"/>
          <w:szCs w:val="22"/>
        </w:rPr>
        <w:t>dr Mirosława Mierczyk-Sawicka</w:t>
      </w:r>
      <w:bookmarkEnd w:id="7"/>
    </w:p>
    <w:p w:rsidR="00E41968" w:rsidRPr="007665BF" w:rsidRDefault="00000000" w:rsidP="007665BF">
      <w:pPr>
        <w:spacing w:line="276" w:lineRule="auto"/>
        <w:rPr>
          <w:rFonts w:ascii="Arial" w:hAnsi="Arial" w:cs="Arial"/>
          <w:sz w:val="22"/>
          <w:szCs w:val="22"/>
        </w:rPr>
      </w:pPr>
      <w:bookmarkStart w:id="8" w:name="EZDPracownikAtrybut3"/>
      <w:r w:rsidRPr="007665BF">
        <w:rPr>
          <w:rFonts w:ascii="Arial" w:hAnsi="Arial" w:cs="Arial"/>
          <w:sz w:val="22"/>
          <w:szCs w:val="22"/>
        </w:rPr>
        <w:t>podpisano elektronicznie</w:t>
      </w:r>
      <w:bookmarkEnd w:id="8"/>
    </w:p>
    <w:p w:rsidR="00E41968" w:rsidRPr="007665BF" w:rsidRDefault="00000000" w:rsidP="007665BF">
      <w:pPr>
        <w:spacing w:line="276" w:lineRule="auto"/>
        <w:rPr>
          <w:rFonts w:ascii="Arial" w:hAnsi="Arial" w:cs="Arial"/>
          <w:sz w:val="22"/>
          <w:szCs w:val="22"/>
        </w:rPr>
      </w:pPr>
      <w:bookmarkStart w:id="9" w:name="EZDPracownikAtrybut2"/>
      <w:bookmarkEnd w:id="9"/>
    </w:p>
    <w:p w:rsidR="00E41968" w:rsidRPr="007665BF" w:rsidRDefault="00000000" w:rsidP="007665BF">
      <w:pPr>
        <w:spacing w:line="276" w:lineRule="auto"/>
        <w:rPr>
          <w:rFonts w:ascii="Arial" w:hAnsi="Arial" w:cs="Arial"/>
          <w:sz w:val="22"/>
          <w:szCs w:val="22"/>
        </w:rPr>
      </w:pPr>
    </w:p>
    <w:p w:rsidR="00E41968" w:rsidRPr="007665BF" w:rsidRDefault="00000000" w:rsidP="007665BF">
      <w:pPr>
        <w:spacing w:line="276" w:lineRule="auto"/>
        <w:rPr>
          <w:rFonts w:ascii="Arial" w:hAnsi="Arial" w:cs="Arial"/>
          <w:sz w:val="22"/>
          <w:szCs w:val="22"/>
        </w:rPr>
      </w:pPr>
      <w:bookmarkStart w:id="10" w:name="EZDPracownikAtrybut1"/>
      <w:bookmarkEnd w:id="10"/>
    </w:p>
    <w:p w:rsidR="00875163" w:rsidRPr="007665BF" w:rsidRDefault="00000000" w:rsidP="007665BF">
      <w:pPr>
        <w:suppressAutoHyphens w:val="0"/>
        <w:autoSpaceDE w:val="0"/>
        <w:autoSpaceDN w:val="0"/>
        <w:adjustRightInd w:val="0"/>
        <w:spacing w:line="276" w:lineRule="auto"/>
        <w:rPr>
          <w:rFonts w:ascii="Arial" w:eastAsiaTheme="minorHAnsi" w:hAnsi="Arial" w:cs="Arial"/>
          <w:sz w:val="22"/>
          <w:szCs w:val="22"/>
          <w:lang w:eastAsia="en-US"/>
        </w:rPr>
      </w:pPr>
    </w:p>
    <w:p w:rsidR="00875163" w:rsidRPr="007665BF" w:rsidRDefault="00000000" w:rsidP="007665BF">
      <w:pPr>
        <w:spacing w:before="3720" w:after="240"/>
        <w:rPr>
          <w:rFonts w:ascii="Arial" w:hAnsi="Arial" w:cs="Arial"/>
          <w:sz w:val="22"/>
          <w:szCs w:val="22"/>
        </w:rPr>
      </w:pPr>
      <w:r w:rsidRPr="007665BF">
        <w:rPr>
          <w:rFonts w:ascii="Arial" w:hAnsi="Arial" w:cs="Arial"/>
          <w:sz w:val="22"/>
          <w:szCs w:val="22"/>
        </w:rPr>
        <w:lastRenderedPageBreak/>
        <w:t>Załącznik:</w:t>
      </w:r>
    </w:p>
    <w:p w:rsidR="009266F2" w:rsidRPr="007665BF" w:rsidRDefault="00000000" w:rsidP="007665BF">
      <w:pPr>
        <w:pStyle w:val="Akapitzlist"/>
        <w:numPr>
          <w:ilvl w:val="0"/>
          <w:numId w:val="22"/>
        </w:numPr>
        <w:spacing w:before="360" w:after="240"/>
        <w:rPr>
          <w:rFonts w:ascii="Arial" w:hAnsi="Arial" w:cs="Arial"/>
          <w:sz w:val="22"/>
          <w:szCs w:val="22"/>
        </w:rPr>
      </w:pPr>
      <w:r w:rsidRPr="007665BF">
        <w:rPr>
          <w:rFonts w:ascii="Arial" w:hAnsi="Arial" w:cs="Arial"/>
          <w:sz w:val="22"/>
          <w:szCs w:val="22"/>
        </w:rPr>
        <w:t>Charakterystyka przedsięwzięcia</w:t>
      </w:r>
    </w:p>
    <w:p w:rsidR="00875163" w:rsidRPr="007665BF" w:rsidRDefault="00000000" w:rsidP="007665BF">
      <w:pPr>
        <w:pStyle w:val="Akapitzlist"/>
        <w:numPr>
          <w:ilvl w:val="0"/>
          <w:numId w:val="22"/>
        </w:numPr>
        <w:spacing w:before="360" w:after="240"/>
        <w:rPr>
          <w:rFonts w:ascii="Arial" w:hAnsi="Arial" w:cs="Arial"/>
          <w:sz w:val="22"/>
          <w:szCs w:val="22"/>
        </w:rPr>
      </w:pPr>
      <w:r w:rsidRPr="007665BF">
        <w:rPr>
          <w:rFonts w:ascii="Arial" w:hAnsi="Arial" w:cs="Arial"/>
          <w:color w:val="00000A"/>
          <w:kern w:val="2"/>
          <w:sz w:val="22"/>
          <w:szCs w:val="22"/>
        </w:rPr>
        <w:t>Mapa z lokalizacją przebiegu trasy planowanego do przebudowy gazociągu</w:t>
      </w:r>
    </w:p>
    <w:p w:rsidR="009266F2" w:rsidRPr="007665BF" w:rsidRDefault="00000000" w:rsidP="007665BF">
      <w:pPr>
        <w:spacing w:before="600"/>
        <w:rPr>
          <w:rFonts w:ascii="Arial" w:hAnsi="Arial" w:cs="Arial"/>
          <w:sz w:val="22"/>
          <w:szCs w:val="22"/>
          <w:u w:val="single"/>
        </w:rPr>
      </w:pPr>
      <w:r w:rsidRPr="007665BF">
        <w:rPr>
          <w:rFonts w:ascii="Arial" w:hAnsi="Arial" w:cs="Arial"/>
          <w:sz w:val="22"/>
          <w:szCs w:val="22"/>
          <w:u w:val="single"/>
        </w:rPr>
        <w:t>Otrzymują:</w:t>
      </w:r>
    </w:p>
    <w:p w:rsidR="009266F2" w:rsidRPr="007665BF" w:rsidRDefault="00000000" w:rsidP="007665BF">
      <w:pPr>
        <w:numPr>
          <w:ilvl w:val="0"/>
          <w:numId w:val="23"/>
        </w:numPr>
        <w:tabs>
          <w:tab w:val="clear" w:pos="720"/>
          <w:tab w:val="num" w:pos="426"/>
        </w:tabs>
        <w:spacing w:line="276" w:lineRule="auto"/>
        <w:ind w:left="426"/>
        <w:rPr>
          <w:color w:val="00000A"/>
          <w:kern w:val="2"/>
          <w:sz w:val="22"/>
          <w:szCs w:val="22"/>
        </w:rPr>
      </w:pPr>
      <w:r w:rsidRPr="007665BF">
        <w:rPr>
          <w:rFonts w:ascii="Arial" w:eastAsiaTheme="minorHAnsi" w:hAnsi="Arial" w:cs="Arial"/>
          <w:sz w:val="22"/>
          <w:szCs w:val="22"/>
          <w:lang w:eastAsia="en-US"/>
        </w:rPr>
        <w:t xml:space="preserve">Pan </w:t>
      </w:r>
      <w:r w:rsidRPr="007665BF">
        <w:rPr>
          <w:rFonts w:ascii="Arial" w:eastAsiaTheme="minorHAnsi" w:hAnsi="Arial" w:cs="Arial"/>
          <w:sz w:val="22"/>
          <w:szCs w:val="22"/>
          <w:lang w:eastAsia="en-US"/>
        </w:rPr>
        <w:t xml:space="preserve">Waldemar Kubik </w:t>
      </w:r>
      <w:r w:rsidRPr="007665BF">
        <w:rPr>
          <w:rFonts w:ascii="Arial" w:hAnsi="Arial" w:cs="Arial"/>
          <w:color w:val="00000A"/>
          <w:kern w:val="2"/>
          <w:sz w:val="22"/>
          <w:szCs w:val="22"/>
        </w:rPr>
        <w:t>(pełnomocnik</w:t>
      </w:r>
      <w:r w:rsidRPr="007665BF">
        <w:rPr>
          <w:rFonts w:ascii="Arial" w:hAnsi="Arial" w:cs="Arial"/>
          <w:color w:val="00000A"/>
          <w:kern w:val="2"/>
          <w:sz w:val="22"/>
          <w:szCs w:val="22"/>
        </w:rPr>
        <w:t xml:space="preserve"> inwestora: </w:t>
      </w:r>
      <w:r w:rsidRPr="007665BF">
        <w:rPr>
          <w:rFonts w:ascii="Arial" w:hAnsi="Arial" w:cs="Arial"/>
          <w:sz w:val="22"/>
          <w:szCs w:val="22"/>
          <w:lang w:eastAsia="pl-PL"/>
        </w:rPr>
        <w:t>Operator Gazociągów Przesyłowych GAZ-SYSTEM S.A., ul. Mszczonowska 4, 02-337 Warszawa</w:t>
      </w:r>
      <w:r w:rsidRPr="007665BF">
        <w:rPr>
          <w:rFonts w:ascii="Arial" w:hAnsi="Arial" w:cs="Arial"/>
          <w:sz w:val="22"/>
          <w:szCs w:val="22"/>
          <w:lang w:eastAsia="pl-PL"/>
        </w:rPr>
        <w:t>)</w:t>
      </w:r>
      <w:r w:rsidRPr="007665BF">
        <w:rPr>
          <w:color w:val="00000A"/>
          <w:kern w:val="2"/>
          <w:sz w:val="22"/>
          <w:szCs w:val="22"/>
        </w:rPr>
        <w:t xml:space="preserve"> </w:t>
      </w:r>
      <w:r w:rsidRPr="007665BF">
        <w:rPr>
          <w:rFonts w:ascii="Arial" w:hAnsi="Arial" w:cs="Arial"/>
          <w:color w:val="00000A"/>
          <w:kern w:val="2"/>
          <w:sz w:val="22"/>
          <w:szCs w:val="22"/>
        </w:rPr>
        <w:t>OTS-IP Sp. z o.o., ul. Kapelanka 26, 30-347 Kraków</w:t>
      </w:r>
      <w:r w:rsidRPr="007665BF">
        <w:rPr>
          <w:rFonts w:ascii="Arial" w:hAnsi="Arial" w:cs="Arial"/>
          <w:color w:val="00000A"/>
          <w:kern w:val="2"/>
          <w:sz w:val="22"/>
          <w:szCs w:val="22"/>
        </w:rPr>
        <w:t>.</w:t>
      </w:r>
    </w:p>
    <w:p w:rsidR="009266F2" w:rsidRPr="007665BF" w:rsidRDefault="00000000" w:rsidP="007665BF">
      <w:pPr>
        <w:pStyle w:val="Akapitzlist"/>
        <w:numPr>
          <w:ilvl w:val="0"/>
          <w:numId w:val="27"/>
        </w:numPr>
        <w:suppressAutoHyphens w:val="0"/>
        <w:autoSpaceDE w:val="0"/>
        <w:autoSpaceDN w:val="0"/>
        <w:adjustRightInd w:val="0"/>
        <w:spacing w:after="120"/>
        <w:ind w:left="426"/>
        <w:rPr>
          <w:rFonts w:ascii="Arial" w:eastAsiaTheme="minorHAnsi" w:hAnsi="Arial" w:cs="Arial"/>
          <w:sz w:val="22"/>
          <w:szCs w:val="22"/>
          <w:lang w:eastAsia="en-US"/>
        </w:rPr>
      </w:pPr>
      <w:r w:rsidRPr="007665BF">
        <w:rPr>
          <w:rFonts w:ascii="Arial" w:hAnsi="Arial" w:cs="Arial"/>
          <w:sz w:val="22"/>
          <w:szCs w:val="22"/>
        </w:rPr>
        <w:t>Pozostałe strony postępowania zgodnie z art. 49 Kpa</w:t>
      </w:r>
    </w:p>
    <w:p w:rsidR="00C556BD" w:rsidRPr="007665BF" w:rsidRDefault="00000000" w:rsidP="007665BF">
      <w:pPr>
        <w:spacing w:before="120" w:line="276" w:lineRule="auto"/>
        <w:rPr>
          <w:color w:val="00000A"/>
          <w:kern w:val="2"/>
          <w:sz w:val="22"/>
          <w:szCs w:val="22"/>
          <w:u w:val="single"/>
        </w:rPr>
      </w:pPr>
      <w:r w:rsidRPr="007665BF">
        <w:rPr>
          <w:rFonts w:ascii="Arial" w:hAnsi="Arial" w:cs="Arial"/>
          <w:color w:val="00000A"/>
          <w:kern w:val="2"/>
          <w:sz w:val="22"/>
          <w:szCs w:val="22"/>
        </w:rPr>
        <w:t>Do wiadomości: (zgodnie z art. 74 ust. 4 oraz 86a ustawy ooś)</w:t>
      </w:r>
    </w:p>
    <w:p w:rsidR="00C556BD" w:rsidRPr="007665BF" w:rsidRDefault="00000000" w:rsidP="007665BF">
      <w:pPr>
        <w:numPr>
          <w:ilvl w:val="0"/>
          <w:numId w:val="25"/>
        </w:numPr>
        <w:spacing w:line="276" w:lineRule="auto"/>
        <w:rPr>
          <w:rFonts w:ascii="Arial" w:hAnsi="Arial"/>
          <w:color w:val="00000A"/>
          <w:kern w:val="2"/>
          <w:sz w:val="22"/>
          <w:szCs w:val="22"/>
        </w:rPr>
      </w:pPr>
      <w:r w:rsidRPr="007665BF">
        <w:rPr>
          <w:rFonts w:ascii="Arial" w:hAnsi="Arial"/>
          <w:color w:val="00000A"/>
          <w:kern w:val="2"/>
          <w:sz w:val="22"/>
          <w:szCs w:val="22"/>
        </w:rPr>
        <w:t>Śląski Państwowy Wojewódzki Inspektor Sanitarny</w:t>
      </w:r>
    </w:p>
    <w:p w:rsidR="00C556BD" w:rsidRPr="007665BF" w:rsidRDefault="00000000" w:rsidP="007665BF">
      <w:pPr>
        <w:spacing w:line="276" w:lineRule="auto"/>
        <w:ind w:left="720"/>
        <w:rPr>
          <w:rFonts w:ascii="Arial" w:hAnsi="Arial"/>
          <w:color w:val="00000A"/>
          <w:kern w:val="2"/>
          <w:sz w:val="22"/>
          <w:szCs w:val="22"/>
        </w:rPr>
      </w:pPr>
      <w:r w:rsidRPr="007665BF">
        <w:rPr>
          <w:rFonts w:ascii="Arial" w:hAnsi="Arial"/>
          <w:color w:val="00000A"/>
          <w:kern w:val="2"/>
          <w:sz w:val="22"/>
          <w:szCs w:val="22"/>
        </w:rPr>
        <w:t>ul. Raciborska 39, 40-074 Katowice</w:t>
      </w:r>
    </w:p>
    <w:p w:rsidR="00C556BD" w:rsidRPr="007665BF" w:rsidRDefault="00000000" w:rsidP="007665BF">
      <w:pPr>
        <w:numPr>
          <w:ilvl w:val="0"/>
          <w:numId w:val="25"/>
        </w:numPr>
        <w:spacing w:line="276" w:lineRule="auto"/>
        <w:rPr>
          <w:color w:val="00000A"/>
          <w:kern w:val="2"/>
          <w:sz w:val="22"/>
          <w:szCs w:val="22"/>
        </w:rPr>
      </w:pPr>
      <w:r w:rsidRPr="007665BF">
        <w:rPr>
          <w:rFonts w:ascii="Arial" w:hAnsi="Arial" w:cs="Arial"/>
          <w:color w:val="00000A"/>
          <w:kern w:val="2"/>
          <w:sz w:val="22"/>
          <w:szCs w:val="22"/>
        </w:rPr>
        <w:t>Państwowe Gospodarstwo Wodne Wody Polskie</w:t>
      </w:r>
    </w:p>
    <w:p w:rsidR="00C556BD" w:rsidRPr="007665BF" w:rsidRDefault="00000000" w:rsidP="007665BF">
      <w:pPr>
        <w:spacing w:line="276" w:lineRule="auto"/>
        <w:ind w:left="720"/>
        <w:rPr>
          <w:color w:val="00000A"/>
          <w:kern w:val="2"/>
          <w:sz w:val="22"/>
          <w:szCs w:val="22"/>
        </w:rPr>
      </w:pPr>
      <w:r w:rsidRPr="007665BF">
        <w:rPr>
          <w:rFonts w:ascii="Arial" w:hAnsi="Arial" w:cs="Arial"/>
          <w:color w:val="00000A"/>
          <w:kern w:val="2"/>
          <w:sz w:val="22"/>
          <w:szCs w:val="22"/>
        </w:rPr>
        <w:t>Zarząd Zlewni w Katowicach</w:t>
      </w:r>
    </w:p>
    <w:p w:rsidR="00C556BD" w:rsidRPr="007665BF" w:rsidRDefault="00000000" w:rsidP="007665BF">
      <w:pPr>
        <w:spacing w:line="276" w:lineRule="auto"/>
        <w:ind w:left="720"/>
        <w:rPr>
          <w:rFonts w:ascii="Arial" w:hAnsi="Arial" w:cs="Arial"/>
          <w:color w:val="00000A"/>
          <w:kern w:val="2"/>
          <w:sz w:val="22"/>
          <w:szCs w:val="22"/>
        </w:rPr>
      </w:pPr>
      <w:r w:rsidRPr="007665BF">
        <w:rPr>
          <w:rFonts w:ascii="Arial" w:hAnsi="Arial" w:cs="Arial"/>
          <w:color w:val="00000A"/>
          <w:kern w:val="2"/>
          <w:sz w:val="22"/>
          <w:szCs w:val="22"/>
        </w:rPr>
        <w:t>Plac Grunwaldzki 8-10, 40-127 Katowice</w:t>
      </w:r>
    </w:p>
    <w:p w:rsidR="00C556BD" w:rsidRPr="007665BF" w:rsidRDefault="00000000" w:rsidP="007665BF">
      <w:pPr>
        <w:pStyle w:val="Akapitzlist"/>
        <w:numPr>
          <w:ilvl w:val="0"/>
          <w:numId w:val="26"/>
        </w:numPr>
        <w:spacing w:line="276" w:lineRule="auto"/>
        <w:ind w:left="709"/>
        <w:rPr>
          <w:rFonts w:ascii="Arial" w:hAnsi="Arial" w:cs="Arial"/>
          <w:color w:val="00000A"/>
          <w:kern w:val="2"/>
          <w:sz w:val="22"/>
          <w:szCs w:val="22"/>
        </w:rPr>
      </w:pPr>
      <w:r w:rsidRPr="007665BF">
        <w:rPr>
          <w:rFonts w:ascii="Arial" w:hAnsi="Arial" w:cs="Arial"/>
          <w:color w:val="00000A"/>
          <w:kern w:val="2"/>
          <w:sz w:val="22"/>
          <w:szCs w:val="22"/>
        </w:rPr>
        <w:t>Prezydent Miasta Dąbrowa Górnicza</w:t>
      </w:r>
    </w:p>
    <w:p w:rsidR="00C556BD" w:rsidRPr="007665BF" w:rsidRDefault="00000000" w:rsidP="007665BF">
      <w:pPr>
        <w:pStyle w:val="Akapitzlist"/>
        <w:spacing w:line="276" w:lineRule="auto"/>
        <w:ind w:left="709"/>
        <w:rPr>
          <w:rFonts w:ascii="Arial" w:hAnsi="Arial" w:cs="Arial"/>
          <w:color w:val="00000A"/>
          <w:kern w:val="2"/>
          <w:sz w:val="22"/>
          <w:szCs w:val="22"/>
        </w:rPr>
      </w:pPr>
      <w:r w:rsidRPr="007665BF">
        <w:rPr>
          <w:rFonts w:ascii="Arial" w:hAnsi="Arial" w:cs="Arial"/>
          <w:color w:val="00000A"/>
          <w:kern w:val="2"/>
          <w:sz w:val="22"/>
          <w:szCs w:val="22"/>
        </w:rPr>
        <w:t xml:space="preserve">Ul. </w:t>
      </w:r>
      <w:r w:rsidRPr="007665BF">
        <w:rPr>
          <w:rFonts w:ascii="Arial" w:hAnsi="Arial" w:cs="Arial"/>
          <w:sz w:val="22"/>
          <w:szCs w:val="22"/>
        </w:rPr>
        <w:t>Graniczna 21, 41-300</w:t>
      </w:r>
    </w:p>
    <w:p w:rsidR="00C556BD" w:rsidRPr="007665BF" w:rsidRDefault="00000000" w:rsidP="007665BF">
      <w:pPr>
        <w:spacing w:before="120" w:line="276" w:lineRule="auto"/>
        <w:rPr>
          <w:rFonts w:ascii="Arial" w:hAnsi="Arial" w:cs="Arial"/>
          <w:color w:val="00000A"/>
          <w:kern w:val="2"/>
          <w:sz w:val="22"/>
          <w:szCs w:val="22"/>
        </w:rPr>
      </w:pPr>
      <w:r w:rsidRPr="007665BF">
        <w:rPr>
          <w:rFonts w:ascii="Arial" w:hAnsi="Arial" w:cs="Arial"/>
          <w:color w:val="00000A"/>
          <w:kern w:val="2"/>
          <w:sz w:val="22"/>
          <w:szCs w:val="22"/>
        </w:rPr>
        <w:t xml:space="preserve">Kopia: (zgodnie z art. 19 ust. 2 i ust. 5 pkt 1 ustawy z dnia 24 kwietnia 2009 r. </w:t>
      </w:r>
    </w:p>
    <w:p w:rsidR="00C556BD" w:rsidRPr="007665BF" w:rsidRDefault="00000000" w:rsidP="007665BF">
      <w:pPr>
        <w:spacing w:line="276" w:lineRule="auto"/>
        <w:rPr>
          <w:rFonts w:ascii="Arial" w:hAnsi="Arial" w:cs="Arial"/>
          <w:color w:val="00000A"/>
          <w:kern w:val="2"/>
          <w:sz w:val="22"/>
          <w:szCs w:val="22"/>
        </w:rPr>
      </w:pPr>
      <w:r w:rsidRPr="007665BF">
        <w:rPr>
          <w:rFonts w:ascii="Arial" w:hAnsi="Arial" w:cs="Arial"/>
          <w:color w:val="00000A"/>
          <w:kern w:val="2"/>
          <w:sz w:val="22"/>
          <w:szCs w:val="22"/>
        </w:rPr>
        <w:t xml:space="preserve">o inwestycjach w zakresie terminalu regazyfikacyjnego skroplonego </w:t>
      </w:r>
    </w:p>
    <w:p w:rsidR="00C556BD" w:rsidRPr="007665BF" w:rsidRDefault="00000000" w:rsidP="007665BF">
      <w:pPr>
        <w:spacing w:line="276" w:lineRule="auto"/>
        <w:rPr>
          <w:rFonts w:ascii="Arial" w:hAnsi="Arial" w:cs="Arial"/>
          <w:color w:val="00000A"/>
          <w:kern w:val="2"/>
          <w:sz w:val="22"/>
          <w:szCs w:val="22"/>
        </w:rPr>
      </w:pPr>
      <w:r w:rsidRPr="007665BF">
        <w:rPr>
          <w:rFonts w:ascii="Arial" w:hAnsi="Arial" w:cs="Arial"/>
          <w:color w:val="00000A"/>
          <w:kern w:val="2"/>
          <w:sz w:val="22"/>
          <w:szCs w:val="22"/>
        </w:rPr>
        <w:t>gazu ziemnego w Świnoujściu)</w:t>
      </w:r>
    </w:p>
    <w:p w:rsidR="00C556BD" w:rsidRPr="007665BF" w:rsidRDefault="00000000" w:rsidP="007665BF">
      <w:pPr>
        <w:pStyle w:val="Akapitzlist"/>
        <w:numPr>
          <w:ilvl w:val="0"/>
          <w:numId w:val="28"/>
        </w:numPr>
        <w:suppressAutoHyphens w:val="0"/>
        <w:autoSpaceDE w:val="0"/>
        <w:autoSpaceDN w:val="0"/>
        <w:adjustRightInd w:val="0"/>
        <w:spacing w:after="120"/>
        <w:rPr>
          <w:rFonts w:ascii="Arial" w:eastAsiaTheme="minorHAnsi" w:hAnsi="Arial" w:cs="Arial"/>
          <w:sz w:val="22"/>
          <w:szCs w:val="22"/>
          <w:lang w:eastAsia="en-US"/>
        </w:rPr>
      </w:pPr>
      <w:r w:rsidRPr="007665BF">
        <w:rPr>
          <w:rFonts w:ascii="Arial" w:hAnsi="Arial"/>
          <w:color w:val="00000A"/>
          <w:kern w:val="2"/>
          <w:sz w:val="22"/>
          <w:szCs w:val="22"/>
        </w:rPr>
        <w:t>Minister Infrastruktury</w:t>
      </w:r>
    </w:p>
    <w:p w:rsidR="009266F2" w:rsidRPr="007665BF" w:rsidRDefault="00000000" w:rsidP="007665BF">
      <w:pPr>
        <w:pStyle w:val="Zwykytekst1"/>
        <w:spacing w:before="360"/>
        <w:rPr>
          <w:rFonts w:ascii="Arial" w:hAnsi="Arial" w:cs="Arial"/>
          <w:sz w:val="16"/>
          <w:szCs w:val="16"/>
        </w:rPr>
      </w:pPr>
      <w:r w:rsidRPr="007665BF">
        <w:rPr>
          <w:rFonts w:ascii="Arial" w:hAnsi="Arial" w:cs="Arial"/>
          <w:sz w:val="16"/>
          <w:szCs w:val="16"/>
        </w:rPr>
        <w:t>Za wydanie decyzji uiszczono opłatę skarbową</w:t>
      </w:r>
    </w:p>
    <w:p w:rsidR="009266F2" w:rsidRPr="007665BF" w:rsidRDefault="00000000" w:rsidP="007665BF">
      <w:pPr>
        <w:pStyle w:val="Zwykytekst1"/>
        <w:rPr>
          <w:rFonts w:ascii="Arial" w:hAnsi="Arial" w:cs="Arial"/>
          <w:sz w:val="16"/>
          <w:szCs w:val="16"/>
        </w:rPr>
      </w:pPr>
      <w:r w:rsidRPr="007665BF">
        <w:rPr>
          <w:rFonts w:ascii="Arial" w:hAnsi="Arial" w:cs="Arial"/>
          <w:sz w:val="16"/>
          <w:szCs w:val="16"/>
        </w:rPr>
        <w:t>zgodnie z art. 7 ustawy z dnia 16 listopada 2006 r.</w:t>
      </w:r>
    </w:p>
    <w:p w:rsidR="009266F2" w:rsidRPr="007665BF" w:rsidRDefault="00000000" w:rsidP="007665BF">
      <w:pPr>
        <w:pStyle w:val="Zwykytekst1"/>
        <w:rPr>
          <w:rFonts w:ascii="Arial" w:hAnsi="Arial" w:cs="Arial"/>
          <w:sz w:val="16"/>
          <w:szCs w:val="16"/>
        </w:rPr>
      </w:pPr>
      <w:r w:rsidRPr="007665BF">
        <w:rPr>
          <w:rFonts w:ascii="Arial" w:hAnsi="Arial" w:cs="Arial"/>
          <w:sz w:val="16"/>
          <w:szCs w:val="16"/>
        </w:rPr>
        <w:t xml:space="preserve">o opłacie skarbowej </w:t>
      </w:r>
      <w:r w:rsidRPr="007665BF">
        <w:rPr>
          <w:rFonts w:ascii="Arial" w:eastAsiaTheme="minorHAnsi" w:hAnsi="Arial" w:cs="Arial"/>
          <w:sz w:val="16"/>
          <w:szCs w:val="16"/>
          <w:lang w:eastAsia="en-US"/>
        </w:rPr>
        <w:t>(t.j. Dz.U. z 2022 r., poz. 2142)</w:t>
      </w:r>
    </w:p>
    <w:p w:rsidR="002D3392" w:rsidRPr="007665BF" w:rsidRDefault="00000000" w:rsidP="007665BF">
      <w:pPr>
        <w:pStyle w:val="Zwykytekst1"/>
        <w:spacing w:before="240"/>
        <w:rPr>
          <w:rFonts w:ascii="Arial" w:hAnsi="Arial" w:cs="Arial"/>
          <w:sz w:val="16"/>
          <w:szCs w:val="16"/>
        </w:rPr>
      </w:pPr>
      <w:r w:rsidRPr="007665BF">
        <w:rPr>
          <w:rFonts w:ascii="Arial" w:hAnsi="Arial" w:cs="Arial"/>
          <w:sz w:val="16"/>
          <w:szCs w:val="16"/>
        </w:rPr>
        <w:t xml:space="preserve">st. </w:t>
      </w:r>
      <w:r w:rsidRPr="007665BF">
        <w:rPr>
          <w:rFonts w:ascii="Arial" w:hAnsi="Arial" w:cs="Arial"/>
          <w:sz w:val="16"/>
          <w:szCs w:val="16"/>
        </w:rPr>
        <w:t>specjalista Mateusz Podgornow</w:t>
      </w:r>
    </w:p>
    <w:sectPr w:rsidR="002D3392" w:rsidRPr="007665BF" w:rsidSect="00F93BB3">
      <w:footerReference w:type="default" r:id="rId8"/>
      <w:pgSz w:w="11906" w:h="16838"/>
      <w:pgMar w:top="1418" w:right="1417" w:bottom="1276" w:left="1417"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2409" w:rsidRDefault="00A92409">
      <w:r>
        <w:separator/>
      </w:r>
    </w:p>
  </w:endnote>
  <w:endnote w:type="continuationSeparator" w:id="0">
    <w:p w:rsidR="00A92409" w:rsidRDefault="00A9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G Mincho Light J">
    <w:altName w:val="Times New Roman"/>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00000003"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Goudy Old Style CE ATT">
    <w:altName w:val="Georgia"/>
    <w:charset w:val="EE"/>
    <w:family w:val="roman"/>
    <w:pitch w:val="variable"/>
  </w:font>
  <w:font w:name="TrueHelveticaLight">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Narrow">
    <w:altName w:val="Kozuka Gothic Pro R"/>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1315" w:rsidRDefault="00000000">
    <w:pPr>
      <w:pStyle w:val="Stopka"/>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8</w:t>
    </w:r>
    <w:r>
      <w:rPr>
        <w:sz w:val="20"/>
        <w:szCs w:val="20"/>
      </w:rPr>
      <w:fldChar w:fldCharType="end"/>
    </w:r>
    <w:r>
      <w:rPr>
        <w:sz w:val="20"/>
        <w:szCs w:val="20"/>
      </w:rPr>
      <w:t xml:space="preserve"> / </w:t>
    </w:r>
    <w:r w:rsidRPr="00116F87">
      <w:fldChar w:fldCharType="begin"/>
    </w:r>
    <w:r>
      <w:instrText xml:space="preserve"> SECTIONPAGES  \* MERGEFORMAT </w:instrText>
    </w:r>
    <w:r w:rsidRPr="00116F87">
      <w:fldChar w:fldCharType="separate"/>
    </w:r>
    <w:r w:rsidR="007665BF" w:rsidRPr="007665BF">
      <w:rPr>
        <w:noProof/>
        <w:sz w:val="20"/>
        <w:szCs w:val="20"/>
        <w:lang w:eastAsia="pl-PL"/>
      </w:rPr>
      <w:t>9</w:t>
    </w:r>
    <w:r w:rsidRPr="00116F87">
      <w:rPr>
        <w:noProof/>
        <w:sz w:val="20"/>
        <w:szCs w:val="20"/>
        <w:lang w:eastAsia="pl-PL"/>
      </w:rPr>
      <w:fldChar w:fldCharType="end"/>
    </w:r>
  </w:p>
  <w:p w:rsidR="002A1315" w:rsidRDefault="00000000">
    <w:pPr>
      <w:pStyle w:val="Stopk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2409" w:rsidRDefault="00A92409">
      <w:r>
        <w:separator/>
      </w:r>
    </w:p>
  </w:footnote>
  <w:footnote w:type="continuationSeparator" w:id="0">
    <w:p w:rsidR="00A92409" w:rsidRDefault="00A92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1925DA2"/>
    <w:lvl w:ilvl="0">
      <w:start w:val="1"/>
      <w:numFmt w:val="decimal"/>
      <w:pStyle w:val="Listanumerowana3"/>
      <w:lvlText w:val="%1."/>
      <w:lvlJc w:val="left"/>
      <w:pPr>
        <w:tabs>
          <w:tab w:val="num" w:pos="926"/>
        </w:tabs>
        <w:ind w:left="926" w:hanging="360"/>
      </w:pPr>
    </w:lvl>
  </w:abstractNum>
  <w:abstractNum w:abstractNumId="1" w15:restartNumberingAfterBreak="0">
    <w:nsid w:val="FFFFFF89"/>
    <w:multiLevelType w:val="singleLevel"/>
    <w:tmpl w:val="A6163328"/>
    <w:lvl w:ilvl="0">
      <w:start w:val="1"/>
      <w:numFmt w:val="bullet"/>
      <w:pStyle w:val="StylStylText10ptWyjustowanyZlewej3cm10ptKursywa"/>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80361608"/>
    <w:name w:val="WW8Num2"/>
    <w:lvl w:ilvl="0">
      <w:start w:val="1"/>
      <w:numFmt w:val="bullet"/>
      <w:pStyle w:val="wyliczanie"/>
      <w:lvlText w:val=""/>
      <w:lvlJc w:val="left"/>
      <w:pPr>
        <w:tabs>
          <w:tab w:val="num" w:pos="1077"/>
        </w:tabs>
        <w:ind w:left="1077" w:hanging="360"/>
      </w:pPr>
      <w:rPr>
        <w:rFonts w:ascii="Symbol" w:hAnsi="Symbol"/>
        <w:color w:val="auto"/>
      </w:rPr>
    </w:lvl>
  </w:abstractNum>
  <w:abstractNum w:abstractNumId="3" w15:restartNumberingAfterBreak="0">
    <w:nsid w:val="0000001D"/>
    <w:multiLevelType w:val="singleLevel"/>
    <w:tmpl w:val="4D0A1182"/>
    <w:lvl w:ilvl="0">
      <w:start w:val="1"/>
      <w:numFmt w:val="bullet"/>
      <w:pStyle w:val="1wyliczenieROOS"/>
      <w:lvlText w:val=""/>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abstractNum>
  <w:abstractNum w:abstractNumId="4" w15:restartNumberingAfterBreak="0">
    <w:nsid w:val="02C72FCE"/>
    <w:multiLevelType w:val="multilevel"/>
    <w:tmpl w:val="34180578"/>
    <w:lvl w:ilvl="0">
      <w:start w:val="6"/>
      <w:numFmt w:val="decimal"/>
      <w:lvlText w:val="%1."/>
      <w:lvlJc w:val="left"/>
      <w:pPr>
        <w:tabs>
          <w:tab w:val="num" w:pos="360"/>
        </w:tabs>
        <w:ind w:left="360" w:firstLine="0"/>
      </w:pPr>
    </w:lvl>
    <w:lvl w:ilvl="1">
      <w:start w:val="3"/>
      <w:numFmt w:val="decimal"/>
      <w:lvlText w:val="%1.%2."/>
      <w:lvlJc w:val="left"/>
      <w:pPr>
        <w:tabs>
          <w:tab w:val="num" w:pos="360"/>
        </w:tabs>
        <w:ind w:left="360" w:firstLine="0"/>
      </w:pPr>
      <w:rPr>
        <w:b/>
        <w:sz w:val="24"/>
        <w:szCs w:val="24"/>
      </w:rPr>
    </w:lvl>
    <w:lvl w:ilvl="2">
      <w:start w:val="1"/>
      <w:numFmt w:val="decimal"/>
      <w:pStyle w:val="StylNagwek311ptNieKursywaDolewej"/>
      <w:lvlText w:val="%1.%2.%3."/>
      <w:lvlJc w:val="left"/>
      <w:pPr>
        <w:tabs>
          <w:tab w:val="num" w:pos="180"/>
        </w:tabs>
        <w:ind w:left="180" w:firstLine="0"/>
      </w:pPr>
      <w:rPr>
        <w:sz w:val="22"/>
        <w:szCs w:val="22"/>
      </w:rPr>
    </w:lvl>
    <w:lvl w:ilvl="3">
      <w:start w:val="1"/>
      <w:numFmt w:val="decimal"/>
      <w:lvlText w:val="%1.%2.%3.%4."/>
      <w:lvlJc w:val="left"/>
      <w:pPr>
        <w:tabs>
          <w:tab w:val="num" w:pos="142"/>
        </w:tabs>
        <w:ind w:left="142" w:firstLine="0"/>
      </w:pPr>
    </w:lvl>
    <w:lvl w:ilvl="4">
      <w:start w:val="1"/>
      <w:numFmt w:val="decimal"/>
      <w:lvlText w:val="%1.%2.%3.%4.%5"/>
      <w:lvlJc w:val="left"/>
      <w:pPr>
        <w:tabs>
          <w:tab w:val="num" w:pos="142"/>
        </w:tabs>
        <w:ind w:left="142" w:firstLine="0"/>
      </w:pPr>
    </w:lvl>
    <w:lvl w:ilvl="5">
      <w:start w:val="1"/>
      <w:numFmt w:val="decimal"/>
      <w:lvlText w:val="%1.%2.%3.%4..%5.%6"/>
      <w:lvlJc w:val="left"/>
      <w:pPr>
        <w:tabs>
          <w:tab w:val="num" w:pos="142"/>
        </w:tabs>
        <w:ind w:left="142" w:firstLine="0"/>
      </w:pPr>
    </w:lvl>
    <w:lvl w:ilvl="6">
      <w:start w:val="1"/>
      <w:numFmt w:val="decimal"/>
      <w:lvlText w:val="%1.%2.%3.%4..%5.%6.%7"/>
      <w:lvlJc w:val="left"/>
      <w:pPr>
        <w:tabs>
          <w:tab w:val="num" w:pos="142"/>
        </w:tabs>
        <w:ind w:left="142" w:firstLine="0"/>
      </w:pPr>
    </w:lvl>
    <w:lvl w:ilvl="7">
      <w:start w:val="1"/>
      <w:numFmt w:val="decimal"/>
      <w:lvlText w:val="%1.%2.%3.%4..%5.%6.%7.%8"/>
      <w:lvlJc w:val="left"/>
      <w:pPr>
        <w:tabs>
          <w:tab w:val="num" w:pos="142"/>
        </w:tabs>
        <w:ind w:left="142" w:firstLine="0"/>
      </w:pPr>
    </w:lvl>
    <w:lvl w:ilvl="8">
      <w:start w:val="1"/>
      <w:numFmt w:val="decimal"/>
      <w:lvlText w:val="%1.%2.%3.%4..%5.%6.%7.%8.%9"/>
      <w:lvlJc w:val="left"/>
      <w:pPr>
        <w:tabs>
          <w:tab w:val="num" w:pos="142"/>
        </w:tabs>
        <w:ind w:left="142" w:firstLine="0"/>
      </w:pPr>
    </w:lvl>
  </w:abstractNum>
  <w:abstractNum w:abstractNumId="5" w15:restartNumberingAfterBreak="0">
    <w:nsid w:val="0CCA581F"/>
    <w:multiLevelType w:val="hybridMultilevel"/>
    <w:tmpl w:val="CA466B2A"/>
    <w:lvl w:ilvl="0" w:tplc="A4164D42">
      <w:start w:val="1"/>
      <w:numFmt w:val="lowerLetter"/>
      <w:lvlText w:val="%1)"/>
      <w:lvlJc w:val="left"/>
      <w:pPr>
        <w:ind w:left="720" w:hanging="360"/>
      </w:pPr>
    </w:lvl>
    <w:lvl w:ilvl="1" w:tplc="65BA09DA" w:tentative="1">
      <w:start w:val="1"/>
      <w:numFmt w:val="lowerLetter"/>
      <w:lvlText w:val="%2."/>
      <w:lvlJc w:val="left"/>
      <w:pPr>
        <w:ind w:left="1440" w:hanging="360"/>
      </w:pPr>
    </w:lvl>
    <w:lvl w:ilvl="2" w:tplc="3D1815D6" w:tentative="1">
      <w:start w:val="1"/>
      <w:numFmt w:val="lowerRoman"/>
      <w:lvlText w:val="%3."/>
      <w:lvlJc w:val="right"/>
      <w:pPr>
        <w:ind w:left="2160" w:hanging="180"/>
      </w:pPr>
    </w:lvl>
    <w:lvl w:ilvl="3" w:tplc="21181494" w:tentative="1">
      <w:start w:val="1"/>
      <w:numFmt w:val="decimal"/>
      <w:lvlText w:val="%4."/>
      <w:lvlJc w:val="left"/>
      <w:pPr>
        <w:ind w:left="2880" w:hanging="360"/>
      </w:pPr>
    </w:lvl>
    <w:lvl w:ilvl="4" w:tplc="E5FCA8EC" w:tentative="1">
      <w:start w:val="1"/>
      <w:numFmt w:val="lowerLetter"/>
      <w:lvlText w:val="%5."/>
      <w:lvlJc w:val="left"/>
      <w:pPr>
        <w:ind w:left="3600" w:hanging="360"/>
      </w:pPr>
    </w:lvl>
    <w:lvl w:ilvl="5" w:tplc="F2C8A082" w:tentative="1">
      <w:start w:val="1"/>
      <w:numFmt w:val="lowerRoman"/>
      <w:lvlText w:val="%6."/>
      <w:lvlJc w:val="right"/>
      <w:pPr>
        <w:ind w:left="4320" w:hanging="180"/>
      </w:pPr>
    </w:lvl>
    <w:lvl w:ilvl="6" w:tplc="411E6B3E" w:tentative="1">
      <w:start w:val="1"/>
      <w:numFmt w:val="decimal"/>
      <w:lvlText w:val="%7."/>
      <w:lvlJc w:val="left"/>
      <w:pPr>
        <w:ind w:left="5040" w:hanging="360"/>
      </w:pPr>
    </w:lvl>
    <w:lvl w:ilvl="7" w:tplc="9B4E91D4" w:tentative="1">
      <w:start w:val="1"/>
      <w:numFmt w:val="lowerLetter"/>
      <w:lvlText w:val="%8."/>
      <w:lvlJc w:val="left"/>
      <w:pPr>
        <w:ind w:left="5760" w:hanging="360"/>
      </w:pPr>
    </w:lvl>
    <w:lvl w:ilvl="8" w:tplc="13FE7586" w:tentative="1">
      <w:start w:val="1"/>
      <w:numFmt w:val="lowerRoman"/>
      <w:lvlText w:val="%9."/>
      <w:lvlJc w:val="right"/>
      <w:pPr>
        <w:ind w:left="6480" w:hanging="180"/>
      </w:pPr>
    </w:lvl>
  </w:abstractNum>
  <w:abstractNum w:abstractNumId="6" w15:restartNumberingAfterBreak="0">
    <w:nsid w:val="153A10CF"/>
    <w:multiLevelType w:val="hybridMultilevel"/>
    <w:tmpl w:val="700033CE"/>
    <w:lvl w:ilvl="0" w:tplc="E354932C">
      <w:start w:val="1"/>
      <w:numFmt w:val="upperRoman"/>
      <w:lvlText w:val="%1."/>
      <w:lvlJc w:val="right"/>
      <w:pPr>
        <w:ind w:left="720" w:hanging="360"/>
      </w:pPr>
    </w:lvl>
    <w:lvl w:ilvl="1" w:tplc="A9D03DB4" w:tentative="1">
      <w:start w:val="1"/>
      <w:numFmt w:val="lowerLetter"/>
      <w:lvlText w:val="%2."/>
      <w:lvlJc w:val="left"/>
      <w:pPr>
        <w:ind w:left="1440" w:hanging="360"/>
      </w:pPr>
    </w:lvl>
    <w:lvl w:ilvl="2" w:tplc="727EDB08" w:tentative="1">
      <w:start w:val="1"/>
      <w:numFmt w:val="lowerRoman"/>
      <w:lvlText w:val="%3."/>
      <w:lvlJc w:val="right"/>
      <w:pPr>
        <w:ind w:left="2160" w:hanging="180"/>
      </w:pPr>
    </w:lvl>
    <w:lvl w:ilvl="3" w:tplc="7DDAB71A" w:tentative="1">
      <w:start w:val="1"/>
      <w:numFmt w:val="decimal"/>
      <w:lvlText w:val="%4."/>
      <w:lvlJc w:val="left"/>
      <w:pPr>
        <w:ind w:left="2880" w:hanging="360"/>
      </w:pPr>
    </w:lvl>
    <w:lvl w:ilvl="4" w:tplc="03008596" w:tentative="1">
      <w:start w:val="1"/>
      <w:numFmt w:val="lowerLetter"/>
      <w:lvlText w:val="%5."/>
      <w:lvlJc w:val="left"/>
      <w:pPr>
        <w:ind w:left="3600" w:hanging="360"/>
      </w:pPr>
    </w:lvl>
    <w:lvl w:ilvl="5" w:tplc="5DAAB9B8" w:tentative="1">
      <w:start w:val="1"/>
      <w:numFmt w:val="lowerRoman"/>
      <w:lvlText w:val="%6."/>
      <w:lvlJc w:val="right"/>
      <w:pPr>
        <w:ind w:left="4320" w:hanging="180"/>
      </w:pPr>
    </w:lvl>
    <w:lvl w:ilvl="6" w:tplc="5B7067AA" w:tentative="1">
      <w:start w:val="1"/>
      <w:numFmt w:val="decimal"/>
      <w:lvlText w:val="%7."/>
      <w:lvlJc w:val="left"/>
      <w:pPr>
        <w:ind w:left="5040" w:hanging="360"/>
      </w:pPr>
    </w:lvl>
    <w:lvl w:ilvl="7" w:tplc="49489F9A" w:tentative="1">
      <w:start w:val="1"/>
      <w:numFmt w:val="lowerLetter"/>
      <w:lvlText w:val="%8."/>
      <w:lvlJc w:val="left"/>
      <w:pPr>
        <w:ind w:left="5760" w:hanging="360"/>
      </w:pPr>
    </w:lvl>
    <w:lvl w:ilvl="8" w:tplc="528E63EA" w:tentative="1">
      <w:start w:val="1"/>
      <w:numFmt w:val="lowerRoman"/>
      <w:lvlText w:val="%9."/>
      <w:lvlJc w:val="right"/>
      <w:pPr>
        <w:ind w:left="6480" w:hanging="180"/>
      </w:pPr>
    </w:lvl>
  </w:abstractNum>
  <w:abstractNum w:abstractNumId="7" w15:restartNumberingAfterBreak="0">
    <w:nsid w:val="15AB7AF5"/>
    <w:multiLevelType w:val="hybridMultilevel"/>
    <w:tmpl w:val="D5B2BF2C"/>
    <w:lvl w:ilvl="0" w:tplc="9D80D366">
      <w:start w:val="3"/>
      <w:numFmt w:val="decimal"/>
      <w:lvlText w:val="%1."/>
      <w:lvlJc w:val="left"/>
      <w:pPr>
        <w:ind w:left="720" w:hanging="360"/>
      </w:pPr>
      <w:rPr>
        <w:rFonts w:ascii="Arial" w:hAnsi="Arial" w:cs="Arial" w:hint="default"/>
        <w:b w:val="0"/>
        <w:bCs w:val="0"/>
        <w:caps w:val="0"/>
        <w:color w:val="000000"/>
        <w:sz w:val="22"/>
        <w:szCs w:val="22"/>
      </w:rPr>
    </w:lvl>
    <w:lvl w:ilvl="1" w:tplc="B0EA7BF4" w:tentative="1">
      <w:start w:val="1"/>
      <w:numFmt w:val="lowerLetter"/>
      <w:lvlText w:val="%2."/>
      <w:lvlJc w:val="left"/>
      <w:pPr>
        <w:ind w:left="1440" w:hanging="360"/>
      </w:pPr>
    </w:lvl>
    <w:lvl w:ilvl="2" w:tplc="BBA67438" w:tentative="1">
      <w:start w:val="1"/>
      <w:numFmt w:val="lowerRoman"/>
      <w:lvlText w:val="%3."/>
      <w:lvlJc w:val="right"/>
      <w:pPr>
        <w:ind w:left="2160" w:hanging="180"/>
      </w:pPr>
    </w:lvl>
    <w:lvl w:ilvl="3" w:tplc="04904962" w:tentative="1">
      <w:start w:val="1"/>
      <w:numFmt w:val="decimal"/>
      <w:lvlText w:val="%4."/>
      <w:lvlJc w:val="left"/>
      <w:pPr>
        <w:ind w:left="2880" w:hanging="360"/>
      </w:pPr>
    </w:lvl>
    <w:lvl w:ilvl="4" w:tplc="8256AC3C" w:tentative="1">
      <w:start w:val="1"/>
      <w:numFmt w:val="lowerLetter"/>
      <w:lvlText w:val="%5."/>
      <w:lvlJc w:val="left"/>
      <w:pPr>
        <w:ind w:left="3600" w:hanging="360"/>
      </w:pPr>
    </w:lvl>
    <w:lvl w:ilvl="5" w:tplc="01C64A42" w:tentative="1">
      <w:start w:val="1"/>
      <w:numFmt w:val="lowerRoman"/>
      <w:lvlText w:val="%6."/>
      <w:lvlJc w:val="right"/>
      <w:pPr>
        <w:ind w:left="4320" w:hanging="180"/>
      </w:pPr>
    </w:lvl>
    <w:lvl w:ilvl="6" w:tplc="136EB28C" w:tentative="1">
      <w:start w:val="1"/>
      <w:numFmt w:val="decimal"/>
      <w:lvlText w:val="%7."/>
      <w:lvlJc w:val="left"/>
      <w:pPr>
        <w:ind w:left="5040" w:hanging="360"/>
      </w:pPr>
    </w:lvl>
    <w:lvl w:ilvl="7" w:tplc="37BEEE82" w:tentative="1">
      <w:start w:val="1"/>
      <w:numFmt w:val="lowerLetter"/>
      <w:lvlText w:val="%8."/>
      <w:lvlJc w:val="left"/>
      <w:pPr>
        <w:ind w:left="5760" w:hanging="360"/>
      </w:pPr>
    </w:lvl>
    <w:lvl w:ilvl="8" w:tplc="7B0E6EC0" w:tentative="1">
      <w:start w:val="1"/>
      <w:numFmt w:val="lowerRoman"/>
      <w:lvlText w:val="%9."/>
      <w:lvlJc w:val="right"/>
      <w:pPr>
        <w:ind w:left="6480" w:hanging="180"/>
      </w:pPr>
    </w:lvl>
  </w:abstractNum>
  <w:abstractNum w:abstractNumId="8" w15:restartNumberingAfterBreak="0">
    <w:nsid w:val="17445401"/>
    <w:multiLevelType w:val="hybridMultilevel"/>
    <w:tmpl w:val="700033CE"/>
    <w:lvl w:ilvl="0" w:tplc="BC00FCD6">
      <w:start w:val="1"/>
      <w:numFmt w:val="upperRoman"/>
      <w:lvlText w:val="%1."/>
      <w:lvlJc w:val="right"/>
      <w:pPr>
        <w:ind w:left="720" w:hanging="360"/>
      </w:pPr>
    </w:lvl>
    <w:lvl w:ilvl="1" w:tplc="2E98D4AE" w:tentative="1">
      <w:start w:val="1"/>
      <w:numFmt w:val="lowerLetter"/>
      <w:lvlText w:val="%2."/>
      <w:lvlJc w:val="left"/>
      <w:pPr>
        <w:ind w:left="1440" w:hanging="360"/>
      </w:pPr>
    </w:lvl>
    <w:lvl w:ilvl="2" w:tplc="C632E6CE" w:tentative="1">
      <w:start w:val="1"/>
      <w:numFmt w:val="lowerRoman"/>
      <w:lvlText w:val="%3."/>
      <w:lvlJc w:val="right"/>
      <w:pPr>
        <w:ind w:left="2160" w:hanging="180"/>
      </w:pPr>
    </w:lvl>
    <w:lvl w:ilvl="3" w:tplc="0C128526" w:tentative="1">
      <w:start w:val="1"/>
      <w:numFmt w:val="decimal"/>
      <w:lvlText w:val="%4."/>
      <w:lvlJc w:val="left"/>
      <w:pPr>
        <w:ind w:left="2880" w:hanging="360"/>
      </w:pPr>
    </w:lvl>
    <w:lvl w:ilvl="4" w:tplc="77A210D2" w:tentative="1">
      <w:start w:val="1"/>
      <w:numFmt w:val="lowerLetter"/>
      <w:lvlText w:val="%5."/>
      <w:lvlJc w:val="left"/>
      <w:pPr>
        <w:ind w:left="3600" w:hanging="360"/>
      </w:pPr>
    </w:lvl>
    <w:lvl w:ilvl="5" w:tplc="B5CCF61E" w:tentative="1">
      <w:start w:val="1"/>
      <w:numFmt w:val="lowerRoman"/>
      <w:lvlText w:val="%6."/>
      <w:lvlJc w:val="right"/>
      <w:pPr>
        <w:ind w:left="4320" w:hanging="180"/>
      </w:pPr>
    </w:lvl>
    <w:lvl w:ilvl="6" w:tplc="7520D1CC" w:tentative="1">
      <w:start w:val="1"/>
      <w:numFmt w:val="decimal"/>
      <w:lvlText w:val="%7."/>
      <w:lvlJc w:val="left"/>
      <w:pPr>
        <w:ind w:left="5040" w:hanging="360"/>
      </w:pPr>
    </w:lvl>
    <w:lvl w:ilvl="7" w:tplc="FEBC27C4" w:tentative="1">
      <w:start w:val="1"/>
      <w:numFmt w:val="lowerLetter"/>
      <w:lvlText w:val="%8."/>
      <w:lvlJc w:val="left"/>
      <w:pPr>
        <w:ind w:left="5760" w:hanging="360"/>
      </w:pPr>
    </w:lvl>
    <w:lvl w:ilvl="8" w:tplc="E904C4C4" w:tentative="1">
      <w:start w:val="1"/>
      <w:numFmt w:val="lowerRoman"/>
      <w:lvlText w:val="%9."/>
      <w:lvlJc w:val="right"/>
      <w:pPr>
        <w:ind w:left="6480" w:hanging="180"/>
      </w:pPr>
    </w:lvl>
  </w:abstractNum>
  <w:abstractNum w:abstractNumId="9" w15:restartNumberingAfterBreak="0">
    <w:nsid w:val="1B814AA5"/>
    <w:multiLevelType w:val="hybridMultilevel"/>
    <w:tmpl w:val="845E9D56"/>
    <w:styleLink w:val="1ai"/>
    <w:lvl w:ilvl="0" w:tplc="DC0AEE24">
      <w:start w:val="1"/>
      <w:numFmt w:val="lowerLetter"/>
      <w:lvlText w:val="%1)"/>
      <w:lvlJc w:val="left"/>
      <w:pPr>
        <w:ind w:left="1064" w:hanging="360"/>
      </w:pPr>
    </w:lvl>
    <w:lvl w:ilvl="1" w:tplc="9A0E7E8C">
      <w:numFmt w:val="bullet"/>
      <w:lvlText w:val="·"/>
      <w:lvlJc w:val="left"/>
      <w:pPr>
        <w:ind w:left="1784" w:hanging="360"/>
      </w:pPr>
      <w:rPr>
        <w:rFonts w:ascii="Arial" w:eastAsia="Times New Roman" w:hAnsi="Arial" w:cs="Arial" w:hint="default"/>
      </w:rPr>
    </w:lvl>
    <w:lvl w:ilvl="2" w:tplc="33F0EFA8" w:tentative="1">
      <w:start w:val="1"/>
      <w:numFmt w:val="lowerRoman"/>
      <w:lvlText w:val="%3."/>
      <w:lvlJc w:val="right"/>
      <w:pPr>
        <w:ind w:left="2504" w:hanging="180"/>
      </w:pPr>
    </w:lvl>
    <w:lvl w:ilvl="3" w:tplc="8386443E" w:tentative="1">
      <w:start w:val="1"/>
      <w:numFmt w:val="decimal"/>
      <w:lvlText w:val="%4."/>
      <w:lvlJc w:val="left"/>
      <w:pPr>
        <w:ind w:left="3224" w:hanging="360"/>
      </w:pPr>
    </w:lvl>
    <w:lvl w:ilvl="4" w:tplc="5FD61190" w:tentative="1">
      <w:start w:val="1"/>
      <w:numFmt w:val="lowerLetter"/>
      <w:lvlText w:val="%5."/>
      <w:lvlJc w:val="left"/>
      <w:pPr>
        <w:ind w:left="3944" w:hanging="360"/>
      </w:pPr>
    </w:lvl>
    <w:lvl w:ilvl="5" w:tplc="04382A76" w:tentative="1">
      <w:start w:val="1"/>
      <w:numFmt w:val="lowerRoman"/>
      <w:lvlText w:val="%6."/>
      <w:lvlJc w:val="right"/>
      <w:pPr>
        <w:ind w:left="4664" w:hanging="180"/>
      </w:pPr>
    </w:lvl>
    <w:lvl w:ilvl="6" w:tplc="49967BC6" w:tentative="1">
      <w:start w:val="1"/>
      <w:numFmt w:val="decimal"/>
      <w:lvlText w:val="%7."/>
      <w:lvlJc w:val="left"/>
      <w:pPr>
        <w:ind w:left="5384" w:hanging="360"/>
      </w:pPr>
    </w:lvl>
    <w:lvl w:ilvl="7" w:tplc="F9A4B32E" w:tentative="1">
      <w:start w:val="1"/>
      <w:numFmt w:val="lowerLetter"/>
      <w:lvlText w:val="%8."/>
      <w:lvlJc w:val="left"/>
      <w:pPr>
        <w:ind w:left="6104" w:hanging="360"/>
      </w:pPr>
    </w:lvl>
    <w:lvl w:ilvl="8" w:tplc="67FEE0BE" w:tentative="1">
      <w:start w:val="1"/>
      <w:numFmt w:val="lowerRoman"/>
      <w:lvlText w:val="%9."/>
      <w:lvlJc w:val="right"/>
      <w:pPr>
        <w:ind w:left="6824" w:hanging="180"/>
      </w:pPr>
    </w:lvl>
  </w:abstractNum>
  <w:abstractNum w:abstractNumId="10" w15:restartNumberingAfterBreak="0">
    <w:nsid w:val="24033F21"/>
    <w:multiLevelType w:val="hybridMultilevel"/>
    <w:tmpl w:val="42BCAB96"/>
    <w:lvl w:ilvl="0" w:tplc="97041898">
      <w:start w:val="2"/>
      <w:numFmt w:val="decimal"/>
      <w:lvlText w:val="%1."/>
      <w:lvlJc w:val="left"/>
      <w:pPr>
        <w:ind w:left="720" w:hanging="360"/>
      </w:pPr>
      <w:rPr>
        <w:rFonts w:hint="default"/>
      </w:rPr>
    </w:lvl>
    <w:lvl w:ilvl="1" w:tplc="E3AE1A86" w:tentative="1">
      <w:start w:val="1"/>
      <w:numFmt w:val="lowerLetter"/>
      <w:lvlText w:val="%2."/>
      <w:lvlJc w:val="left"/>
      <w:pPr>
        <w:ind w:left="1440" w:hanging="360"/>
      </w:pPr>
    </w:lvl>
    <w:lvl w:ilvl="2" w:tplc="DBA299F6" w:tentative="1">
      <w:start w:val="1"/>
      <w:numFmt w:val="lowerRoman"/>
      <w:lvlText w:val="%3."/>
      <w:lvlJc w:val="right"/>
      <w:pPr>
        <w:ind w:left="2160" w:hanging="180"/>
      </w:pPr>
    </w:lvl>
    <w:lvl w:ilvl="3" w:tplc="F252E940" w:tentative="1">
      <w:start w:val="1"/>
      <w:numFmt w:val="decimal"/>
      <w:lvlText w:val="%4."/>
      <w:lvlJc w:val="left"/>
      <w:pPr>
        <w:ind w:left="2880" w:hanging="360"/>
      </w:pPr>
    </w:lvl>
    <w:lvl w:ilvl="4" w:tplc="B8787BA6" w:tentative="1">
      <w:start w:val="1"/>
      <w:numFmt w:val="lowerLetter"/>
      <w:lvlText w:val="%5."/>
      <w:lvlJc w:val="left"/>
      <w:pPr>
        <w:ind w:left="3600" w:hanging="360"/>
      </w:pPr>
    </w:lvl>
    <w:lvl w:ilvl="5" w:tplc="FE4C767A" w:tentative="1">
      <w:start w:val="1"/>
      <w:numFmt w:val="lowerRoman"/>
      <w:lvlText w:val="%6."/>
      <w:lvlJc w:val="right"/>
      <w:pPr>
        <w:ind w:left="4320" w:hanging="180"/>
      </w:pPr>
    </w:lvl>
    <w:lvl w:ilvl="6" w:tplc="B484B842" w:tentative="1">
      <w:start w:val="1"/>
      <w:numFmt w:val="decimal"/>
      <w:lvlText w:val="%7."/>
      <w:lvlJc w:val="left"/>
      <w:pPr>
        <w:ind w:left="5040" w:hanging="360"/>
      </w:pPr>
    </w:lvl>
    <w:lvl w:ilvl="7" w:tplc="6CDA7132" w:tentative="1">
      <w:start w:val="1"/>
      <w:numFmt w:val="lowerLetter"/>
      <w:lvlText w:val="%8."/>
      <w:lvlJc w:val="left"/>
      <w:pPr>
        <w:ind w:left="5760" w:hanging="360"/>
      </w:pPr>
    </w:lvl>
    <w:lvl w:ilvl="8" w:tplc="F7A89514" w:tentative="1">
      <w:start w:val="1"/>
      <w:numFmt w:val="lowerRoman"/>
      <w:lvlText w:val="%9."/>
      <w:lvlJc w:val="right"/>
      <w:pPr>
        <w:ind w:left="6480" w:hanging="180"/>
      </w:pPr>
    </w:lvl>
  </w:abstractNum>
  <w:abstractNum w:abstractNumId="11" w15:restartNumberingAfterBreak="0">
    <w:nsid w:val="25362EE6"/>
    <w:multiLevelType w:val="hybridMultilevel"/>
    <w:tmpl w:val="4F0AB0AE"/>
    <w:lvl w:ilvl="0" w:tplc="DDE419AE">
      <w:start w:val="1"/>
      <w:numFmt w:val="decimal"/>
      <w:lvlText w:val="%1."/>
      <w:lvlJc w:val="left"/>
      <w:pPr>
        <w:ind w:left="720" w:hanging="360"/>
      </w:pPr>
    </w:lvl>
    <w:lvl w:ilvl="1" w:tplc="883834FA" w:tentative="1">
      <w:start w:val="1"/>
      <w:numFmt w:val="lowerLetter"/>
      <w:lvlText w:val="%2."/>
      <w:lvlJc w:val="left"/>
      <w:pPr>
        <w:ind w:left="1440" w:hanging="360"/>
      </w:pPr>
    </w:lvl>
    <w:lvl w:ilvl="2" w:tplc="C978BB42" w:tentative="1">
      <w:start w:val="1"/>
      <w:numFmt w:val="lowerRoman"/>
      <w:lvlText w:val="%3."/>
      <w:lvlJc w:val="right"/>
      <w:pPr>
        <w:ind w:left="2160" w:hanging="180"/>
      </w:pPr>
    </w:lvl>
    <w:lvl w:ilvl="3" w:tplc="5F8275EA" w:tentative="1">
      <w:start w:val="1"/>
      <w:numFmt w:val="decimal"/>
      <w:lvlText w:val="%4."/>
      <w:lvlJc w:val="left"/>
      <w:pPr>
        <w:ind w:left="2880" w:hanging="360"/>
      </w:pPr>
    </w:lvl>
    <w:lvl w:ilvl="4" w:tplc="377046B6" w:tentative="1">
      <w:start w:val="1"/>
      <w:numFmt w:val="lowerLetter"/>
      <w:lvlText w:val="%5."/>
      <w:lvlJc w:val="left"/>
      <w:pPr>
        <w:ind w:left="3600" w:hanging="360"/>
      </w:pPr>
    </w:lvl>
    <w:lvl w:ilvl="5" w:tplc="4636F6AC" w:tentative="1">
      <w:start w:val="1"/>
      <w:numFmt w:val="lowerRoman"/>
      <w:lvlText w:val="%6."/>
      <w:lvlJc w:val="right"/>
      <w:pPr>
        <w:ind w:left="4320" w:hanging="180"/>
      </w:pPr>
    </w:lvl>
    <w:lvl w:ilvl="6" w:tplc="B6020622" w:tentative="1">
      <w:start w:val="1"/>
      <w:numFmt w:val="decimal"/>
      <w:lvlText w:val="%7."/>
      <w:lvlJc w:val="left"/>
      <w:pPr>
        <w:ind w:left="5040" w:hanging="360"/>
      </w:pPr>
    </w:lvl>
    <w:lvl w:ilvl="7" w:tplc="C82AAA1C" w:tentative="1">
      <w:start w:val="1"/>
      <w:numFmt w:val="lowerLetter"/>
      <w:lvlText w:val="%8."/>
      <w:lvlJc w:val="left"/>
      <w:pPr>
        <w:ind w:left="5760" w:hanging="360"/>
      </w:pPr>
    </w:lvl>
    <w:lvl w:ilvl="8" w:tplc="9B1C180E" w:tentative="1">
      <w:start w:val="1"/>
      <w:numFmt w:val="lowerRoman"/>
      <w:lvlText w:val="%9."/>
      <w:lvlJc w:val="right"/>
      <w:pPr>
        <w:ind w:left="6480" w:hanging="180"/>
      </w:pPr>
    </w:lvl>
  </w:abstractNum>
  <w:abstractNum w:abstractNumId="12" w15:restartNumberingAfterBreak="0">
    <w:nsid w:val="28B54F3E"/>
    <w:multiLevelType w:val="multilevel"/>
    <w:tmpl w:val="A22CE54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3" w15:restartNumberingAfterBreak="0">
    <w:nsid w:val="32580841"/>
    <w:multiLevelType w:val="hybridMultilevel"/>
    <w:tmpl w:val="AE7EA7B2"/>
    <w:lvl w:ilvl="0" w:tplc="0948615A">
      <w:start w:val="1"/>
      <w:numFmt w:val="lowerLetter"/>
      <w:lvlText w:val="%1)"/>
      <w:lvlJc w:val="left"/>
      <w:pPr>
        <w:ind w:left="720" w:hanging="360"/>
      </w:pPr>
    </w:lvl>
    <w:lvl w:ilvl="1" w:tplc="1AD01DC6" w:tentative="1">
      <w:start w:val="1"/>
      <w:numFmt w:val="lowerLetter"/>
      <w:lvlText w:val="%2."/>
      <w:lvlJc w:val="left"/>
      <w:pPr>
        <w:ind w:left="1440" w:hanging="360"/>
      </w:pPr>
    </w:lvl>
    <w:lvl w:ilvl="2" w:tplc="7D7A4020" w:tentative="1">
      <w:start w:val="1"/>
      <w:numFmt w:val="lowerRoman"/>
      <w:lvlText w:val="%3."/>
      <w:lvlJc w:val="right"/>
      <w:pPr>
        <w:ind w:left="2160" w:hanging="180"/>
      </w:pPr>
    </w:lvl>
    <w:lvl w:ilvl="3" w:tplc="881CFCAA" w:tentative="1">
      <w:start w:val="1"/>
      <w:numFmt w:val="decimal"/>
      <w:lvlText w:val="%4."/>
      <w:lvlJc w:val="left"/>
      <w:pPr>
        <w:ind w:left="2880" w:hanging="360"/>
      </w:pPr>
    </w:lvl>
    <w:lvl w:ilvl="4" w:tplc="9B8CFB12" w:tentative="1">
      <w:start w:val="1"/>
      <w:numFmt w:val="lowerLetter"/>
      <w:lvlText w:val="%5."/>
      <w:lvlJc w:val="left"/>
      <w:pPr>
        <w:ind w:left="3600" w:hanging="360"/>
      </w:pPr>
    </w:lvl>
    <w:lvl w:ilvl="5" w:tplc="9C2E31FE" w:tentative="1">
      <w:start w:val="1"/>
      <w:numFmt w:val="lowerRoman"/>
      <w:lvlText w:val="%6."/>
      <w:lvlJc w:val="right"/>
      <w:pPr>
        <w:ind w:left="4320" w:hanging="180"/>
      </w:pPr>
    </w:lvl>
    <w:lvl w:ilvl="6" w:tplc="2BAE1920" w:tentative="1">
      <w:start w:val="1"/>
      <w:numFmt w:val="decimal"/>
      <w:lvlText w:val="%7."/>
      <w:lvlJc w:val="left"/>
      <w:pPr>
        <w:ind w:left="5040" w:hanging="360"/>
      </w:pPr>
    </w:lvl>
    <w:lvl w:ilvl="7" w:tplc="68AE5E10" w:tentative="1">
      <w:start w:val="1"/>
      <w:numFmt w:val="lowerLetter"/>
      <w:lvlText w:val="%8."/>
      <w:lvlJc w:val="left"/>
      <w:pPr>
        <w:ind w:left="5760" w:hanging="360"/>
      </w:pPr>
    </w:lvl>
    <w:lvl w:ilvl="8" w:tplc="1408DA14" w:tentative="1">
      <w:start w:val="1"/>
      <w:numFmt w:val="lowerRoman"/>
      <w:lvlText w:val="%9."/>
      <w:lvlJc w:val="right"/>
      <w:pPr>
        <w:ind w:left="6480" w:hanging="180"/>
      </w:pPr>
    </w:lvl>
  </w:abstractNum>
  <w:abstractNum w:abstractNumId="14" w15:restartNumberingAfterBreak="0">
    <w:nsid w:val="358869A1"/>
    <w:multiLevelType w:val="hybridMultilevel"/>
    <w:tmpl w:val="330A7F6A"/>
    <w:lvl w:ilvl="0" w:tplc="E39097E0">
      <w:start w:val="1"/>
      <w:numFmt w:val="bullet"/>
      <w:lvlText w:val=""/>
      <w:lvlJc w:val="left"/>
      <w:pPr>
        <w:ind w:left="720" w:hanging="360"/>
      </w:pPr>
      <w:rPr>
        <w:rFonts w:ascii="Symbol" w:hAnsi="Symbol" w:hint="default"/>
      </w:rPr>
    </w:lvl>
    <w:lvl w:ilvl="1" w:tplc="D576892C" w:tentative="1">
      <w:start w:val="1"/>
      <w:numFmt w:val="bullet"/>
      <w:lvlText w:val="o"/>
      <w:lvlJc w:val="left"/>
      <w:pPr>
        <w:ind w:left="1440" w:hanging="360"/>
      </w:pPr>
      <w:rPr>
        <w:rFonts w:ascii="Courier New" w:hAnsi="Courier New" w:cs="Courier New" w:hint="default"/>
      </w:rPr>
    </w:lvl>
    <w:lvl w:ilvl="2" w:tplc="CD0CE890" w:tentative="1">
      <w:start w:val="1"/>
      <w:numFmt w:val="bullet"/>
      <w:lvlText w:val=""/>
      <w:lvlJc w:val="left"/>
      <w:pPr>
        <w:ind w:left="2160" w:hanging="360"/>
      </w:pPr>
      <w:rPr>
        <w:rFonts w:ascii="Wingdings" w:hAnsi="Wingdings" w:hint="default"/>
      </w:rPr>
    </w:lvl>
    <w:lvl w:ilvl="3" w:tplc="72407548" w:tentative="1">
      <w:start w:val="1"/>
      <w:numFmt w:val="bullet"/>
      <w:lvlText w:val=""/>
      <w:lvlJc w:val="left"/>
      <w:pPr>
        <w:ind w:left="2880" w:hanging="360"/>
      </w:pPr>
      <w:rPr>
        <w:rFonts w:ascii="Symbol" w:hAnsi="Symbol" w:hint="default"/>
      </w:rPr>
    </w:lvl>
    <w:lvl w:ilvl="4" w:tplc="EF5E9F70" w:tentative="1">
      <w:start w:val="1"/>
      <w:numFmt w:val="bullet"/>
      <w:lvlText w:val="o"/>
      <w:lvlJc w:val="left"/>
      <w:pPr>
        <w:ind w:left="3600" w:hanging="360"/>
      </w:pPr>
      <w:rPr>
        <w:rFonts w:ascii="Courier New" w:hAnsi="Courier New" w:cs="Courier New" w:hint="default"/>
      </w:rPr>
    </w:lvl>
    <w:lvl w:ilvl="5" w:tplc="F5A8DC32" w:tentative="1">
      <w:start w:val="1"/>
      <w:numFmt w:val="bullet"/>
      <w:lvlText w:val=""/>
      <w:lvlJc w:val="left"/>
      <w:pPr>
        <w:ind w:left="4320" w:hanging="360"/>
      </w:pPr>
      <w:rPr>
        <w:rFonts w:ascii="Wingdings" w:hAnsi="Wingdings" w:hint="default"/>
      </w:rPr>
    </w:lvl>
    <w:lvl w:ilvl="6" w:tplc="28BE7628" w:tentative="1">
      <w:start w:val="1"/>
      <w:numFmt w:val="bullet"/>
      <w:lvlText w:val=""/>
      <w:lvlJc w:val="left"/>
      <w:pPr>
        <w:ind w:left="5040" w:hanging="360"/>
      </w:pPr>
      <w:rPr>
        <w:rFonts w:ascii="Symbol" w:hAnsi="Symbol" w:hint="default"/>
      </w:rPr>
    </w:lvl>
    <w:lvl w:ilvl="7" w:tplc="750E222A" w:tentative="1">
      <w:start w:val="1"/>
      <w:numFmt w:val="bullet"/>
      <w:lvlText w:val="o"/>
      <w:lvlJc w:val="left"/>
      <w:pPr>
        <w:ind w:left="5760" w:hanging="360"/>
      </w:pPr>
      <w:rPr>
        <w:rFonts w:ascii="Courier New" w:hAnsi="Courier New" w:cs="Courier New" w:hint="default"/>
      </w:rPr>
    </w:lvl>
    <w:lvl w:ilvl="8" w:tplc="F2BC96AA" w:tentative="1">
      <w:start w:val="1"/>
      <w:numFmt w:val="bullet"/>
      <w:lvlText w:val=""/>
      <w:lvlJc w:val="left"/>
      <w:pPr>
        <w:ind w:left="6480" w:hanging="360"/>
      </w:pPr>
      <w:rPr>
        <w:rFonts w:ascii="Wingdings" w:hAnsi="Wingdings" w:hint="default"/>
      </w:rPr>
    </w:lvl>
  </w:abstractNum>
  <w:abstractNum w:abstractNumId="15" w15:restartNumberingAfterBreak="0">
    <w:nsid w:val="35CF7846"/>
    <w:multiLevelType w:val="hybridMultilevel"/>
    <w:tmpl w:val="D17AB442"/>
    <w:lvl w:ilvl="0" w:tplc="F31C2982">
      <w:start w:val="1"/>
      <w:numFmt w:val="decimal"/>
      <w:lvlText w:val="%1."/>
      <w:lvlJc w:val="left"/>
      <w:pPr>
        <w:ind w:left="720" w:hanging="360"/>
      </w:pPr>
      <w:rPr>
        <w:rFonts w:hint="default"/>
      </w:rPr>
    </w:lvl>
    <w:lvl w:ilvl="1" w:tplc="C1FEA34E" w:tentative="1">
      <w:start w:val="1"/>
      <w:numFmt w:val="lowerLetter"/>
      <w:lvlText w:val="%2."/>
      <w:lvlJc w:val="left"/>
      <w:pPr>
        <w:ind w:left="1440" w:hanging="360"/>
      </w:pPr>
    </w:lvl>
    <w:lvl w:ilvl="2" w:tplc="972CDD38" w:tentative="1">
      <w:start w:val="1"/>
      <w:numFmt w:val="lowerRoman"/>
      <w:lvlText w:val="%3."/>
      <w:lvlJc w:val="right"/>
      <w:pPr>
        <w:ind w:left="2160" w:hanging="180"/>
      </w:pPr>
    </w:lvl>
    <w:lvl w:ilvl="3" w:tplc="683E69E6" w:tentative="1">
      <w:start w:val="1"/>
      <w:numFmt w:val="decimal"/>
      <w:lvlText w:val="%4."/>
      <w:lvlJc w:val="left"/>
      <w:pPr>
        <w:ind w:left="2880" w:hanging="360"/>
      </w:pPr>
    </w:lvl>
    <w:lvl w:ilvl="4" w:tplc="1768779A" w:tentative="1">
      <w:start w:val="1"/>
      <w:numFmt w:val="lowerLetter"/>
      <w:lvlText w:val="%5."/>
      <w:lvlJc w:val="left"/>
      <w:pPr>
        <w:ind w:left="3600" w:hanging="360"/>
      </w:pPr>
    </w:lvl>
    <w:lvl w:ilvl="5" w:tplc="B7EC6D8E" w:tentative="1">
      <w:start w:val="1"/>
      <w:numFmt w:val="lowerRoman"/>
      <w:lvlText w:val="%6."/>
      <w:lvlJc w:val="right"/>
      <w:pPr>
        <w:ind w:left="4320" w:hanging="180"/>
      </w:pPr>
    </w:lvl>
    <w:lvl w:ilvl="6" w:tplc="70DE8070" w:tentative="1">
      <w:start w:val="1"/>
      <w:numFmt w:val="decimal"/>
      <w:lvlText w:val="%7."/>
      <w:lvlJc w:val="left"/>
      <w:pPr>
        <w:ind w:left="5040" w:hanging="360"/>
      </w:pPr>
    </w:lvl>
    <w:lvl w:ilvl="7" w:tplc="B05E8B54" w:tentative="1">
      <w:start w:val="1"/>
      <w:numFmt w:val="lowerLetter"/>
      <w:lvlText w:val="%8."/>
      <w:lvlJc w:val="left"/>
      <w:pPr>
        <w:ind w:left="5760" w:hanging="360"/>
      </w:pPr>
    </w:lvl>
    <w:lvl w:ilvl="8" w:tplc="C1F45126" w:tentative="1">
      <w:start w:val="1"/>
      <w:numFmt w:val="lowerRoman"/>
      <w:lvlText w:val="%9."/>
      <w:lvlJc w:val="right"/>
      <w:pPr>
        <w:ind w:left="6480" w:hanging="180"/>
      </w:pPr>
    </w:lvl>
  </w:abstractNum>
  <w:abstractNum w:abstractNumId="16" w15:restartNumberingAfterBreak="0">
    <w:nsid w:val="41034E19"/>
    <w:multiLevelType w:val="hybridMultilevel"/>
    <w:tmpl w:val="9ADA1F14"/>
    <w:lvl w:ilvl="0" w:tplc="EDD820C2">
      <w:start w:val="1"/>
      <w:numFmt w:val="lowerLetter"/>
      <w:lvlText w:val="%1)"/>
      <w:lvlJc w:val="left"/>
      <w:pPr>
        <w:ind w:left="720" w:hanging="360"/>
      </w:pPr>
    </w:lvl>
    <w:lvl w:ilvl="1" w:tplc="31AC119E" w:tentative="1">
      <w:start w:val="1"/>
      <w:numFmt w:val="lowerLetter"/>
      <w:lvlText w:val="%2."/>
      <w:lvlJc w:val="left"/>
      <w:pPr>
        <w:ind w:left="1440" w:hanging="360"/>
      </w:pPr>
    </w:lvl>
    <w:lvl w:ilvl="2" w:tplc="5032E146" w:tentative="1">
      <w:start w:val="1"/>
      <w:numFmt w:val="lowerRoman"/>
      <w:lvlText w:val="%3."/>
      <w:lvlJc w:val="right"/>
      <w:pPr>
        <w:ind w:left="2160" w:hanging="180"/>
      </w:pPr>
    </w:lvl>
    <w:lvl w:ilvl="3" w:tplc="B724651A" w:tentative="1">
      <w:start w:val="1"/>
      <w:numFmt w:val="decimal"/>
      <w:lvlText w:val="%4."/>
      <w:lvlJc w:val="left"/>
      <w:pPr>
        <w:ind w:left="2880" w:hanging="360"/>
      </w:pPr>
    </w:lvl>
    <w:lvl w:ilvl="4" w:tplc="1C7C4874" w:tentative="1">
      <w:start w:val="1"/>
      <w:numFmt w:val="lowerLetter"/>
      <w:lvlText w:val="%5."/>
      <w:lvlJc w:val="left"/>
      <w:pPr>
        <w:ind w:left="3600" w:hanging="360"/>
      </w:pPr>
    </w:lvl>
    <w:lvl w:ilvl="5" w:tplc="22080E2C" w:tentative="1">
      <w:start w:val="1"/>
      <w:numFmt w:val="lowerRoman"/>
      <w:lvlText w:val="%6."/>
      <w:lvlJc w:val="right"/>
      <w:pPr>
        <w:ind w:left="4320" w:hanging="180"/>
      </w:pPr>
    </w:lvl>
    <w:lvl w:ilvl="6" w:tplc="F84E535C" w:tentative="1">
      <w:start w:val="1"/>
      <w:numFmt w:val="decimal"/>
      <w:lvlText w:val="%7."/>
      <w:lvlJc w:val="left"/>
      <w:pPr>
        <w:ind w:left="5040" w:hanging="360"/>
      </w:pPr>
    </w:lvl>
    <w:lvl w:ilvl="7" w:tplc="82B28D94" w:tentative="1">
      <w:start w:val="1"/>
      <w:numFmt w:val="lowerLetter"/>
      <w:lvlText w:val="%8."/>
      <w:lvlJc w:val="left"/>
      <w:pPr>
        <w:ind w:left="5760" w:hanging="360"/>
      </w:pPr>
    </w:lvl>
    <w:lvl w:ilvl="8" w:tplc="D8E0B3BC" w:tentative="1">
      <w:start w:val="1"/>
      <w:numFmt w:val="lowerRoman"/>
      <w:lvlText w:val="%9."/>
      <w:lvlJc w:val="right"/>
      <w:pPr>
        <w:ind w:left="6480" w:hanging="180"/>
      </w:pPr>
    </w:lvl>
  </w:abstractNum>
  <w:abstractNum w:abstractNumId="17" w15:restartNumberingAfterBreak="0">
    <w:nsid w:val="436D0217"/>
    <w:multiLevelType w:val="hybridMultilevel"/>
    <w:tmpl w:val="E26CD1A0"/>
    <w:lvl w:ilvl="0" w:tplc="3B9AD81E">
      <w:start w:val="1"/>
      <w:numFmt w:val="lowerLetter"/>
      <w:lvlText w:val="%1)"/>
      <w:lvlJc w:val="left"/>
      <w:pPr>
        <w:ind w:left="720" w:hanging="360"/>
      </w:pPr>
      <w:rPr>
        <w:rFonts w:ascii="Arial" w:eastAsia="Times New Roman" w:hAnsi="Arial" w:cs="Arial"/>
      </w:rPr>
    </w:lvl>
    <w:lvl w:ilvl="1" w:tplc="6EC6060C">
      <w:start w:val="1"/>
      <w:numFmt w:val="bullet"/>
      <w:lvlText w:val="-"/>
      <w:lvlJc w:val="left"/>
      <w:pPr>
        <w:ind w:left="1440" w:hanging="360"/>
      </w:pPr>
      <w:rPr>
        <w:rFonts w:ascii="Times New Roman" w:hAnsi="Times New Roman" w:cs="Times New Roman" w:hint="default"/>
      </w:rPr>
    </w:lvl>
    <w:lvl w:ilvl="2" w:tplc="6DB05ED6" w:tentative="1">
      <w:start w:val="1"/>
      <w:numFmt w:val="bullet"/>
      <w:lvlText w:val=""/>
      <w:lvlJc w:val="left"/>
      <w:pPr>
        <w:ind w:left="2160" w:hanging="360"/>
      </w:pPr>
      <w:rPr>
        <w:rFonts w:ascii="Wingdings" w:hAnsi="Wingdings" w:hint="default"/>
      </w:rPr>
    </w:lvl>
    <w:lvl w:ilvl="3" w:tplc="BD6A367A" w:tentative="1">
      <w:start w:val="1"/>
      <w:numFmt w:val="bullet"/>
      <w:lvlText w:val=""/>
      <w:lvlJc w:val="left"/>
      <w:pPr>
        <w:ind w:left="2880" w:hanging="360"/>
      </w:pPr>
      <w:rPr>
        <w:rFonts w:ascii="Symbol" w:hAnsi="Symbol" w:hint="default"/>
      </w:rPr>
    </w:lvl>
    <w:lvl w:ilvl="4" w:tplc="2D6CCD04" w:tentative="1">
      <w:start w:val="1"/>
      <w:numFmt w:val="bullet"/>
      <w:lvlText w:val="o"/>
      <w:lvlJc w:val="left"/>
      <w:pPr>
        <w:ind w:left="3600" w:hanging="360"/>
      </w:pPr>
      <w:rPr>
        <w:rFonts w:ascii="Courier New" w:hAnsi="Courier New" w:cs="Courier New" w:hint="default"/>
      </w:rPr>
    </w:lvl>
    <w:lvl w:ilvl="5" w:tplc="D0167558" w:tentative="1">
      <w:start w:val="1"/>
      <w:numFmt w:val="bullet"/>
      <w:lvlText w:val=""/>
      <w:lvlJc w:val="left"/>
      <w:pPr>
        <w:ind w:left="4320" w:hanging="360"/>
      </w:pPr>
      <w:rPr>
        <w:rFonts w:ascii="Wingdings" w:hAnsi="Wingdings" w:hint="default"/>
      </w:rPr>
    </w:lvl>
    <w:lvl w:ilvl="6" w:tplc="2578DF44" w:tentative="1">
      <w:start w:val="1"/>
      <w:numFmt w:val="bullet"/>
      <w:lvlText w:val=""/>
      <w:lvlJc w:val="left"/>
      <w:pPr>
        <w:ind w:left="5040" w:hanging="360"/>
      </w:pPr>
      <w:rPr>
        <w:rFonts w:ascii="Symbol" w:hAnsi="Symbol" w:hint="default"/>
      </w:rPr>
    </w:lvl>
    <w:lvl w:ilvl="7" w:tplc="DB004F2A" w:tentative="1">
      <w:start w:val="1"/>
      <w:numFmt w:val="bullet"/>
      <w:lvlText w:val="o"/>
      <w:lvlJc w:val="left"/>
      <w:pPr>
        <w:ind w:left="5760" w:hanging="360"/>
      </w:pPr>
      <w:rPr>
        <w:rFonts w:ascii="Courier New" w:hAnsi="Courier New" w:cs="Courier New" w:hint="default"/>
      </w:rPr>
    </w:lvl>
    <w:lvl w:ilvl="8" w:tplc="85C43274" w:tentative="1">
      <w:start w:val="1"/>
      <w:numFmt w:val="bullet"/>
      <w:lvlText w:val=""/>
      <w:lvlJc w:val="left"/>
      <w:pPr>
        <w:ind w:left="6480" w:hanging="360"/>
      </w:pPr>
      <w:rPr>
        <w:rFonts w:ascii="Wingdings" w:hAnsi="Wingdings" w:hint="default"/>
      </w:rPr>
    </w:lvl>
  </w:abstractNum>
  <w:abstractNum w:abstractNumId="18" w15:restartNumberingAfterBreak="0">
    <w:nsid w:val="44C04EFD"/>
    <w:multiLevelType w:val="hybridMultilevel"/>
    <w:tmpl w:val="04DA90C6"/>
    <w:lvl w:ilvl="0" w:tplc="940879A6">
      <w:start w:val="1"/>
      <w:numFmt w:val="upperRoman"/>
      <w:pStyle w:val="eliI"/>
      <w:lvlText w:val="%1."/>
      <w:lvlJc w:val="right"/>
      <w:pPr>
        <w:tabs>
          <w:tab w:val="num" w:pos="708"/>
        </w:tabs>
        <w:snapToGrid w:val="0"/>
        <w:ind w:left="708" w:hanging="180"/>
      </w:pPr>
      <w:rPr>
        <w:rFonts w:ascii="Arial" w:hAnsi="Arial" w:cs="Arial"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specVanish w:val="0"/>
      </w:rPr>
    </w:lvl>
    <w:lvl w:ilvl="1" w:tplc="328CA53C">
      <w:start w:val="1"/>
      <w:numFmt w:val="decimal"/>
      <w:pStyle w:val="eli"/>
      <w:lvlText w:val="%2."/>
      <w:lvlJc w:val="left"/>
      <w:pPr>
        <w:tabs>
          <w:tab w:val="num" w:pos="888"/>
        </w:tabs>
        <w:ind w:left="888" w:hanging="360"/>
      </w:pPr>
      <w:rPr>
        <w:b w:val="0"/>
        <w:color w:val="auto"/>
      </w:rPr>
    </w:lvl>
    <w:lvl w:ilvl="2" w:tplc="9E24423A">
      <w:numFmt w:val="bullet"/>
      <w:lvlText w:val="-"/>
      <w:lvlJc w:val="left"/>
      <w:pPr>
        <w:tabs>
          <w:tab w:val="num" w:pos="2868"/>
        </w:tabs>
        <w:ind w:left="2868" w:hanging="360"/>
      </w:pPr>
      <w:rPr>
        <w:rFonts w:ascii="Times New Roman" w:eastAsia="Times New Roman" w:hAnsi="Times New Roman" w:cs="Times New Roman" w:hint="default"/>
      </w:rPr>
    </w:lvl>
    <w:lvl w:ilvl="3" w:tplc="31F872DE">
      <w:start w:val="1"/>
      <w:numFmt w:val="decimal"/>
      <w:lvlText w:val="%4."/>
      <w:lvlJc w:val="left"/>
      <w:pPr>
        <w:tabs>
          <w:tab w:val="num" w:pos="3408"/>
        </w:tabs>
        <w:ind w:left="3408" w:hanging="360"/>
      </w:pPr>
    </w:lvl>
    <w:lvl w:ilvl="4" w:tplc="3F0ACB04">
      <w:start w:val="1"/>
      <w:numFmt w:val="decimal"/>
      <w:lvlText w:val="%5."/>
      <w:lvlJc w:val="left"/>
      <w:pPr>
        <w:tabs>
          <w:tab w:val="num" w:pos="3600"/>
        </w:tabs>
        <w:ind w:left="3600" w:hanging="360"/>
      </w:pPr>
    </w:lvl>
    <w:lvl w:ilvl="5" w:tplc="F0A8EB5C">
      <w:start w:val="1"/>
      <w:numFmt w:val="decimal"/>
      <w:lvlText w:val="%6."/>
      <w:lvlJc w:val="left"/>
      <w:pPr>
        <w:tabs>
          <w:tab w:val="num" w:pos="4320"/>
        </w:tabs>
        <w:ind w:left="4320" w:hanging="360"/>
      </w:pPr>
    </w:lvl>
    <w:lvl w:ilvl="6" w:tplc="B90A30AE">
      <w:start w:val="1"/>
      <w:numFmt w:val="decimal"/>
      <w:lvlText w:val="%7."/>
      <w:lvlJc w:val="left"/>
      <w:pPr>
        <w:tabs>
          <w:tab w:val="num" w:pos="5040"/>
        </w:tabs>
        <w:ind w:left="5040" w:hanging="360"/>
      </w:pPr>
    </w:lvl>
    <w:lvl w:ilvl="7" w:tplc="122460E6">
      <w:start w:val="1"/>
      <w:numFmt w:val="decimal"/>
      <w:lvlText w:val="%8."/>
      <w:lvlJc w:val="left"/>
      <w:pPr>
        <w:tabs>
          <w:tab w:val="num" w:pos="5760"/>
        </w:tabs>
        <w:ind w:left="5760" w:hanging="360"/>
      </w:pPr>
    </w:lvl>
    <w:lvl w:ilvl="8" w:tplc="F380238E">
      <w:start w:val="1"/>
      <w:numFmt w:val="decimal"/>
      <w:lvlText w:val="%9."/>
      <w:lvlJc w:val="left"/>
      <w:pPr>
        <w:tabs>
          <w:tab w:val="num" w:pos="6480"/>
        </w:tabs>
        <w:ind w:left="6480" w:hanging="360"/>
      </w:pPr>
    </w:lvl>
  </w:abstractNum>
  <w:abstractNum w:abstractNumId="19" w15:restartNumberingAfterBreak="0">
    <w:nsid w:val="45E2418D"/>
    <w:multiLevelType w:val="hybridMultilevel"/>
    <w:tmpl w:val="700033CE"/>
    <w:lvl w:ilvl="0" w:tplc="3F84FEBC">
      <w:start w:val="1"/>
      <w:numFmt w:val="upperRoman"/>
      <w:lvlText w:val="%1."/>
      <w:lvlJc w:val="right"/>
      <w:pPr>
        <w:ind w:left="720" w:hanging="360"/>
      </w:pPr>
    </w:lvl>
    <w:lvl w:ilvl="1" w:tplc="FFBECC3C" w:tentative="1">
      <w:start w:val="1"/>
      <w:numFmt w:val="lowerLetter"/>
      <w:lvlText w:val="%2."/>
      <w:lvlJc w:val="left"/>
      <w:pPr>
        <w:ind w:left="1440" w:hanging="360"/>
      </w:pPr>
    </w:lvl>
    <w:lvl w:ilvl="2" w:tplc="922AF048" w:tentative="1">
      <w:start w:val="1"/>
      <w:numFmt w:val="lowerRoman"/>
      <w:lvlText w:val="%3."/>
      <w:lvlJc w:val="right"/>
      <w:pPr>
        <w:ind w:left="2160" w:hanging="180"/>
      </w:pPr>
    </w:lvl>
    <w:lvl w:ilvl="3" w:tplc="9F82DA2E" w:tentative="1">
      <w:start w:val="1"/>
      <w:numFmt w:val="decimal"/>
      <w:lvlText w:val="%4."/>
      <w:lvlJc w:val="left"/>
      <w:pPr>
        <w:ind w:left="2880" w:hanging="360"/>
      </w:pPr>
    </w:lvl>
    <w:lvl w:ilvl="4" w:tplc="91BED00E" w:tentative="1">
      <w:start w:val="1"/>
      <w:numFmt w:val="lowerLetter"/>
      <w:lvlText w:val="%5."/>
      <w:lvlJc w:val="left"/>
      <w:pPr>
        <w:ind w:left="3600" w:hanging="360"/>
      </w:pPr>
    </w:lvl>
    <w:lvl w:ilvl="5" w:tplc="4C5E3D94" w:tentative="1">
      <w:start w:val="1"/>
      <w:numFmt w:val="lowerRoman"/>
      <w:lvlText w:val="%6."/>
      <w:lvlJc w:val="right"/>
      <w:pPr>
        <w:ind w:left="4320" w:hanging="180"/>
      </w:pPr>
    </w:lvl>
    <w:lvl w:ilvl="6" w:tplc="B5D078A6" w:tentative="1">
      <w:start w:val="1"/>
      <w:numFmt w:val="decimal"/>
      <w:lvlText w:val="%7."/>
      <w:lvlJc w:val="left"/>
      <w:pPr>
        <w:ind w:left="5040" w:hanging="360"/>
      </w:pPr>
    </w:lvl>
    <w:lvl w:ilvl="7" w:tplc="03B8242A" w:tentative="1">
      <w:start w:val="1"/>
      <w:numFmt w:val="lowerLetter"/>
      <w:lvlText w:val="%8."/>
      <w:lvlJc w:val="left"/>
      <w:pPr>
        <w:ind w:left="5760" w:hanging="360"/>
      </w:pPr>
    </w:lvl>
    <w:lvl w:ilvl="8" w:tplc="AF025A78" w:tentative="1">
      <w:start w:val="1"/>
      <w:numFmt w:val="lowerRoman"/>
      <w:lvlText w:val="%9."/>
      <w:lvlJc w:val="right"/>
      <w:pPr>
        <w:ind w:left="6480" w:hanging="180"/>
      </w:pPr>
    </w:lvl>
  </w:abstractNum>
  <w:abstractNum w:abstractNumId="20" w15:restartNumberingAfterBreak="0">
    <w:nsid w:val="51B544C9"/>
    <w:multiLevelType w:val="multilevel"/>
    <w:tmpl w:val="20C44C4A"/>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1" w15:restartNumberingAfterBreak="0">
    <w:nsid w:val="52F65C9E"/>
    <w:multiLevelType w:val="hybridMultilevel"/>
    <w:tmpl w:val="B060CC6E"/>
    <w:lvl w:ilvl="0" w:tplc="D3529024">
      <w:start w:val="1"/>
      <w:numFmt w:val="decimal"/>
      <w:lvlText w:val="%1."/>
      <w:lvlJc w:val="left"/>
      <w:pPr>
        <w:ind w:left="720" w:hanging="360"/>
      </w:pPr>
    </w:lvl>
    <w:lvl w:ilvl="1" w:tplc="43104B48" w:tentative="1">
      <w:start w:val="1"/>
      <w:numFmt w:val="lowerLetter"/>
      <w:lvlText w:val="%2."/>
      <w:lvlJc w:val="left"/>
      <w:pPr>
        <w:ind w:left="1440" w:hanging="360"/>
      </w:pPr>
    </w:lvl>
    <w:lvl w:ilvl="2" w:tplc="97C25E2E" w:tentative="1">
      <w:start w:val="1"/>
      <w:numFmt w:val="lowerRoman"/>
      <w:lvlText w:val="%3."/>
      <w:lvlJc w:val="right"/>
      <w:pPr>
        <w:ind w:left="2160" w:hanging="180"/>
      </w:pPr>
    </w:lvl>
    <w:lvl w:ilvl="3" w:tplc="9E5E20E6" w:tentative="1">
      <w:start w:val="1"/>
      <w:numFmt w:val="decimal"/>
      <w:lvlText w:val="%4."/>
      <w:lvlJc w:val="left"/>
      <w:pPr>
        <w:ind w:left="2880" w:hanging="360"/>
      </w:pPr>
    </w:lvl>
    <w:lvl w:ilvl="4" w:tplc="A07E794A" w:tentative="1">
      <w:start w:val="1"/>
      <w:numFmt w:val="lowerLetter"/>
      <w:lvlText w:val="%5."/>
      <w:lvlJc w:val="left"/>
      <w:pPr>
        <w:ind w:left="3600" w:hanging="360"/>
      </w:pPr>
    </w:lvl>
    <w:lvl w:ilvl="5" w:tplc="8804A33A" w:tentative="1">
      <w:start w:val="1"/>
      <w:numFmt w:val="lowerRoman"/>
      <w:lvlText w:val="%6."/>
      <w:lvlJc w:val="right"/>
      <w:pPr>
        <w:ind w:left="4320" w:hanging="180"/>
      </w:pPr>
    </w:lvl>
    <w:lvl w:ilvl="6" w:tplc="9A58A6DC" w:tentative="1">
      <w:start w:val="1"/>
      <w:numFmt w:val="decimal"/>
      <w:lvlText w:val="%7."/>
      <w:lvlJc w:val="left"/>
      <w:pPr>
        <w:ind w:left="5040" w:hanging="360"/>
      </w:pPr>
    </w:lvl>
    <w:lvl w:ilvl="7" w:tplc="BED45360" w:tentative="1">
      <w:start w:val="1"/>
      <w:numFmt w:val="lowerLetter"/>
      <w:lvlText w:val="%8."/>
      <w:lvlJc w:val="left"/>
      <w:pPr>
        <w:ind w:left="5760" w:hanging="360"/>
      </w:pPr>
    </w:lvl>
    <w:lvl w:ilvl="8" w:tplc="E85C99F6" w:tentative="1">
      <w:start w:val="1"/>
      <w:numFmt w:val="lowerRoman"/>
      <w:lvlText w:val="%9."/>
      <w:lvlJc w:val="right"/>
      <w:pPr>
        <w:ind w:left="6480" w:hanging="180"/>
      </w:pPr>
    </w:lvl>
  </w:abstractNum>
  <w:abstractNum w:abstractNumId="22" w15:restartNumberingAfterBreak="0">
    <w:nsid w:val="5A925F25"/>
    <w:multiLevelType w:val="hybridMultilevel"/>
    <w:tmpl w:val="A2F414F2"/>
    <w:lvl w:ilvl="0" w:tplc="5B8438C6">
      <w:start w:val="1"/>
      <w:numFmt w:val="lowerLetter"/>
      <w:lvlText w:val="%1)"/>
      <w:lvlJc w:val="left"/>
      <w:pPr>
        <w:ind w:left="720" w:hanging="360"/>
      </w:pPr>
    </w:lvl>
    <w:lvl w:ilvl="1" w:tplc="4BAEBBC8" w:tentative="1">
      <w:start w:val="1"/>
      <w:numFmt w:val="lowerLetter"/>
      <w:lvlText w:val="%2."/>
      <w:lvlJc w:val="left"/>
      <w:pPr>
        <w:ind w:left="1440" w:hanging="360"/>
      </w:pPr>
    </w:lvl>
    <w:lvl w:ilvl="2" w:tplc="9EC2E67A" w:tentative="1">
      <w:start w:val="1"/>
      <w:numFmt w:val="lowerRoman"/>
      <w:lvlText w:val="%3."/>
      <w:lvlJc w:val="right"/>
      <w:pPr>
        <w:ind w:left="2160" w:hanging="180"/>
      </w:pPr>
    </w:lvl>
    <w:lvl w:ilvl="3" w:tplc="906CF08C" w:tentative="1">
      <w:start w:val="1"/>
      <w:numFmt w:val="decimal"/>
      <w:lvlText w:val="%4."/>
      <w:lvlJc w:val="left"/>
      <w:pPr>
        <w:ind w:left="2880" w:hanging="360"/>
      </w:pPr>
    </w:lvl>
    <w:lvl w:ilvl="4" w:tplc="DCCAEE66" w:tentative="1">
      <w:start w:val="1"/>
      <w:numFmt w:val="lowerLetter"/>
      <w:lvlText w:val="%5."/>
      <w:lvlJc w:val="left"/>
      <w:pPr>
        <w:ind w:left="3600" w:hanging="360"/>
      </w:pPr>
    </w:lvl>
    <w:lvl w:ilvl="5" w:tplc="62A25EDA" w:tentative="1">
      <w:start w:val="1"/>
      <w:numFmt w:val="lowerRoman"/>
      <w:lvlText w:val="%6."/>
      <w:lvlJc w:val="right"/>
      <w:pPr>
        <w:ind w:left="4320" w:hanging="180"/>
      </w:pPr>
    </w:lvl>
    <w:lvl w:ilvl="6" w:tplc="5D786172" w:tentative="1">
      <w:start w:val="1"/>
      <w:numFmt w:val="decimal"/>
      <w:lvlText w:val="%7."/>
      <w:lvlJc w:val="left"/>
      <w:pPr>
        <w:ind w:left="5040" w:hanging="360"/>
      </w:pPr>
    </w:lvl>
    <w:lvl w:ilvl="7" w:tplc="E46C866E" w:tentative="1">
      <w:start w:val="1"/>
      <w:numFmt w:val="lowerLetter"/>
      <w:lvlText w:val="%8."/>
      <w:lvlJc w:val="left"/>
      <w:pPr>
        <w:ind w:left="5760" w:hanging="360"/>
      </w:pPr>
    </w:lvl>
    <w:lvl w:ilvl="8" w:tplc="9184EE78" w:tentative="1">
      <w:start w:val="1"/>
      <w:numFmt w:val="lowerRoman"/>
      <w:lvlText w:val="%9."/>
      <w:lvlJc w:val="right"/>
      <w:pPr>
        <w:ind w:left="6480" w:hanging="180"/>
      </w:pPr>
    </w:lvl>
  </w:abstractNum>
  <w:abstractNum w:abstractNumId="23" w15:restartNumberingAfterBreak="0">
    <w:nsid w:val="629C4C87"/>
    <w:multiLevelType w:val="hybridMultilevel"/>
    <w:tmpl w:val="5C3CC244"/>
    <w:lvl w:ilvl="0" w:tplc="42DEC7B2">
      <w:start w:val="1"/>
      <w:numFmt w:val="decimal"/>
      <w:lvlText w:val="%1."/>
      <w:lvlJc w:val="left"/>
      <w:pPr>
        <w:ind w:left="720" w:hanging="360"/>
      </w:pPr>
      <w:rPr>
        <w:rFonts w:hint="default"/>
      </w:rPr>
    </w:lvl>
    <w:lvl w:ilvl="1" w:tplc="9872D5A6" w:tentative="1">
      <w:start w:val="1"/>
      <w:numFmt w:val="lowerLetter"/>
      <w:lvlText w:val="%2."/>
      <w:lvlJc w:val="left"/>
      <w:pPr>
        <w:ind w:left="1440" w:hanging="360"/>
      </w:pPr>
    </w:lvl>
    <w:lvl w:ilvl="2" w:tplc="F7D442E6" w:tentative="1">
      <w:start w:val="1"/>
      <w:numFmt w:val="lowerRoman"/>
      <w:lvlText w:val="%3."/>
      <w:lvlJc w:val="right"/>
      <w:pPr>
        <w:ind w:left="2160" w:hanging="180"/>
      </w:pPr>
    </w:lvl>
    <w:lvl w:ilvl="3" w:tplc="DA520182" w:tentative="1">
      <w:start w:val="1"/>
      <w:numFmt w:val="decimal"/>
      <w:lvlText w:val="%4."/>
      <w:lvlJc w:val="left"/>
      <w:pPr>
        <w:ind w:left="2880" w:hanging="360"/>
      </w:pPr>
    </w:lvl>
    <w:lvl w:ilvl="4" w:tplc="20E8D040" w:tentative="1">
      <w:start w:val="1"/>
      <w:numFmt w:val="lowerLetter"/>
      <w:lvlText w:val="%5."/>
      <w:lvlJc w:val="left"/>
      <w:pPr>
        <w:ind w:left="3600" w:hanging="360"/>
      </w:pPr>
    </w:lvl>
    <w:lvl w:ilvl="5" w:tplc="A8DA2A40" w:tentative="1">
      <w:start w:val="1"/>
      <w:numFmt w:val="lowerRoman"/>
      <w:lvlText w:val="%6."/>
      <w:lvlJc w:val="right"/>
      <w:pPr>
        <w:ind w:left="4320" w:hanging="180"/>
      </w:pPr>
    </w:lvl>
    <w:lvl w:ilvl="6" w:tplc="1E5CF6CA" w:tentative="1">
      <w:start w:val="1"/>
      <w:numFmt w:val="decimal"/>
      <w:lvlText w:val="%7."/>
      <w:lvlJc w:val="left"/>
      <w:pPr>
        <w:ind w:left="5040" w:hanging="360"/>
      </w:pPr>
    </w:lvl>
    <w:lvl w:ilvl="7" w:tplc="53429188" w:tentative="1">
      <w:start w:val="1"/>
      <w:numFmt w:val="lowerLetter"/>
      <w:lvlText w:val="%8."/>
      <w:lvlJc w:val="left"/>
      <w:pPr>
        <w:ind w:left="5760" w:hanging="360"/>
      </w:pPr>
    </w:lvl>
    <w:lvl w:ilvl="8" w:tplc="B4D6FB54" w:tentative="1">
      <w:start w:val="1"/>
      <w:numFmt w:val="lowerRoman"/>
      <w:lvlText w:val="%9."/>
      <w:lvlJc w:val="right"/>
      <w:pPr>
        <w:ind w:left="6480" w:hanging="180"/>
      </w:pPr>
    </w:lvl>
  </w:abstractNum>
  <w:abstractNum w:abstractNumId="24" w15:restartNumberingAfterBreak="0">
    <w:nsid w:val="6CC81492"/>
    <w:multiLevelType w:val="hybridMultilevel"/>
    <w:tmpl w:val="BC0228CA"/>
    <w:lvl w:ilvl="0" w:tplc="6854C346">
      <w:start w:val="1"/>
      <w:numFmt w:val="lowerLetter"/>
      <w:lvlText w:val="%1)"/>
      <w:lvlJc w:val="left"/>
      <w:pPr>
        <w:ind w:left="720" w:hanging="360"/>
      </w:pPr>
    </w:lvl>
    <w:lvl w:ilvl="1" w:tplc="F73EB07A" w:tentative="1">
      <w:start w:val="1"/>
      <w:numFmt w:val="lowerLetter"/>
      <w:lvlText w:val="%2."/>
      <w:lvlJc w:val="left"/>
      <w:pPr>
        <w:ind w:left="1440" w:hanging="360"/>
      </w:pPr>
    </w:lvl>
    <w:lvl w:ilvl="2" w:tplc="D89EBC54" w:tentative="1">
      <w:start w:val="1"/>
      <w:numFmt w:val="lowerRoman"/>
      <w:lvlText w:val="%3."/>
      <w:lvlJc w:val="right"/>
      <w:pPr>
        <w:ind w:left="2160" w:hanging="180"/>
      </w:pPr>
    </w:lvl>
    <w:lvl w:ilvl="3" w:tplc="76FE8E26" w:tentative="1">
      <w:start w:val="1"/>
      <w:numFmt w:val="decimal"/>
      <w:lvlText w:val="%4."/>
      <w:lvlJc w:val="left"/>
      <w:pPr>
        <w:ind w:left="2880" w:hanging="360"/>
      </w:pPr>
    </w:lvl>
    <w:lvl w:ilvl="4" w:tplc="DABA8CA6" w:tentative="1">
      <w:start w:val="1"/>
      <w:numFmt w:val="lowerLetter"/>
      <w:lvlText w:val="%5."/>
      <w:lvlJc w:val="left"/>
      <w:pPr>
        <w:ind w:left="3600" w:hanging="360"/>
      </w:pPr>
    </w:lvl>
    <w:lvl w:ilvl="5" w:tplc="53207566" w:tentative="1">
      <w:start w:val="1"/>
      <w:numFmt w:val="lowerRoman"/>
      <w:lvlText w:val="%6."/>
      <w:lvlJc w:val="right"/>
      <w:pPr>
        <w:ind w:left="4320" w:hanging="180"/>
      </w:pPr>
    </w:lvl>
    <w:lvl w:ilvl="6" w:tplc="2B94438A" w:tentative="1">
      <w:start w:val="1"/>
      <w:numFmt w:val="decimal"/>
      <w:lvlText w:val="%7."/>
      <w:lvlJc w:val="left"/>
      <w:pPr>
        <w:ind w:left="5040" w:hanging="360"/>
      </w:pPr>
    </w:lvl>
    <w:lvl w:ilvl="7" w:tplc="543E5BC6" w:tentative="1">
      <w:start w:val="1"/>
      <w:numFmt w:val="lowerLetter"/>
      <w:lvlText w:val="%8."/>
      <w:lvlJc w:val="left"/>
      <w:pPr>
        <w:ind w:left="5760" w:hanging="360"/>
      </w:pPr>
    </w:lvl>
    <w:lvl w:ilvl="8" w:tplc="29E80442" w:tentative="1">
      <w:start w:val="1"/>
      <w:numFmt w:val="lowerRoman"/>
      <w:lvlText w:val="%9."/>
      <w:lvlJc w:val="right"/>
      <w:pPr>
        <w:ind w:left="6480" w:hanging="180"/>
      </w:pPr>
    </w:lvl>
  </w:abstractNum>
  <w:abstractNum w:abstractNumId="25" w15:restartNumberingAfterBreak="0">
    <w:nsid w:val="744C6B2B"/>
    <w:multiLevelType w:val="hybridMultilevel"/>
    <w:tmpl w:val="F0E64D2C"/>
    <w:styleLink w:val="1ai1"/>
    <w:lvl w:ilvl="0" w:tplc="29F29980">
      <w:start w:val="1"/>
      <w:numFmt w:val="bullet"/>
      <w:lvlText w:val=""/>
      <w:lvlJc w:val="left"/>
      <w:pPr>
        <w:tabs>
          <w:tab w:val="num" w:pos="502"/>
        </w:tabs>
        <w:ind w:left="502" w:hanging="360"/>
      </w:pPr>
      <w:rPr>
        <w:rFonts w:ascii="Symbol" w:hAnsi="Symbol" w:hint="default"/>
        <w:color w:val="auto"/>
      </w:rPr>
    </w:lvl>
    <w:lvl w:ilvl="1" w:tplc="29B68602">
      <w:start w:val="1"/>
      <w:numFmt w:val="bullet"/>
      <w:lvlText w:val=""/>
      <w:lvlJc w:val="left"/>
      <w:pPr>
        <w:tabs>
          <w:tab w:val="num" w:pos="1440"/>
        </w:tabs>
        <w:ind w:left="1440" w:hanging="360"/>
      </w:pPr>
      <w:rPr>
        <w:rFonts w:ascii="Wingdings" w:hAnsi="Wingdings" w:hint="default"/>
      </w:rPr>
    </w:lvl>
    <w:lvl w:ilvl="2" w:tplc="A2726656">
      <w:start w:val="1"/>
      <w:numFmt w:val="bullet"/>
      <w:lvlText w:val=""/>
      <w:lvlJc w:val="left"/>
      <w:pPr>
        <w:tabs>
          <w:tab w:val="num" w:pos="2160"/>
        </w:tabs>
        <w:ind w:left="2160" w:hanging="360"/>
      </w:pPr>
      <w:rPr>
        <w:rFonts w:ascii="Symbol" w:hAnsi="Symbol" w:hint="default"/>
        <w:color w:val="000000"/>
      </w:rPr>
    </w:lvl>
    <w:lvl w:ilvl="3" w:tplc="7E02AEDE" w:tentative="1">
      <w:start w:val="1"/>
      <w:numFmt w:val="bullet"/>
      <w:lvlText w:val=""/>
      <w:lvlJc w:val="left"/>
      <w:pPr>
        <w:tabs>
          <w:tab w:val="num" w:pos="2880"/>
        </w:tabs>
        <w:ind w:left="2880" w:hanging="360"/>
      </w:pPr>
      <w:rPr>
        <w:rFonts w:ascii="Symbol" w:hAnsi="Symbol" w:hint="default"/>
      </w:rPr>
    </w:lvl>
    <w:lvl w:ilvl="4" w:tplc="E878D0BA" w:tentative="1">
      <w:start w:val="1"/>
      <w:numFmt w:val="bullet"/>
      <w:lvlText w:val="o"/>
      <w:lvlJc w:val="left"/>
      <w:pPr>
        <w:tabs>
          <w:tab w:val="num" w:pos="3600"/>
        </w:tabs>
        <w:ind w:left="3600" w:hanging="360"/>
      </w:pPr>
      <w:rPr>
        <w:rFonts w:ascii="Courier New" w:hAnsi="Courier New" w:cs="Courier New" w:hint="default"/>
      </w:rPr>
    </w:lvl>
    <w:lvl w:ilvl="5" w:tplc="1752EBAA" w:tentative="1">
      <w:start w:val="1"/>
      <w:numFmt w:val="bullet"/>
      <w:lvlText w:val=""/>
      <w:lvlJc w:val="left"/>
      <w:pPr>
        <w:tabs>
          <w:tab w:val="num" w:pos="4320"/>
        </w:tabs>
        <w:ind w:left="4320" w:hanging="360"/>
      </w:pPr>
      <w:rPr>
        <w:rFonts w:ascii="Wingdings" w:hAnsi="Wingdings" w:hint="default"/>
      </w:rPr>
    </w:lvl>
    <w:lvl w:ilvl="6" w:tplc="7CAEB974" w:tentative="1">
      <w:start w:val="1"/>
      <w:numFmt w:val="bullet"/>
      <w:lvlText w:val=""/>
      <w:lvlJc w:val="left"/>
      <w:pPr>
        <w:tabs>
          <w:tab w:val="num" w:pos="5040"/>
        </w:tabs>
        <w:ind w:left="5040" w:hanging="360"/>
      </w:pPr>
      <w:rPr>
        <w:rFonts w:ascii="Symbol" w:hAnsi="Symbol" w:hint="default"/>
      </w:rPr>
    </w:lvl>
    <w:lvl w:ilvl="7" w:tplc="1D5A625E" w:tentative="1">
      <w:start w:val="1"/>
      <w:numFmt w:val="bullet"/>
      <w:lvlText w:val="o"/>
      <w:lvlJc w:val="left"/>
      <w:pPr>
        <w:tabs>
          <w:tab w:val="num" w:pos="5760"/>
        </w:tabs>
        <w:ind w:left="5760" w:hanging="360"/>
      </w:pPr>
      <w:rPr>
        <w:rFonts w:ascii="Courier New" w:hAnsi="Courier New" w:cs="Courier New" w:hint="default"/>
      </w:rPr>
    </w:lvl>
    <w:lvl w:ilvl="8" w:tplc="0DB2D44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08290E"/>
    <w:multiLevelType w:val="hybridMultilevel"/>
    <w:tmpl w:val="85F2F808"/>
    <w:lvl w:ilvl="0" w:tplc="CBAABA84">
      <w:start w:val="1"/>
      <w:numFmt w:val="lowerLetter"/>
      <w:lvlText w:val="%1)"/>
      <w:lvlJc w:val="left"/>
      <w:pPr>
        <w:ind w:left="720" w:hanging="360"/>
      </w:pPr>
    </w:lvl>
    <w:lvl w:ilvl="1" w:tplc="E366821A" w:tentative="1">
      <w:start w:val="1"/>
      <w:numFmt w:val="lowerLetter"/>
      <w:lvlText w:val="%2."/>
      <w:lvlJc w:val="left"/>
      <w:pPr>
        <w:ind w:left="1440" w:hanging="360"/>
      </w:pPr>
    </w:lvl>
    <w:lvl w:ilvl="2" w:tplc="B90450F8" w:tentative="1">
      <w:start w:val="1"/>
      <w:numFmt w:val="lowerRoman"/>
      <w:lvlText w:val="%3."/>
      <w:lvlJc w:val="right"/>
      <w:pPr>
        <w:ind w:left="2160" w:hanging="180"/>
      </w:pPr>
    </w:lvl>
    <w:lvl w:ilvl="3" w:tplc="BE8ED18A" w:tentative="1">
      <w:start w:val="1"/>
      <w:numFmt w:val="decimal"/>
      <w:lvlText w:val="%4."/>
      <w:lvlJc w:val="left"/>
      <w:pPr>
        <w:ind w:left="2880" w:hanging="360"/>
      </w:pPr>
    </w:lvl>
    <w:lvl w:ilvl="4" w:tplc="3AFC370A" w:tentative="1">
      <w:start w:val="1"/>
      <w:numFmt w:val="lowerLetter"/>
      <w:lvlText w:val="%5."/>
      <w:lvlJc w:val="left"/>
      <w:pPr>
        <w:ind w:left="3600" w:hanging="360"/>
      </w:pPr>
    </w:lvl>
    <w:lvl w:ilvl="5" w:tplc="DC02C22A" w:tentative="1">
      <w:start w:val="1"/>
      <w:numFmt w:val="lowerRoman"/>
      <w:lvlText w:val="%6."/>
      <w:lvlJc w:val="right"/>
      <w:pPr>
        <w:ind w:left="4320" w:hanging="180"/>
      </w:pPr>
    </w:lvl>
    <w:lvl w:ilvl="6" w:tplc="576C37F0" w:tentative="1">
      <w:start w:val="1"/>
      <w:numFmt w:val="decimal"/>
      <w:lvlText w:val="%7."/>
      <w:lvlJc w:val="left"/>
      <w:pPr>
        <w:ind w:left="5040" w:hanging="360"/>
      </w:pPr>
    </w:lvl>
    <w:lvl w:ilvl="7" w:tplc="608AEF7A" w:tentative="1">
      <w:start w:val="1"/>
      <w:numFmt w:val="lowerLetter"/>
      <w:lvlText w:val="%8."/>
      <w:lvlJc w:val="left"/>
      <w:pPr>
        <w:ind w:left="5760" w:hanging="360"/>
      </w:pPr>
    </w:lvl>
    <w:lvl w:ilvl="8" w:tplc="D5A81AC0" w:tentative="1">
      <w:start w:val="1"/>
      <w:numFmt w:val="lowerRoman"/>
      <w:lvlText w:val="%9."/>
      <w:lvlJc w:val="right"/>
      <w:pPr>
        <w:ind w:left="6480" w:hanging="180"/>
      </w:pPr>
    </w:lvl>
  </w:abstractNum>
  <w:num w:numId="1" w16cid:durableId="984623678">
    <w:abstractNumId w:val="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4837596">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9942063">
    <w:abstractNumId w:val="1"/>
  </w:num>
  <w:num w:numId="4" w16cid:durableId="1944537048">
    <w:abstractNumId w:val="0"/>
  </w:num>
  <w:num w:numId="5" w16cid:durableId="63307861">
    <w:abstractNumId w:val="3"/>
  </w:num>
  <w:num w:numId="6" w16cid:durableId="291987717">
    <w:abstractNumId w:val="9"/>
  </w:num>
  <w:num w:numId="7" w16cid:durableId="1744715866">
    <w:abstractNumId w:val="25"/>
  </w:num>
  <w:num w:numId="8" w16cid:durableId="1860115943">
    <w:abstractNumId w:val="2"/>
  </w:num>
  <w:num w:numId="9" w16cid:durableId="17486453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3466047">
    <w:abstractNumId w:val="19"/>
  </w:num>
  <w:num w:numId="11" w16cid:durableId="20823681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9835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02256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99744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9257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6034661">
    <w:abstractNumId w:val="5"/>
  </w:num>
  <w:num w:numId="17" w16cid:durableId="1736390880">
    <w:abstractNumId w:val="8"/>
  </w:num>
  <w:num w:numId="18" w16cid:durableId="1304891456">
    <w:abstractNumId w:val="6"/>
  </w:num>
  <w:num w:numId="19" w16cid:durableId="1051461882">
    <w:abstractNumId w:val="24"/>
  </w:num>
  <w:num w:numId="20" w16cid:durableId="1194612967">
    <w:abstractNumId w:val="13"/>
  </w:num>
  <w:num w:numId="21" w16cid:durableId="1944261119">
    <w:abstractNumId w:val="14"/>
  </w:num>
  <w:num w:numId="22" w16cid:durableId="2102607268">
    <w:abstractNumId w:val="21"/>
  </w:num>
  <w:num w:numId="23" w16cid:durableId="2119565529">
    <w:abstractNumId w:val="12"/>
  </w:num>
  <w:num w:numId="24" w16cid:durableId="233707429">
    <w:abstractNumId w:val="16"/>
  </w:num>
  <w:num w:numId="25" w16cid:durableId="909847882">
    <w:abstractNumId w:val="20"/>
  </w:num>
  <w:num w:numId="26" w16cid:durableId="1032924712">
    <w:abstractNumId w:val="7"/>
  </w:num>
  <w:num w:numId="27" w16cid:durableId="631330964">
    <w:abstractNumId w:val="10"/>
  </w:num>
  <w:num w:numId="28" w16cid:durableId="2013310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BF"/>
    <w:rsid w:val="007665BF"/>
    <w:rsid w:val="00A924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0CD6"/>
  <w15:docId w15:val="{C91E8EFC-C314-45A3-BD1B-30F6DEFD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F1483"/>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2F1483"/>
    <w:pPr>
      <w:keepNext/>
      <w:suppressAutoHyphens w:val="0"/>
      <w:ind w:left="2124" w:right="-142" w:firstLine="3546"/>
      <w:outlineLvl w:val="0"/>
    </w:pPr>
    <w:rPr>
      <w:b/>
      <w:szCs w:val="20"/>
      <w:lang w:eastAsia="pl-PL"/>
    </w:rPr>
  </w:style>
  <w:style w:type="paragraph" w:styleId="Nagwek4">
    <w:name w:val="heading 4"/>
    <w:basedOn w:val="Normalny"/>
    <w:next w:val="Normalny"/>
    <w:link w:val="Nagwek4Znak"/>
    <w:uiPriority w:val="9"/>
    <w:qFormat/>
    <w:rsid w:val="008F4DC0"/>
    <w:pPr>
      <w:keepNext/>
      <w:keepLines/>
      <w:suppressAutoHyphens w:val="0"/>
      <w:spacing w:before="200"/>
      <w:outlineLvl w:val="3"/>
    </w:pPr>
    <w:rPr>
      <w:rFonts w:asciiTheme="majorHAnsi" w:eastAsiaTheme="majorEastAsia" w:hAnsiTheme="majorHAnsi" w:cstheme="majorBidi"/>
      <w:b/>
      <w:bCs/>
      <w:i/>
      <w:iCs/>
      <w:color w:val="4F81BD" w:themeColor="accent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F1483"/>
    <w:rPr>
      <w:rFonts w:ascii="Times New Roman" w:eastAsia="Times New Roman" w:hAnsi="Times New Roman" w:cs="Times New Roman"/>
      <w:b/>
      <w:sz w:val="24"/>
      <w:szCs w:val="20"/>
      <w:lang w:eastAsia="pl-PL"/>
    </w:rPr>
  </w:style>
  <w:style w:type="paragraph" w:styleId="Bezodstpw">
    <w:name w:val="No Spacing"/>
    <w:uiPriority w:val="1"/>
    <w:qFormat/>
    <w:rsid w:val="002F1483"/>
    <w:pPr>
      <w:suppressAutoHyphens/>
      <w:spacing w:after="0" w:line="240" w:lineRule="auto"/>
    </w:pPr>
    <w:rPr>
      <w:rFonts w:ascii="Times New Roman" w:eastAsia="Times New Roman" w:hAnsi="Times New Roman" w:cs="Times New Roman"/>
      <w:sz w:val="24"/>
      <w:szCs w:val="24"/>
      <w:lang w:eastAsia="zh-CN"/>
    </w:rPr>
  </w:style>
  <w:style w:type="paragraph" w:styleId="Stopka">
    <w:name w:val="footer"/>
    <w:basedOn w:val="Normalny"/>
    <w:link w:val="StopkaZnak"/>
    <w:rsid w:val="002F1483"/>
    <w:pPr>
      <w:tabs>
        <w:tab w:val="center" w:pos="4536"/>
        <w:tab w:val="right" w:pos="9072"/>
      </w:tabs>
    </w:pPr>
  </w:style>
  <w:style w:type="character" w:customStyle="1" w:styleId="StopkaZnak">
    <w:name w:val="Stopka Znak"/>
    <w:basedOn w:val="Domylnaczcionkaakapitu"/>
    <w:link w:val="Stopka"/>
    <w:qFormat/>
    <w:rsid w:val="002F1483"/>
    <w:rPr>
      <w:rFonts w:ascii="Times New Roman" w:eastAsia="Times New Roman" w:hAnsi="Times New Roman" w:cs="Times New Roman"/>
      <w:sz w:val="24"/>
      <w:szCs w:val="24"/>
      <w:lang w:eastAsia="zh-CN"/>
    </w:rPr>
  </w:style>
  <w:style w:type="paragraph" w:styleId="Nagwek">
    <w:name w:val="header"/>
    <w:aliases w:val="Nag³ówek strony,Nag³ówek strony Znak,Nagłówek strony"/>
    <w:basedOn w:val="Normalny"/>
    <w:link w:val="NagwekZnak"/>
    <w:uiPriority w:val="99"/>
    <w:unhideWhenUsed/>
    <w:qFormat/>
    <w:rsid w:val="002F1483"/>
    <w:pPr>
      <w:tabs>
        <w:tab w:val="center" w:pos="4536"/>
        <w:tab w:val="right" w:pos="9072"/>
      </w:tabs>
    </w:pPr>
  </w:style>
  <w:style w:type="character" w:customStyle="1" w:styleId="NagwekZnak">
    <w:name w:val="Nagłówek Znak"/>
    <w:aliases w:val="Nag³ówek strony Znak1,Nag³ówek strony Znak Znak,Nagłówek strony Znak"/>
    <w:basedOn w:val="Domylnaczcionkaakapitu"/>
    <w:link w:val="Nagwek"/>
    <w:uiPriority w:val="99"/>
    <w:rsid w:val="002F1483"/>
    <w:rPr>
      <w:rFonts w:ascii="Times New Roman" w:eastAsia="Times New Roman" w:hAnsi="Times New Roman" w:cs="Times New Roman"/>
      <w:sz w:val="24"/>
      <w:szCs w:val="24"/>
      <w:lang w:eastAsia="zh-CN"/>
    </w:rPr>
  </w:style>
  <w:style w:type="paragraph" w:styleId="Akapitzlist">
    <w:name w:val="List Paragraph"/>
    <w:aliases w:val="Akapit z listą1,Akapit z listą11,Akapit z listą31,BulletC,Bullets,Eko punkty,Kolorowa lista — akcent 11,List Paragraph1,List Paragraph_0,List Paragraph_0_0,Normal_0,Numerowanie,Obiekt,Wyliczanie,Wypunktowanie,normalny,normalny tekst"/>
    <w:basedOn w:val="Normalny"/>
    <w:link w:val="AkapitzlistZnak"/>
    <w:uiPriority w:val="34"/>
    <w:qFormat/>
    <w:rsid w:val="002F1483"/>
    <w:pPr>
      <w:widowControl w:val="0"/>
      <w:ind w:left="720"/>
      <w:contextualSpacing/>
    </w:pPr>
    <w:rPr>
      <w:rFonts w:eastAsia="HG Mincho Light J"/>
      <w:color w:val="000000"/>
      <w:szCs w:val="20"/>
      <w:lang w:eastAsia="pl-PL"/>
    </w:rPr>
  </w:style>
  <w:style w:type="paragraph" w:customStyle="1" w:styleId="Default">
    <w:name w:val="Default"/>
    <w:rsid w:val="002F1483"/>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Listapunktowana21">
    <w:name w:val="Lista punktowana 21"/>
    <w:basedOn w:val="Normalny"/>
    <w:rsid w:val="002F1483"/>
    <w:pPr>
      <w:widowControl w:val="0"/>
    </w:pPr>
    <w:rPr>
      <w:rFonts w:eastAsia="Arial Unicode MS"/>
      <w:kern w:val="1"/>
      <w:szCs w:val="20"/>
    </w:rPr>
  </w:style>
  <w:style w:type="paragraph" w:styleId="HTML-wstpniesformatowany">
    <w:name w:val="HTML Preformatted"/>
    <w:basedOn w:val="Normalny"/>
    <w:link w:val="HTML-wstpniesformatowanyZnak"/>
    <w:uiPriority w:val="99"/>
    <w:unhideWhenUsed/>
    <w:rsid w:val="002F1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2F1483"/>
    <w:rPr>
      <w:rFonts w:ascii="Courier New" w:eastAsia="Times New Roman" w:hAnsi="Courier New" w:cs="Courier New"/>
      <w:sz w:val="20"/>
      <w:szCs w:val="20"/>
      <w:lang w:eastAsia="pl-PL"/>
    </w:rPr>
  </w:style>
  <w:style w:type="paragraph" w:styleId="Tekstdymka">
    <w:name w:val="Balloon Text"/>
    <w:basedOn w:val="Normalny"/>
    <w:link w:val="TekstdymkaZnak"/>
    <w:semiHidden/>
    <w:unhideWhenUsed/>
    <w:rsid w:val="00CA735F"/>
    <w:rPr>
      <w:rFonts w:ascii="Tahoma" w:hAnsi="Tahoma" w:cs="Tahoma"/>
      <w:sz w:val="16"/>
      <w:szCs w:val="16"/>
    </w:rPr>
  </w:style>
  <w:style w:type="character" w:customStyle="1" w:styleId="TekstdymkaZnak">
    <w:name w:val="Tekst dymka Znak"/>
    <w:basedOn w:val="Domylnaczcionkaakapitu"/>
    <w:link w:val="Tekstdymka"/>
    <w:semiHidden/>
    <w:rsid w:val="00CA735F"/>
    <w:rPr>
      <w:rFonts w:ascii="Tahoma" w:eastAsia="Times New Roman" w:hAnsi="Tahoma" w:cs="Tahoma"/>
      <w:sz w:val="16"/>
      <w:szCs w:val="16"/>
      <w:lang w:eastAsia="zh-CN"/>
    </w:rPr>
  </w:style>
  <w:style w:type="paragraph" w:styleId="Tekstpodstawowy">
    <w:name w:val="Body Text"/>
    <w:aliases w:val="Tekst podstawowy Znak Znak Znak Znak Znak Znak Znak Znak,program3"/>
    <w:basedOn w:val="Normalny"/>
    <w:link w:val="TekstpodstawowyZnak"/>
    <w:rsid w:val="00CA735F"/>
    <w:pPr>
      <w:suppressAutoHyphens w:val="0"/>
      <w:jc w:val="both"/>
    </w:pPr>
    <w:rPr>
      <w:sz w:val="26"/>
      <w:szCs w:val="20"/>
      <w:lang w:eastAsia="pl-PL"/>
    </w:rPr>
  </w:style>
  <w:style w:type="character" w:customStyle="1" w:styleId="TekstpodstawowyZnak">
    <w:name w:val="Tekst podstawowy Znak"/>
    <w:aliases w:val="Tekst podstawowy Znak Znak Znak Znak Znak Znak Znak Znak Znak,program3 Znak"/>
    <w:basedOn w:val="Domylnaczcionkaakapitu"/>
    <w:link w:val="Tekstpodstawowy"/>
    <w:rsid w:val="00CA735F"/>
    <w:rPr>
      <w:rFonts w:ascii="Times New Roman" w:eastAsia="Times New Roman" w:hAnsi="Times New Roman" w:cs="Times New Roman"/>
      <w:sz w:val="26"/>
      <w:szCs w:val="20"/>
      <w:lang w:eastAsia="pl-PL"/>
    </w:rPr>
  </w:style>
  <w:style w:type="character" w:customStyle="1" w:styleId="FontStyle22">
    <w:name w:val="Font Style22"/>
    <w:basedOn w:val="Domylnaczcionkaakapitu"/>
    <w:uiPriority w:val="99"/>
    <w:rsid w:val="00CA735F"/>
    <w:rPr>
      <w:rFonts w:ascii="Times New Roman" w:hAnsi="Times New Roman" w:cs="Times New Roman"/>
      <w:sz w:val="22"/>
      <w:szCs w:val="22"/>
    </w:rPr>
  </w:style>
  <w:style w:type="paragraph" w:styleId="Tekstpodstawowywcity2">
    <w:name w:val="Body Text Indent 2"/>
    <w:basedOn w:val="Normalny"/>
    <w:link w:val="Tekstpodstawowywcity2Znak"/>
    <w:unhideWhenUsed/>
    <w:qFormat/>
    <w:rsid w:val="009A75F9"/>
    <w:pPr>
      <w:spacing w:after="120" w:line="480" w:lineRule="auto"/>
      <w:ind w:left="283"/>
    </w:pPr>
  </w:style>
  <w:style w:type="character" w:customStyle="1" w:styleId="Tekstpodstawowywcity2Znak">
    <w:name w:val="Tekst podstawowy wcięty 2 Znak"/>
    <w:basedOn w:val="Domylnaczcionkaakapitu"/>
    <w:link w:val="Tekstpodstawowywcity2"/>
    <w:rsid w:val="009A75F9"/>
    <w:rPr>
      <w:rFonts w:ascii="Times New Roman" w:eastAsia="Times New Roman" w:hAnsi="Times New Roman" w:cs="Times New Roman"/>
      <w:sz w:val="24"/>
      <w:szCs w:val="24"/>
      <w:lang w:eastAsia="zh-CN"/>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List Paragraph_0_0 Znak,Normal_0 Znak,Obiekt Znak"/>
    <w:link w:val="Akapitzlist"/>
    <w:uiPriority w:val="99"/>
    <w:qFormat/>
    <w:rsid w:val="009A75F9"/>
    <w:rPr>
      <w:rFonts w:ascii="Times New Roman" w:eastAsia="HG Mincho Light J" w:hAnsi="Times New Roman" w:cs="Times New Roman"/>
      <w:color w:val="000000"/>
      <w:sz w:val="24"/>
      <w:szCs w:val="20"/>
      <w:lang w:eastAsia="pl-PL"/>
    </w:rPr>
  </w:style>
  <w:style w:type="character" w:styleId="Odwoaniedokomentarza">
    <w:name w:val="annotation reference"/>
    <w:basedOn w:val="Domylnaczcionkaakapitu"/>
    <w:uiPriority w:val="99"/>
    <w:semiHidden/>
    <w:unhideWhenUsed/>
    <w:rsid w:val="00AB2E44"/>
    <w:rPr>
      <w:sz w:val="16"/>
      <w:szCs w:val="16"/>
    </w:rPr>
  </w:style>
  <w:style w:type="paragraph" w:styleId="Tekstkomentarza">
    <w:name w:val="annotation text"/>
    <w:basedOn w:val="Normalny"/>
    <w:link w:val="TekstkomentarzaZnak"/>
    <w:uiPriority w:val="99"/>
    <w:semiHidden/>
    <w:unhideWhenUsed/>
    <w:qFormat/>
    <w:rsid w:val="00AB2E44"/>
    <w:rPr>
      <w:sz w:val="20"/>
      <w:szCs w:val="20"/>
    </w:rPr>
  </w:style>
  <w:style w:type="character" w:customStyle="1" w:styleId="TekstkomentarzaZnak">
    <w:name w:val="Tekst komentarza Znak"/>
    <w:basedOn w:val="Domylnaczcionkaakapitu"/>
    <w:link w:val="Tekstkomentarza"/>
    <w:uiPriority w:val="99"/>
    <w:semiHidden/>
    <w:rsid w:val="00AB2E44"/>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semiHidden/>
    <w:unhideWhenUsed/>
    <w:rsid w:val="00AB2E44"/>
    <w:rPr>
      <w:b/>
      <w:bCs/>
    </w:rPr>
  </w:style>
  <w:style w:type="character" w:customStyle="1" w:styleId="TematkomentarzaZnak">
    <w:name w:val="Temat komentarza Znak"/>
    <w:basedOn w:val="TekstkomentarzaZnak"/>
    <w:link w:val="Tematkomentarza"/>
    <w:semiHidden/>
    <w:rsid w:val="00AB2E44"/>
    <w:rPr>
      <w:rFonts w:ascii="Times New Roman" w:eastAsia="Times New Roman" w:hAnsi="Times New Roman" w:cs="Times New Roman"/>
      <w:b/>
      <w:bCs/>
      <w:sz w:val="20"/>
      <w:szCs w:val="20"/>
      <w:lang w:eastAsia="zh-CN"/>
    </w:rPr>
  </w:style>
  <w:style w:type="character" w:styleId="Hipercze">
    <w:name w:val="Hyperlink"/>
    <w:basedOn w:val="Domylnaczcionkaakapitu"/>
    <w:uiPriority w:val="99"/>
    <w:unhideWhenUsed/>
    <w:rsid w:val="005D7BE7"/>
    <w:rPr>
      <w:color w:val="0000FF" w:themeColor="hyperlink"/>
      <w:u w:val="single"/>
    </w:rPr>
  </w:style>
  <w:style w:type="paragraph" w:customStyle="1" w:styleId="Bezodstpw11">
    <w:name w:val="Bez odstępów11"/>
    <w:qFormat/>
    <w:rsid w:val="002519E4"/>
    <w:pPr>
      <w:spacing w:after="0" w:line="240" w:lineRule="auto"/>
    </w:pPr>
    <w:rPr>
      <w:rFonts w:ascii="Arial" w:eastAsia="Times New Roman" w:hAnsi="Arial" w:cs="Arial"/>
    </w:rPr>
  </w:style>
  <w:style w:type="paragraph" w:customStyle="1" w:styleId="Wcity">
    <w:name w:val="Wciêty"/>
    <w:basedOn w:val="Normalny"/>
    <w:uiPriority w:val="99"/>
    <w:rsid w:val="00441BBD"/>
    <w:pPr>
      <w:suppressAutoHyphens w:val="0"/>
      <w:jc w:val="both"/>
    </w:pPr>
    <w:rPr>
      <w:rFonts w:ascii="Arial" w:hAnsi="Arial"/>
      <w:szCs w:val="20"/>
      <w:lang w:eastAsia="pl-PL"/>
    </w:rPr>
  </w:style>
  <w:style w:type="paragraph" w:styleId="Tekstprzypisukocowego">
    <w:name w:val="endnote text"/>
    <w:basedOn w:val="Normalny"/>
    <w:link w:val="TekstprzypisukocowegoZnak"/>
    <w:semiHidden/>
    <w:unhideWhenUsed/>
    <w:qFormat/>
    <w:rsid w:val="00384E7D"/>
    <w:rPr>
      <w:sz w:val="20"/>
      <w:szCs w:val="20"/>
    </w:rPr>
  </w:style>
  <w:style w:type="character" w:customStyle="1" w:styleId="TekstprzypisukocowegoZnak">
    <w:name w:val="Tekst przypisu końcowego Znak"/>
    <w:basedOn w:val="Domylnaczcionkaakapitu"/>
    <w:link w:val="Tekstprzypisukocowego"/>
    <w:semiHidden/>
    <w:rsid w:val="00384E7D"/>
    <w:rPr>
      <w:rFonts w:ascii="Times New Roman" w:eastAsia="Times New Roman" w:hAnsi="Times New Roman" w:cs="Times New Roman"/>
      <w:sz w:val="20"/>
      <w:szCs w:val="20"/>
      <w:lang w:eastAsia="zh-CN"/>
    </w:rPr>
  </w:style>
  <w:style w:type="character" w:styleId="Odwoanieprzypisukocowego">
    <w:name w:val="endnote reference"/>
    <w:basedOn w:val="Domylnaczcionkaakapitu"/>
    <w:semiHidden/>
    <w:unhideWhenUsed/>
    <w:qFormat/>
    <w:rsid w:val="00384E7D"/>
    <w:rPr>
      <w:vertAlign w:val="superscript"/>
    </w:rPr>
  </w:style>
  <w:style w:type="paragraph" w:styleId="Tekstpodstawowywcity3">
    <w:name w:val="Body Text Indent 3"/>
    <w:basedOn w:val="Normalny"/>
    <w:link w:val="Tekstpodstawowywcity3Znak"/>
    <w:uiPriority w:val="99"/>
    <w:unhideWhenUsed/>
    <w:rsid w:val="008F4DC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8F4DC0"/>
    <w:rPr>
      <w:rFonts w:ascii="Times New Roman" w:eastAsia="Times New Roman" w:hAnsi="Times New Roman" w:cs="Times New Roman"/>
      <w:sz w:val="16"/>
      <w:szCs w:val="16"/>
      <w:lang w:eastAsia="zh-CN"/>
    </w:rPr>
  </w:style>
  <w:style w:type="character" w:customStyle="1" w:styleId="Nagwek4Znak">
    <w:name w:val="Nagłówek 4 Znak"/>
    <w:basedOn w:val="Domylnaczcionkaakapitu"/>
    <w:link w:val="Nagwek4"/>
    <w:uiPriority w:val="9"/>
    <w:rsid w:val="008F4DC0"/>
    <w:rPr>
      <w:rFonts w:asciiTheme="majorHAnsi" w:eastAsiaTheme="majorEastAsia" w:hAnsiTheme="majorHAnsi" w:cstheme="majorBidi"/>
      <w:b/>
      <w:bCs/>
      <w:i/>
      <w:iCs/>
      <w:color w:val="4F81BD" w:themeColor="accent1"/>
      <w:sz w:val="24"/>
      <w:szCs w:val="24"/>
      <w:lang w:eastAsia="pl-PL"/>
    </w:rPr>
  </w:style>
  <w:style w:type="paragraph" w:customStyle="1" w:styleId="Nagwek11">
    <w:name w:val="Nagłówek 11"/>
    <w:basedOn w:val="Normalny"/>
    <w:qFormat/>
    <w:rsid w:val="008F4DC0"/>
    <w:pPr>
      <w:keepNext/>
      <w:suppressAutoHyphens w:val="0"/>
      <w:jc w:val="center"/>
      <w:outlineLvl w:val="0"/>
    </w:pPr>
    <w:rPr>
      <w:b/>
      <w:bCs/>
      <w:lang w:eastAsia="pl-PL"/>
    </w:rPr>
  </w:style>
  <w:style w:type="paragraph" w:customStyle="1" w:styleId="Nagwek21">
    <w:name w:val="Nagłówek 21"/>
    <w:basedOn w:val="Normalny"/>
    <w:uiPriority w:val="99"/>
    <w:qFormat/>
    <w:rsid w:val="008F4DC0"/>
    <w:pPr>
      <w:keepNext/>
      <w:widowControl w:val="0"/>
      <w:outlineLvl w:val="1"/>
    </w:pPr>
    <w:rPr>
      <w:rFonts w:eastAsia="Arial Unicode MS"/>
      <w:b/>
      <w:bCs/>
      <w:sz w:val="28"/>
      <w:szCs w:val="20"/>
      <w:lang w:eastAsia="pl-PL"/>
    </w:rPr>
  </w:style>
  <w:style w:type="paragraph" w:customStyle="1" w:styleId="Nagwek31">
    <w:name w:val="Nagłówek 31"/>
    <w:basedOn w:val="Normalny"/>
    <w:qFormat/>
    <w:rsid w:val="008F4DC0"/>
    <w:pPr>
      <w:keepNext/>
      <w:suppressAutoHyphens w:val="0"/>
      <w:jc w:val="both"/>
      <w:outlineLvl w:val="2"/>
    </w:pPr>
    <w:rPr>
      <w:b/>
      <w:lang w:eastAsia="pl-PL"/>
    </w:rPr>
  </w:style>
  <w:style w:type="paragraph" w:customStyle="1" w:styleId="Nagwek41">
    <w:name w:val="Nagłówek 41"/>
    <w:basedOn w:val="Normalny"/>
    <w:qFormat/>
    <w:rsid w:val="008F4DC0"/>
    <w:pPr>
      <w:keepNext/>
      <w:suppressAutoHyphens w:val="0"/>
      <w:outlineLvl w:val="3"/>
    </w:pPr>
    <w:rPr>
      <w:u w:val="single"/>
      <w:lang w:eastAsia="pl-PL"/>
    </w:rPr>
  </w:style>
  <w:style w:type="character" w:customStyle="1" w:styleId="czeinternetowe">
    <w:name w:val="Łącze internetowe"/>
    <w:semiHidden/>
    <w:rsid w:val="008F4DC0"/>
    <w:rPr>
      <w:color w:val="0000FF"/>
      <w:u w:val="single"/>
    </w:rPr>
  </w:style>
  <w:style w:type="character" w:styleId="Numerstrony">
    <w:name w:val="page number"/>
    <w:basedOn w:val="Domylnaczcionkaakapitu"/>
    <w:semiHidden/>
    <w:qFormat/>
    <w:rsid w:val="008F4DC0"/>
  </w:style>
  <w:style w:type="paragraph" w:customStyle="1" w:styleId="Stopka1">
    <w:name w:val="Stopka1"/>
    <w:basedOn w:val="Normalny"/>
    <w:rsid w:val="008F4DC0"/>
    <w:pPr>
      <w:tabs>
        <w:tab w:val="center" w:pos="4536"/>
        <w:tab w:val="right" w:pos="9072"/>
      </w:tabs>
      <w:suppressAutoHyphens w:val="0"/>
    </w:pPr>
    <w:rPr>
      <w:lang w:eastAsia="pl-PL"/>
    </w:rPr>
  </w:style>
  <w:style w:type="character" w:customStyle="1" w:styleId="RozdzielnikZnak">
    <w:name w:val="Rozdzielnik Znak"/>
    <w:basedOn w:val="Domylnaczcionkaakapitu"/>
    <w:link w:val="Rozdzielnik"/>
    <w:qFormat/>
    <w:rsid w:val="008F4DC0"/>
    <w:rPr>
      <w:rFonts w:ascii="Arial" w:hAnsi="Arial" w:cs="Arial"/>
      <w:sz w:val="24"/>
      <w:szCs w:val="24"/>
    </w:rPr>
  </w:style>
  <w:style w:type="paragraph" w:customStyle="1" w:styleId="Rozdzielnik">
    <w:name w:val="Rozdzielnik"/>
    <w:basedOn w:val="Akapitzlist"/>
    <w:link w:val="RozdzielnikZnak"/>
    <w:qFormat/>
    <w:rsid w:val="008F4DC0"/>
    <w:pPr>
      <w:widowControl/>
      <w:suppressAutoHyphens w:val="0"/>
      <w:jc w:val="both"/>
    </w:pPr>
    <w:rPr>
      <w:rFonts w:ascii="Arial" w:eastAsiaTheme="minorHAnsi" w:hAnsi="Arial" w:cs="Arial"/>
      <w:color w:val="auto"/>
      <w:szCs w:val="24"/>
      <w:lang w:eastAsia="en-US"/>
    </w:rPr>
  </w:style>
  <w:style w:type="character" w:customStyle="1" w:styleId="ListLabel1">
    <w:name w:val="ListLabel 1"/>
    <w:qFormat/>
    <w:rsid w:val="008F4DC0"/>
    <w:rPr>
      <w:rFonts w:eastAsia="Times New Roman" w:cs="Times New Roman"/>
    </w:rPr>
  </w:style>
  <w:style w:type="character" w:customStyle="1" w:styleId="ListLabel2">
    <w:name w:val="ListLabel 2"/>
    <w:qFormat/>
    <w:rsid w:val="008F4DC0"/>
    <w:rPr>
      <w:rFonts w:cs="Arial Unicode MS"/>
    </w:rPr>
  </w:style>
  <w:style w:type="character" w:customStyle="1" w:styleId="ListLabel3">
    <w:name w:val="ListLabel 3"/>
    <w:qFormat/>
    <w:rsid w:val="008F4DC0"/>
    <w:rPr>
      <w:rFonts w:cs="Arial Unicode MS"/>
    </w:rPr>
  </w:style>
  <w:style w:type="character" w:customStyle="1" w:styleId="ListLabel4">
    <w:name w:val="ListLabel 4"/>
    <w:qFormat/>
    <w:rsid w:val="008F4DC0"/>
    <w:rPr>
      <w:rFonts w:cs="Arial Unicode MS"/>
    </w:rPr>
  </w:style>
  <w:style w:type="character" w:customStyle="1" w:styleId="ListLabel5">
    <w:name w:val="ListLabel 5"/>
    <w:qFormat/>
    <w:rsid w:val="008F4DC0"/>
    <w:rPr>
      <w:rFonts w:eastAsia="Times New Roman" w:cs="Times New Roman"/>
    </w:rPr>
  </w:style>
  <w:style w:type="character" w:customStyle="1" w:styleId="ListLabel6">
    <w:name w:val="ListLabel 6"/>
    <w:qFormat/>
    <w:rsid w:val="008F4DC0"/>
    <w:rPr>
      <w:color w:val="00000A"/>
    </w:rPr>
  </w:style>
  <w:style w:type="character" w:customStyle="1" w:styleId="ListLabel7">
    <w:name w:val="ListLabel 7"/>
    <w:qFormat/>
    <w:rsid w:val="008F4DC0"/>
    <w:rPr>
      <w:rFonts w:cs="Courier New"/>
    </w:rPr>
  </w:style>
  <w:style w:type="character" w:customStyle="1" w:styleId="ListLabel8">
    <w:name w:val="ListLabel 8"/>
    <w:qFormat/>
    <w:rsid w:val="008F4DC0"/>
    <w:rPr>
      <w:rFonts w:cs="Courier New"/>
    </w:rPr>
  </w:style>
  <w:style w:type="character" w:customStyle="1" w:styleId="ListLabel9">
    <w:name w:val="ListLabel 9"/>
    <w:qFormat/>
    <w:rsid w:val="008F4DC0"/>
    <w:rPr>
      <w:rFonts w:cs="Courier New"/>
    </w:rPr>
  </w:style>
  <w:style w:type="character" w:customStyle="1" w:styleId="ListLabel10">
    <w:name w:val="ListLabel 10"/>
    <w:qFormat/>
    <w:rsid w:val="008F4DC0"/>
    <w:rPr>
      <w:color w:val="00000A"/>
    </w:rPr>
  </w:style>
  <w:style w:type="character" w:customStyle="1" w:styleId="ListLabel11">
    <w:name w:val="ListLabel 11"/>
    <w:qFormat/>
    <w:rsid w:val="008F4DC0"/>
    <w:rPr>
      <w:color w:val="00000A"/>
      <w:sz w:val="20"/>
      <w:szCs w:val="20"/>
    </w:rPr>
  </w:style>
  <w:style w:type="character" w:customStyle="1" w:styleId="ListLabel12">
    <w:name w:val="ListLabel 12"/>
    <w:qFormat/>
    <w:rsid w:val="008F4DC0"/>
    <w:rPr>
      <w:rFonts w:cs="Times New Roman"/>
      <w:b/>
    </w:rPr>
  </w:style>
  <w:style w:type="character" w:customStyle="1" w:styleId="ListLabel13">
    <w:name w:val="ListLabel 13"/>
    <w:qFormat/>
    <w:rsid w:val="008F4DC0"/>
    <w:rPr>
      <w:rFonts w:cs="Courier New"/>
    </w:rPr>
  </w:style>
  <w:style w:type="character" w:customStyle="1" w:styleId="ListLabel14">
    <w:name w:val="ListLabel 14"/>
    <w:qFormat/>
    <w:rsid w:val="008F4DC0"/>
    <w:rPr>
      <w:rFonts w:cs="Courier New"/>
    </w:rPr>
  </w:style>
  <w:style w:type="character" w:customStyle="1" w:styleId="ListLabel15">
    <w:name w:val="ListLabel 15"/>
    <w:qFormat/>
    <w:rsid w:val="008F4DC0"/>
    <w:rPr>
      <w:rFonts w:cs="Courier New"/>
    </w:rPr>
  </w:style>
  <w:style w:type="character" w:customStyle="1" w:styleId="ListLabel16">
    <w:name w:val="ListLabel 16"/>
    <w:qFormat/>
    <w:rsid w:val="008F4DC0"/>
    <w:rPr>
      <w:rFonts w:cs="Courier New"/>
    </w:rPr>
  </w:style>
  <w:style w:type="character" w:customStyle="1" w:styleId="ListLabel17">
    <w:name w:val="ListLabel 17"/>
    <w:qFormat/>
    <w:rsid w:val="008F4DC0"/>
    <w:rPr>
      <w:rFonts w:cs="Courier New"/>
    </w:rPr>
  </w:style>
  <w:style w:type="character" w:customStyle="1" w:styleId="ListLabel18">
    <w:name w:val="ListLabel 18"/>
    <w:qFormat/>
    <w:rsid w:val="008F4DC0"/>
    <w:rPr>
      <w:rFonts w:cs="Courier New"/>
    </w:rPr>
  </w:style>
  <w:style w:type="character" w:customStyle="1" w:styleId="ListLabel19">
    <w:name w:val="ListLabel 19"/>
    <w:qFormat/>
    <w:rsid w:val="008F4DC0"/>
    <w:rPr>
      <w:rFonts w:cs="Courier New"/>
    </w:rPr>
  </w:style>
  <w:style w:type="character" w:customStyle="1" w:styleId="ListLabel20">
    <w:name w:val="ListLabel 20"/>
    <w:qFormat/>
    <w:rsid w:val="008F4DC0"/>
    <w:rPr>
      <w:rFonts w:cs="Courier New"/>
    </w:rPr>
  </w:style>
  <w:style w:type="character" w:customStyle="1" w:styleId="ListLabel21">
    <w:name w:val="ListLabel 21"/>
    <w:qFormat/>
    <w:rsid w:val="008F4DC0"/>
    <w:rPr>
      <w:rFonts w:cs="Courier New"/>
    </w:rPr>
  </w:style>
  <w:style w:type="character" w:customStyle="1" w:styleId="ListLabel22">
    <w:name w:val="ListLabel 22"/>
    <w:qFormat/>
    <w:rsid w:val="008F4DC0"/>
    <w:rPr>
      <w:rFonts w:cs="Courier New"/>
    </w:rPr>
  </w:style>
  <w:style w:type="character" w:customStyle="1" w:styleId="ListLabel23">
    <w:name w:val="ListLabel 23"/>
    <w:qFormat/>
    <w:rsid w:val="008F4DC0"/>
    <w:rPr>
      <w:rFonts w:cs="Courier New"/>
    </w:rPr>
  </w:style>
  <w:style w:type="character" w:customStyle="1" w:styleId="ListLabel24">
    <w:name w:val="ListLabel 24"/>
    <w:qFormat/>
    <w:rsid w:val="008F4DC0"/>
    <w:rPr>
      <w:rFonts w:cs="Courier New"/>
    </w:rPr>
  </w:style>
  <w:style w:type="character" w:customStyle="1" w:styleId="Znakiprzypiswdolnych">
    <w:name w:val="Znaki przypisów dolnych"/>
    <w:qFormat/>
    <w:rsid w:val="008F4DC0"/>
  </w:style>
  <w:style w:type="character" w:customStyle="1" w:styleId="Znakiwypunktowania">
    <w:name w:val="Znaki wypunktowania"/>
    <w:qFormat/>
    <w:rsid w:val="008F4DC0"/>
    <w:rPr>
      <w:rFonts w:ascii="OpenSymbol" w:eastAsia="OpenSymbol" w:hAnsi="OpenSymbol" w:cs="OpenSymbol"/>
    </w:rPr>
  </w:style>
  <w:style w:type="paragraph" w:styleId="Lista">
    <w:name w:val="List"/>
    <w:basedOn w:val="Tekstpodstawowy"/>
    <w:rsid w:val="008F4DC0"/>
    <w:rPr>
      <w:rFonts w:cs="Lucida Sans"/>
      <w:sz w:val="24"/>
      <w:szCs w:val="24"/>
    </w:rPr>
  </w:style>
  <w:style w:type="paragraph" w:customStyle="1" w:styleId="Legenda1">
    <w:name w:val="Legenda1"/>
    <w:basedOn w:val="Normalny"/>
    <w:qFormat/>
    <w:rsid w:val="008F4DC0"/>
    <w:pPr>
      <w:suppressLineNumbers/>
      <w:suppressAutoHyphens w:val="0"/>
      <w:spacing w:before="120" w:after="120"/>
    </w:pPr>
    <w:rPr>
      <w:rFonts w:cs="Lucida Sans"/>
      <w:i/>
      <w:iCs/>
      <w:lang w:eastAsia="pl-PL"/>
    </w:rPr>
  </w:style>
  <w:style w:type="paragraph" w:customStyle="1" w:styleId="Indeks">
    <w:name w:val="Indeks"/>
    <w:basedOn w:val="Normalny"/>
    <w:qFormat/>
    <w:rsid w:val="008F4DC0"/>
    <w:pPr>
      <w:suppressLineNumbers/>
      <w:suppressAutoHyphens w:val="0"/>
    </w:pPr>
    <w:rPr>
      <w:rFonts w:cs="Lucida Sans"/>
      <w:lang w:eastAsia="pl-PL"/>
    </w:rPr>
  </w:style>
  <w:style w:type="paragraph" w:customStyle="1" w:styleId="Zwykytekst1">
    <w:name w:val="Zwykły tekst1"/>
    <w:basedOn w:val="Normalny"/>
    <w:qFormat/>
    <w:rsid w:val="008F4DC0"/>
    <w:pPr>
      <w:suppressAutoHyphens w:val="0"/>
      <w:textAlignment w:val="baseline"/>
    </w:pPr>
    <w:rPr>
      <w:rFonts w:ascii="Courier New" w:hAnsi="Courier New"/>
      <w:sz w:val="20"/>
      <w:lang w:eastAsia="pl-PL"/>
    </w:rPr>
  </w:style>
  <w:style w:type="paragraph" w:customStyle="1" w:styleId="Tekstpodstawowy21">
    <w:name w:val="Tekst podstawowy 21"/>
    <w:basedOn w:val="Normalny"/>
    <w:uiPriority w:val="99"/>
    <w:qFormat/>
    <w:rsid w:val="008F4DC0"/>
    <w:pPr>
      <w:suppressAutoHyphens w:val="0"/>
      <w:jc w:val="both"/>
      <w:textAlignment w:val="baseline"/>
    </w:pPr>
    <w:rPr>
      <w:lang w:eastAsia="pl-PL"/>
    </w:rPr>
  </w:style>
  <w:style w:type="paragraph" w:styleId="Tekstpodstawowywcity">
    <w:name w:val="Body Text Indent"/>
    <w:basedOn w:val="Normalny"/>
    <w:link w:val="TekstpodstawowywcityZnak"/>
    <w:uiPriority w:val="99"/>
    <w:semiHidden/>
    <w:rsid w:val="008F4DC0"/>
    <w:pPr>
      <w:suppressAutoHyphens w:val="0"/>
      <w:ind w:left="360"/>
      <w:jc w:val="both"/>
    </w:pPr>
    <w:rPr>
      <w:lang w:eastAsia="pl-PL"/>
    </w:rPr>
  </w:style>
  <w:style w:type="character" w:customStyle="1" w:styleId="TekstpodstawowywcityZnak">
    <w:name w:val="Tekst podstawowy wcięty Znak"/>
    <w:basedOn w:val="Domylnaczcionkaakapitu"/>
    <w:link w:val="Tekstpodstawowywcity"/>
    <w:uiPriority w:val="99"/>
    <w:semiHidden/>
    <w:rsid w:val="008F4DC0"/>
    <w:rPr>
      <w:rFonts w:ascii="Times New Roman" w:eastAsia="Times New Roman" w:hAnsi="Times New Roman" w:cs="Times New Roman"/>
      <w:sz w:val="24"/>
      <w:szCs w:val="24"/>
      <w:lang w:eastAsia="pl-PL"/>
    </w:rPr>
  </w:style>
  <w:style w:type="paragraph" w:styleId="Mapadokumentu">
    <w:name w:val="Document Map"/>
    <w:basedOn w:val="Normalny"/>
    <w:link w:val="MapadokumentuZnak"/>
    <w:semiHidden/>
    <w:qFormat/>
    <w:rsid w:val="008F4DC0"/>
    <w:pPr>
      <w:shd w:val="clear" w:color="auto" w:fill="000080"/>
      <w:suppressAutoHyphens w:val="0"/>
    </w:pPr>
    <w:rPr>
      <w:rFonts w:ascii="Tahoma" w:hAnsi="Tahoma"/>
      <w:lang w:eastAsia="pl-PL"/>
    </w:rPr>
  </w:style>
  <w:style w:type="character" w:customStyle="1" w:styleId="MapadokumentuZnak">
    <w:name w:val="Mapa dokumentu Znak"/>
    <w:basedOn w:val="Domylnaczcionkaakapitu"/>
    <w:link w:val="Mapadokumentu"/>
    <w:semiHidden/>
    <w:rsid w:val="008F4DC0"/>
    <w:rPr>
      <w:rFonts w:ascii="Tahoma" w:eastAsia="Times New Roman" w:hAnsi="Tahoma" w:cs="Times New Roman"/>
      <w:sz w:val="24"/>
      <w:szCs w:val="24"/>
      <w:shd w:val="clear" w:color="auto" w:fill="000080"/>
      <w:lang w:eastAsia="pl-PL"/>
    </w:rPr>
  </w:style>
  <w:style w:type="paragraph" w:styleId="Tekstpodstawowy2">
    <w:name w:val="Body Text 2"/>
    <w:basedOn w:val="Normalny"/>
    <w:link w:val="Tekstpodstawowy2Znak"/>
    <w:uiPriority w:val="99"/>
    <w:semiHidden/>
    <w:qFormat/>
    <w:rsid w:val="008F4DC0"/>
    <w:pPr>
      <w:suppressAutoHyphens w:val="0"/>
      <w:jc w:val="both"/>
    </w:pPr>
    <w:rPr>
      <w:color w:val="FF0000"/>
      <w:lang w:eastAsia="pl-PL"/>
    </w:rPr>
  </w:style>
  <w:style w:type="character" w:customStyle="1" w:styleId="Tekstpodstawowy2Znak">
    <w:name w:val="Tekst podstawowy 2 Znak"/>
    <w:basedOn w:val="Domylnaczcionkaakapitu"/>
    <w:link w:val="Tekstpodstawowy2"/>
    <w:uiPriority w:val="99"/>
    <w:semiHidden/>
    <w:rsid w:val="008F4DC0"/>
    <w:rPr>
      <w:rFonts w:ascii="Times New Roman" w:eastAsia="Times New Roman" w:hAnsi="Times New Roman" w:cs="Times New Roman"/>
      <w:color w:val="FF0000"/>
      <w:sz w:val="24"/>
      <w:szCs w:val="24"/>
      <w:lang w:eastAsia="pl-PL"/>
    </w:rPr>
  </w:style>
  <w:style w:type="paragraph" w:customStyle="1" w:styleId="Header0">
    <w:name w:val="Header_0"/>
    <w:basedOn w:val="Normalny"/>
    <w:semiHidden/>
    <w:rsid w:val="008F4DC0"/>
    <w:pPr>
      <w:tabs>
        <w:tab w:val="center" w:pos="4536"/>
        <w:tab w:val="right" w:pos="9072"/>
      </w:tabs>
      <w:suppressAutoHyphens w:val="0"/>
    </w:pPr>
    <w:rPr>
      <w:lang w:eastAsia="pl-PL"/>
    </w:rPr>
  </w:style>
  <w:style w:type="paragraph" w:styleId="NormalnyWeb">
    <w:name w:val="Normal (Web)"/>
    <w:aliases w:val="Normalny (Web)1,Znak"/>
    <w:basedOn w:val="Normalny"/>
    <w:uiPriority w:val="1"/>
    <w:semiHidden/>
    <w:qFormat/>
    <w:rsid w:val="008F4DC0"/>
    <w:pPr>
      <w:suppressAutoHyphens w:val="0"/>
      <w:spacing w:beforeAutospacing="1" w:afterAutospacing="1"/>
    </w:pPr>
    <w:rPr>
      <w:rFonts w:ascii="Arial Unicode MS" w:eastAsia="Arial Unicode MS" w:hAnsi="Arial Unicode MS" w:cs="Arial Unicode MS"/>
      <w:lang w:eastAsia="pl-PL"/>
    </w:rPr>
  </w:style>
  <w:style w:type="character" w:customStyle="1" w:styleId="StopkaZnak1">
    <w:name w:val="Stopka Znak1"/>
    <w:basedOn w:val="Domylnaczcionkaakapitu"/>
    <w:rsid w:val="008F4DC0"/>
    <w:rPr>
      <w:sz w:val="24"/>
      <w:szCs w:val="24"/>
    </w:rPr>
  </w:style>
  <w:style w:type="paragraph" w:customStyle="1" w:styleId="Zwykytekst2">
    <w:name w:val="Zwykły tekst2"/>
    <w:basedOn w:val="Normalny"/>
    <w:uiPriority w:val="99"/>
    <w:rsid w:val="008F4DC0"/>
    <w:pPr>
      <w:suppressAutoHyphens w:val="0"/>
      <w:overflowPunct w:val="0"/>
      <w:autoSpaceDE w:val="0"/>
      <w:autoSpaceDN w:val="0"/>
      <w:adjustRightInd w:val="0"/>
      <w:textAlignment w:val="baseline"/>
    </w:pPr>
    <w:rPr>
      <w:rFonts w:ascii="Courier New" w:hAnsi="Courier New"/>
      <w:sz w:val="20"/>
      <w:szCs w:val="20"/>
      <w:lang w:eastAsia="pl-PL"/>
    </w:rPr>
  </w:style>
  <w:style w:type="paragraph" w:styleId="Tekstpodstawowy3">
    <w:name w:val="Body Text 3"/>
    <w:basedOn w:val="Normalny"/>
    <w:link w:val="Tekstpodstawowy3Znak"/>
    <w:uiPriority w:val="99"/>
    <w:semiHidden/>
    <w:unhideWhenUsed/>
    <w:rsid w:val="008F4DC0"/>
    <w:pPr>
      <w:suppressAutoHyphens w:val="0"/>
      <w:spacing w:after="120"/>
    </w:pPr>
    <w:rPr>
      <w:sz w:val="16"/>
      <w:szCs w:val="16"/>
      <w:lang w:eastAsia="pl-PL"/>
    </w:rPr>
  </w:style>
  <w:style w:type="character" w:customStyle="1" w:styleId="Tekstpodstawowy3Znak">
    <w:name w:val="Tekst podstawowy 3 Znak"/>
    <w:basedOn w:val="Domylnaczcionkaakapitu"/>
    <w:link w:val="Tekstpodstawowy3"/>
    <w:uiPriority w:val="99"/>
    <w:semiHidden/>
    <w:rsid w:val="008F4DC0"/>
    <w:rPr>
      <w:rFonts w:ascii="Times New Roman" w:eastAsia="Times New Roman" w:hAnsi="Times New Roman" w:cs="Times New Roman"/>
      <w:sz w:val="16"/>
      <w:szCs w:val="16"/>
      <w:lang w:eastAsia="pl-PL"/>
    </w:rPr>
  </w:style>
  <w:style w:type="character" w:customStyle="1" w:styleId="item-fieldvalue">
    <w:name w:val="item-fieldvalue"/>
    <w:basedOn w:val="Domylnaczcionkaakapitu"/>
    <w:rsid w:val="008F4DC0"/>
  </w:style>
  <w:style w:type="paragraph" w:customStyle="1" w:styleId="Nagwek110">
    <w:name w:val="Nagłówek 11_0"/>
    <w:basedOn w:val="Normalny"/>
    <w:qFormat/>
    <w:rsid w:val="008F4DC0"/>
    <w:pPr>
      <w:keepNext/>
      <w:suppressAutoHyphens w:val="0"/>
      <w:jc w:val="center"/>
      <w:outlineLvl w:val="0"/>
    </w:pPr>
    <w:rPr>
      <w:b/>
      <w:bCs/>
      <w:lang w:eastAsia="pl-PL"/>
    </w:rPr>
  </w:style>
  <w:style w:type="character" w:customStyle="1" w:styleId="Tekstpodstawowywcity3Znak1">
    <w:name w:val="Tekst podstawowy wcięty 3 Znak1"/>
    <w:basedOn w:val="Domylnaczcionkaakapitu"/>
    <w:uiPriority w:val="99"/>
    <w:semiHidden/>
    <w:rsid w:val="008F4DC0"/>
    <w:rPr>
      <w:sz w:val="16"/>
      <w:szCs w:val="16"/>
    </w:rPr>
  </w:style>
  <w:style w:type="character" w:customStyle="1" w:styleId="ZwykytekstZnak">
    <w:name w:val="Zwykły tekst Znak"/>
    <w:aliases w:val="Zwykły tekst Znak Znak Znak Znak1,Zwykły tekst Znak Znak Znak Znak Znak,Zwykły tekst Znak Znak Znak Znak Znak Znak Znak,Zwykły tekst Znak Znak Znak Znak Znak Znak Znak Znak Znak1"/>
    <w:basedOn w:val="Domylnaczcionkaakapitu"/>
    <w:link w:val="Zwykytekst"/>
    <w:semiHidden/>
    <w:locked/>
    <w:rsid w:val="008F4DC0"/>
    <w:rPr>
      <w:rFonts w:ascii="Courier New" w:hAnsi="Courier New" w:cs="Courier New"/>
    </w:rPr>
  </w:style>
  <w:style w:type="paragraph" w:styleId="Zwykytekst">
    <w:name w:val="Plain Text"/>
    <w:aliases w:val="Zwykły tekst Znak Znak Znak,Zwykły tekst Znak Znak Znak Znak,Zwykły tekst Znak Znak Znak Znak Znak Znak,Zwykły tekst Znak Znak Znak Znak Znak Znak Znak Znak,Zwykły tekst Znak Znak Znak Znak Znak Znak Znak Znak Znak"/>
    <w:basedOn w:val="Normalny"/>
    <w:link w:val="ZwykytekstZnak"/>
    <w:semiHidden/>
    <w:unhideWhenUsed/>
    <w:rsid w:val="008F4DC0"/>
    <w:pPr>
      <w:suppressAutoHyphens w:val="0"/>
    </w:pPr>
    <w:rPr>
      <w:rFonts w:ascii="Courier New" w:eastAsiaTheme="minorHAnsi" w:hAnsi="Courier New" w:cs="Courier New"/>
      <w:sz w:val="22"/>
      <w:szCs w:val="22"/>
      <w:lang w:eastAsia="en-US"/>
    </w:rPr>
  </w:style>
  <w:style w:type="character" w:customStyle="1" w:styleId="ZwykytekstZnak1">
    <w:name w:val="Zwykły tekst Znak1"/>
    <w:aliases w:val="Zwykły tekst Znak Znak Znak Znak Znak Znak Znak Znak Znak2,Zwykły tekst Znak Znak Znak Znak Znak Znak Znak1,Zwykły tekst Znak Znak Znak Znak Znak1,Zwykły tekst Znak Znak Znak Znak2"/>
    <w:basedOn w:val="Domylnaczcionkaakapitu"/>
    <w:semiHidden/>
    <w:rsid w:val="008F4DC0"/>
    <w:rPr>
      <w:rFonts w:ascii="Consolas" w:eastAsia="Times New Roman" w:hAnsi="Consolas" w:cs="Times New Roman"/>
      <w:sz w:val="21"/>
      <w:szCs w:val="21"/>
      <w:lang w:eastAsia="zh-CN"/>
    </w:rPr>
  </w:style>
  <w:style w:type="character" w:customStyle="1" w:styleId="TematkomentarzaZnak1">
    <w:name w:val="Temat komentarza Znak1"/>
    <w:basedOn w:val="TekstkomentarzaZnak"/>
    <w:semiHidden/>
    <w:rsid w:val="008F4DC0"/>
    <w:rPr>
      <w:rFonts w:ascii="Times New Roman" w:eastAsia="Arial Unicode MS" w:hAnsi="Times New Roman" w:cs="Times New Roman"/>
      <w:b/>
      <w:bCs/>
      <w:sz w:val="20"/>
      <w:szCs w:val="20"/>
      <w:lang w:eastAsia="zh-CN"/>
    </w:rPr>
  </w:style>
  <w:style w:type="paragraph" w:customStyle="1" w:styleId="zwykywcity">
    <w:name w:val="zwykły wcięty"/>
    <w:basedOn w:val="Normalny"/>
    <w:uiPriority w:val="99"/>
    <w:qFormat/>
    <w:rsid w:val="008F4DC0"/>
    <w:pPr>
      <w:spacing w:after="60" w:line="360" w:lineRule="auto"/>
      <w:ind w:firstLine="396"/>
      <w:jc w:val="both"/>
    </w:pPr>
    <w:rPr>
      <w:rFonts w:ascii="Goudy Old Style CE ATT" w:hAnsi="Goudy Old Style CE ATT"/>
      <w:szCs w:val="20"/>
      <w:lang w:eastAsia="ar-SA"/>
    </w:rPr>
  </w:style>
  <w:style w:type="paragraph" w:customStyle="1" w:styleId="eli">
    <w:name w:val="eli"/>
    <w:basedOn w:val="Tekstpodstawowywcity"/>
    <w:uiPriority w:val="99"/>
    <w:qFormat/>
    <w:rsid w:val="008F4DC0"/>
    <w:pPr>
      <w:numPr>
        <w:ilvl w:val="1"/>
        <w:numId w:val="2"/>
      </w:numPr>
    </w:pPr>
    <w:rPr>
      <w:bCs/>
    </w:rPr>
  </w:style>
  <w:style w:type="paragraph" w:customStyle="1" w:styleId="eliI">
    <w:name w:val="eli I"/>
    <w:basedOn w:val="Normalny"/>
    <w:uiPriority w:val="99"/>
    <w:qFormat/>
    <w:rsid w:val="008F4DC0"/>
    <w:pPr>
      <w:numPr>
        <w:numId w:val="2"/>
      </w:numPr>
      <w:tabs>
        <w:tab w:val="num" w:pos="360"/>
      </w:tabs>
      <w:suppressAutoHyphens w:val="0"/>
      <w:ind w:left="360"/>
      <w:jc w:val="both"/>
    </w:pPr>
    <w:rPr>
      <w:b/>
      <w:bCs/>
      <w:lang w:eastAsia="pl-PL"/>
    </w:rPr>
  </w:style>
  <w:style w:type="character" w:customStyle="1" w:styleId="eloo1Znak">
    <w:name w:val="eloo1 Znak"/>
    <w:basedOn w:val="Domylnaczcionkaakapitu"/>
    <w:link w:val="eloo1"/>
    <w:uiPriority w:val="99"/>
    <w:locked/>
    <w:rsid w:val="008F4DC0"/>
    <w:rPr>
      <w:b/>
      <w:bCs/>
      <w:sz w:val="24"/>
      <w:szCs w:val="24"/>
    </w:rPr>
  </w:style>
  <w:style w:type="paragraph" w:customStyle="1" w:styleId="eloo1">
    <w:name w:val="eloo1"/>
    <w:basedOn w:val="eliI"/>
    <w:link w:val="eloo1Znak"/>
    <w:uiPriority w:val="99"/>
    <w:qFormat/>
    <w:rsid w:val="008F4DC0"/>
    <w:pPr>
      <w:tabs>
        <w:tab w:val="clear" w:pos="360"/>
      </w:tabs>
      <w:ind w:left="180"/>
    </w:pPr>
    <w:rPr>
      <w:rFonts w:asciiTheme="minorHAnsi" w:eastAsiaTheme="minorHAnsi" w:hAnsiTheme="minorHAnsi" w:cstheme="minorBidi"/>
      <w:lang w:eastAsia="en-US"/>
    </w:rPr>
  </w:style>
  <w:style w:type="character" w:customStyle="1" w:styleId="Normalny2Znak">
    <w:name w:val="Normalny2 Znak"/>
    <w:basedOn w:val="Domylnaczcionkaakapitu"/>
    <w:link w:val="Normalny2"/>
    <w:locked/>
    <w:rsid w:val="008F4DC0"/>
    <w:rPr>
      <w:color w:val="000000"/>
      <w:sz w:val="24"/>
      <w:szCs w:val="24"/>
    </w:rPr>
  </w:style>
  <w:style w:type="paragraph" w:customStyle="1" w:styleId="Normalny2">
    <w:name w:val="Normalny2"/>
    <w:basedOn w:val="Normalny"/>
    <w:link w:val="Normalny2Znak"/>
    <w:qFormat/>
    <w:rsid w:val="008F4DC0"/>
    <w:pPr>
      <w:suppressAutoHyphens w:val="0"/>
      <w:spacing w:before="120"/>
      <w:ind w:firstLine="709"/>
      <w:jc w:val="both"/>
    </w:pPr>
    <w:rPr>
      <w:rFonts w:asciiTheme="minorHAnsi" w:eastAsiaTheme="minorHAnsi" w:hAnsiTheme="minorHAnsi" w:cstheme="minorBidi"/>
      <w:color w:val="000000"/>
      <w:lang w:eastAsia="en-US"/>
    </w:rPr>
  </w:style>
  <w:style w:type="paragraph" w:customStyle="1" w:styleId="default0">
    <w:name w:val="default"/>
    <w:basedOn w:val="Normalny"/>
    <w:uiPriority w:val="99"/>
    <w:rsid w:val="008F4DC0"/>
    <w:pPr>
      <w:suppressAutoHyphens w:val="0"/>
      <w:spacing w:before="100" w:beforeAutospacing="1" w:after="100" w:afterAutospacing="1"/>
    </w:pPr>
    <w:rPr>
      <w:lang w:eastAsia="pl-PL"/>
    </w:rPr>
  </w:style>
  <w:style w:type="character" w:customStyle="1" w:styleId="AtekstROOSZnak1">
    <w:name w:val="A_tekst ROOS Znak1"/>
    <w:link w:val="AtekstROOS"/>
    <w:qFormat/>
    <w:locked/>
    <w:rsid w:val="008F4DC0"/>
    <w:rPr>
      <w:szCs w:val="24"/>
      <w:lang w:eastAsia="zh-CN"/>
    </w:rPr>
  </w:style>
  <w:style w:type="paragraph" w:customStyle="1" w:styleId="AtekstROOS">
    <w:name w:val="A_tekst ROOS"/>
    <w:basedOn w:val="Normalny"/>
    <w:next w:val="Normalny"/>
    <w:link w:val="AtekstROOSZnak1"/>
    <w:qFormat/>
    <w:rsid w:val="008F4DC0"/>
    <w:pPr>
      <w:tabs>
        <w:tab w:val="left" w:pos="284"/>
      </w:tabs>
      <w:suppressAutoHyphens w:val="0"/>
      <w:spacing w:before="100" w:after="100"/>
      <w:ind w:firstLine="284"/>
      <w:jc w:val="both"/>
    </w:pPr>
    <w:rPr>
      <w:rFonts w:asciiTheme="minorHAnsi" w:eastAsiaTheme="minorHAnsi" w:hAnsiTheme="minorHAnsi" w:cstheme="minorBidi"/>
      <w:sz w:val="22"/>
    </w:rPr>
  </w:style>
  <w:style w:type="paragraph" w:customStyle="1" w:styleId="1">
    <w:name w:val="1"/>
    <w:basedOn w:val="Normalny"/>
    <w:next w:val="Nagwek"/>
    <w:uiPriority w:val="99"/>
    <w:rsid w:val="008F4DC0"/>
    <w:pPr>
      <w:tabs>
        <w:tab w:val="center" w:pos="4536"/>
        <w:tab w:val="right" w:pos="9072"/>
      </w:tabs>
      <w:suppressAutoHyphens w:val="0"/>
    </w:pPr>
    <w:rPr>
      <w:lang w:eastAsia="pl-PL"/>
    </w:rPr>
  </w:style>
  <w:style w:type="paragraph" w:customStyle="1" w:styleId="Zwykytekst10">
    <w:name w:val="Zwykły tekst1_0"/>
    <w:basedOn w:val="Normalny"/>
    <w:uiPriority w:val="99"/>
    <w:rsid w:val="008F4DC0"/>
    <w:pPr>
      <w:suppressAutoHyphens w:val="0"/>
      <w:overflowPunct w:val="0"/>
      <w:autoSpaceDE w:val="0"/>
      <w:autoSpaceDN w:val="0"/>
      <w:adjustRightInd w:val="0"/>
    </w:pPr>
    <w:rPr>
      <w:rFonts w:ascii="Courier New" w:hAnsi="Courier New"/>
      <w:sz w:val="20"/>
      <w:szCs w:val="20"/>
      <w:lang w:eastAsia="pl-PL"/>
    </w:rPr>
  </w:style>
  <w:style w:type="paragraph" w:customStyle="1" w:styleId="Zawartotabeli">
    <w:name w:val="Zawartość tabeli"/>
    <w:basedOn w:val="Normalny"/>
    <w:uiPriority w:val="99"/>
    <w:rsid w:val="008F4DC0"/>
    <w:pPr>
      <w:suppressLineNumbers/>
    </w:pPr>
    <w:rPr>
      <w:lang w:eastAsia="ar-SA"/>
    </w:rPr>
  </w:style>
  <w:style w:type="character" w:customStyle="1" w:styleId="TrectekstuZnak">
    <w:name w:val="Treśc tekstu Znak"/>
    <w:basedOn w:val="Domylnaczcionkaakapitu"/>
    <w:link w:val="Trectekstu"/>
    <w:locked/>
    <w:rsid w:val="008F4DC0"/>
    <w:rPr>
      <w:rFonts w:ascii="Arial" w:hAnsi="Arial" w:cs="Arial"/>
      <w:w w:val="85"/>
      <w:lang w:eastAsia="ar-SA"/>
    </w:rPr>
  </w:style>
  <w:style w:type="paragraph" w:customStyle="1" w:styleId="Trectekstu">
    <w:name w:val="Treśc tekstu"/>
    <w:basedOn w:val="Normalny"/>
    <w:link w:val="TrectekstuZnak"/>
    <w:qFormat/>
    <w:rsid w:val="008F4DC0"/>
    <w:pPr>
      <w:tabs>
        <w:tab w:val="left" w:pos="-1725"/>
        <w:tab w:val="left" w:pos="-1440"/>
        <w:tab w:val="left" w:pos="-1005"/>
        <w:tab w:val="left" w:pos="-720"/>
        <w:tab w:val="left" w:pos="-285"/>
        <w:tab w:val="left" w:pos="0"/>
        <w:tab w:val="left" w:pos="284"/>
        <w:tab w:val="left" w:pos="435"/>
        <w:tab w:val="left" w:pos="567"/>
        <w:tab w:val="left" w:pos="851"/>
        <w:tab w:val="left" w:pos="1155"/>
        <w:tab w:val="left" w:pos="1299"/>
        <w:tab w:val="left" w:pos="1701"/>
        <w:tab w:val="left" w:pos="1875"/>
        <w:tab w:val="left" w:pos="2268"/>
        <w:tab w:val="left" w:pos="2595"/>
        <w:tab w:val="left" w:pos="2835"/>
        <w:tab w:val="left" w:pos="3315"/>
        <w:tab w:val="left" w:pos="3402"/>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after="120"/>
      <w:contextualSpacing/>
      <w:jc w:val="both"/>
    </w:pPr>
    <w:rPr>
      <w:rFonts w:ascii="Arial" w:eastAsiaTheme="minorHAnsi" w:hAnsi="Arial" w:cs="Arial"/>
      <w:w w:val="85"/>
      <w:sz w:val="22"/>
      <w:szCs w:val="22"/>
      <w:lang w:eastAsia="ar-SA"/>
    </w:rPr>
  </w:style>
  <w:style w:type="character" w:customStyle="1" w:styleId="OdmylnikaZnak1">
    <w:name w:val="Od myślnika Znak1"/>
    <w:basedOn w:val="TrectekstuZnak"/>
    <w:link w:val="Odmylnika"/>
    <w:locked/>
    <w:rsid w:val="008F4DC0"/>
    <w:rPr>
      <w:rFonts w:ascii="Arial" w:hAnsi="Arial" w:cs="Arial"/>
      <w:w w:val="85"/>
      <w:lang w:eastAsia="ar-SA"/>
    </w:rPr>
  </w:style>
  <w:style w:type="paragraph" w:customStyle="1" w:styleId="Odmylnika">
    <w:name w:val="Od myślnika"/>
    <w:basedOn w:val="Trectekstu"/>
    <w:link w:val="OdmylnikaZnak1"/>
    <w:qFormat/>
    <w:rsid w:val="008F4DC0"/>
    <w:pPr>
      <w:tabs>
        <w:tab w:val="clear" w:pos="-1725"/>
        <w:tab w:val="clear" w:pos="-1440"/>
        <w:tab w:val="clear" w:pos="-1005"/>
        <w:tab w:val="clear" w:pos="-720"/>
        <w:tab w:val="clear" w:pos="-285"/>
        <w:tab w:val="clear" w:pos="0"/>
        <w:tab w:val="clear" w:pos="284"/>
        <w:tab w:val="clear" w:pos="435"/>
        <w:tab w:val="clear" w:pos="567"/>
        <w:tab w:val="clear" w:pos="851"/>
        <w:tab w:val="clear" w:pos="1155"/>
        <w:tab w:val="clear" w:pos="1299"/>
        <w:tab w:val="clear" w:pos="1701"/>
        <w:tab w:val="clear" w:pos="1875"/>
        <w:tab w:val="clear" w:pos="2268"/>
        <w:tab w:val="clear" w:pos="2595"/>
        <w:tab w:val="clear" w:pos="2835"/>
        <w:tab w:val="clear" w:pos="3315"/>
        <w:tab w:val="clear" w:pos="3402"/>
        <w:tab w:val="clear" w:pos="4035"/>
        <w:tab w:val="clear" w:pos="4755"/>
        <w:tab w:val="clear" w:pos="5475"/>
        <w:tab w:val="clear" w:pos="6195"/>
        <w:tab w:val="clear" w:pos="6915"/>
        <w:tab w:val="clear" w:pos="7635"/>
        <w:tab w:val="clear" w:pos="8355"/>
        <w:tab w:val="clear" w:pos="9075"/>
        <w:tab w:val="clear" w:pos="9795"/>
        <w:tab w:val="clear" w:pos="10515"/>
        <w:tab w:val="clear" w:pos="11235"/>
        <w:tab w:val="clear" w:pos="11955"/>
        <w:tab w:val="clear" w:pos="12675"/>
        <w:tab w:val="clear" w:pos="13395"/>
        <w:tab w:val="clear" w:pos="14115"/>
        <w:tab w:val="clear" w:pos="14835"/>
        <w:tab w:val="clear" w:pos="15555"/>
        <w:tab w:val="clear" w:pos="16275"/>
        <w:tab w:val="clear" w:pos="16995"/>
        <w:tab w:val="clear" w:pos="17715"/>
        <w:tab w:val="clear" w:pos="18435"/>
      </w:tabs>
      <w:ind w:left="714" w:hanging="357"/>
    </w:pPr>
  </w:style>
  <w:style w:type="paragraph" w:customStyle="1" w:styleId="zwyky">
    <w:name w:val="zwykły"/>
    <w:basedOn w:val="Normalny"/>
    <w:uiPriority w:val="99"/>
    <w:rsid w:val="008F4DC0"/>
    <w:pPr>
      <w:suppressAutoHyphens w:val="0"/>
      <w:overflowPunct w:val="0"/>
      <w:autoSpaceDE w:val="0"/>
      <w:spacing w:after="60" w:line="360" w:lineRule="auto"/>
      <w:jc w:val="both"/>
    </w:pPr>
    <w:rPr>
      <w:rFonts w:ascii="Arial" w:hAnsi="Arial" w:cs="Arial"/>
      <w:sz w:val="22"/>
      <w:szCs w:val="22"/>
      <w:lang w:eastAsia="ar-SA"/>
    </w:rPr>
  </w:style>
  <w:style w:type="paragraph" w:customStyle="1" w:styleId="Styl1">
    <w:name w:val="Styl1"/>
    <w:basedOn w:val="Normalny"/>
    <w:uiPriority w:val="99"/>
    <w:rsid w:val="008F4DC0"/>
    <w:pPr>
      <w:keepNext/>
      <w:tabs>
        <w:tab w:val="left" w:pos="357"/>
      </w:tabs>
      <w:suppressAutoHyphens w:val="0"/>
      <w:jc w:val="both"/>
    </w:pPr>
    <w:rPr>
      <w:color w:val="000000"/>
      <w:sz w:val="22"/>
      <w:szCs w:val="22"/>
      <w:lang w:eastAsia="pl-PL"/>
    </w:rPr>
  </w:style>
  <w:style w:type="paragraph" w:customStyle="1" w:styleId="FrontPage3">
    <w:name w:val="FrontPage3"/>
    <w:basedOn w:val="Normalny"/>
    <w:next w:val="Tekstblokowy"/>
    <w:uiPriority w:val="99"/>
    <w:rsid w:val="008F4DC0"/>
    <w:pPr>
      <w:spacing w:before="160" w:line="320" w:lineRule="exact"/>
      <w:jc w:val="both"/>
    </w:pPr>
    <w:rPr>
      <w:rFonts w:ascii="TrueHelveticaLight" w:hAnsi="TrueHelveticaLight"/>
      <w:sz w:val="20"/>
      <w:szCs w:val="20"/>
      <w:lang w:val="en-GB" w:eastAsia="pl-PL"/>
    </w:rPr>
  </w:style>
  <w:style w:type="paragraph" w:styleId="Tekstblokowy">
    <w:name w:val="Block Text"/>
    <w:basedOn w:val="Normalny"/>
    <w:semiHidden/>
    <w:unhideWhenUsed/>
    <w:rsid w:val="008F4DC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uppressAutoHyphens w:val="0"/>
      <w:spacing w:after="200" w:line="276" w:lineRule="auto"/>
      <w:ind w:left="1152" w:right="1152"/>
    </w:pPr>
    <w:rPr>
      <w:rFonts w:asciiTheme="minorHAnsi" w:eastAsiaTheme="minorEastAsia" w:hAnsiTheme="minorHAnsi" w:cstheme="minorBidi"/>
      <w:i/>
      <w:iCs/>
      <w:color w:val="4F81BD" w:themeColor="accent1"/>
      <w:sz w:val="22"/>
      <w:szCs w:val="22"/>
      <w:lang w:eastAsia="en-US"/>
    </w:rPr>
  </w:style>
  <w:style w:type="paragraph" w:customStyle="1" w:styleId="Tekst">
    <w:name w:val="Tekst"/>
    <w:basedOn w:val="Normalny"/>
    <w:uiPriority w:val="99"/>
    <w:rsid w:val="008F4DC0"/>
    <w:pPr>
      <w:suppressAutoHyphens w:val="0"/>
      <w:spacing w:before="60" w:line="360" w:lineRule="auto"/>
      <w:ind w:firstLine="851"/>
      <w:jc w:val="both"/>
    </w:pPr>
    <w:rPr>
      <w:rFonts w:ascii="Arial" w:hAnsi="Arial"/>
      <w:sz w:val="20"/>
      <w:szCs w:val="20"/>
      <w:lang w:eastAsia="pl-PL"/>
    </w:rPr>
  </w:style>
  <w:style w:type="paragraph" w:customStyle="1" w:styleId="StylStylText10ptWyjustowanyZlewej3cm10ptKursywa">
    <w:name w:val="Styl Styl Text + 10 pt Wyjustowany Z lewej:  3 cm + 10 pt Kursywa"/>
    <w:basedOn w:val="Normalny"/>
    <w:uiPriority w:val="99"/>
    <w:rsid w:val="008F4DC0"/>
    <w:pPr>
      <w:numPr>
        <w:numId w:val="3"/>
      </w:numPr>
      <w:suppressAutoHyphens w:val="0"/>
      <w:spacing w:before="120"/>
      <w:jc w:val="both"/>
    </w:pPr>
    <w:rPr>
      <w:rFonts w:ascii="Arial" w:hAnsi="Arial"/>
      <w:iCs/>
      <w:sz w:val="20"/>
      <w:szCs w:val="20"/>
      <w:lang w:val="en-GB" w:eastAsia="en-US"/>
    </w:rPr>
  </w:style>
  <w:style w:type="character" w:customStyle="1" w:styleId="Bodytext">
    <w:name w:val="Body text_"/>
    <w:link w:val="Tekstpodstawowy1"/>
    <w:locked/>
    <w:rsid w:val="008F4DC0"/>
    <w:rPr>
      <w:rFonts w:ascii="Arial" w:eastAsia="Arial" w:hAnsi="Arial" w:cs="Arial"/>
      <w:shd w:val="clear" w:color="auto" w:fill="FFFFFF"/>
    </w:rPr>
  </w:style>
  <w:style w:type="paragraph" w:customStyle="1" w:styleId="Tekstpodstawowy1">
    <w:name w:val="Tekst podstawowy1"/>
    <w:basedOn w:val="Normalny"/>
    <w:link w:val="Bodytext"/>
    <w:rsid w:val="008F4DC0"/>
    <w:pPr>
      <w:widowControl w:val="0"/>
      <w:shd w:val="clear" w:color="auto" w:fill="FFFFFF"/>
      <w:suppressAutoHyphens w:val="0"/>
      <w:spacing w:before="660" w:after="840" w:line="0" w:lineRule="atLeast"/>
      <w:jc w:val="both"/>
    </w:pPr>
    <w:rPr>
      <w:rFonts w:ascii="Arial" w:eastAsia="Arial" w:hAnsi="Arial" w:cs="Arial"/>
      <w:sz w:val="22"/>
      <w:szCs w:val="22"/>
      <w:lang w:eastAsia="en-US"/>
    </w:rPr>
  </w:style>
  <w:style w:type="paragraph" w:customStyle="1" w:styleId="Tabelanr">
    <w:name w:val="Tabela nr"/>
    <w:basedOn w:val="Normalny"/>
    <w:uiPriority w:val="99"/>
    <w:rsid w:val="008F4DC0"/>
    <w:pPr>
      <w:suppressAutoHyphens w:val="0"/>
    </w:pPr>
    <w:rPr>
      <w:lang w:eastAsia="pl-PL"/>
    </w:rPr>
  </w:style>
  <w:style w:type="paragraph" w:customStyle="1" w:styleId="tabela">
    <w:name w:val="tabela"/>
    <w:basedOn w:val="Normalny"/>
    <w:next w:val="Normalny"/>
    <w:uiPriority w:val="99"/>
    <w:rsid w:val="008F4DC0"/>
    <w:pPr>
      <w:keepNext/>
      <w:keepLines/>
      <w:suppressAutoHyphens w:val="0"/>
      <w:spacing w:before="80" w:after="80"/>
      <w:jc w:val="both"/>
    </w:pPr>
    <w:rPr>
      <w:rFonts w:ascii="Goudy Old Style CE ATT" w:hAnsi="Goudy Old Style CE ATT"/>
      <w:sz w:val="22"/>
      <w:szCs w:val="20"/>
      <w:lang w:eastAsia="pl-PL"/>
    </w:rPr>
  </w:style>
  <w:style w:type="paragraph" w:customStyle="1" w:styleId="StylNagwek311ptNieKursywaDolewej">
    <w:name w:val="Styl Nagłówek 3 + 11 pt Nie Kursywa Do lewej"/>
    <w:basedOn w:val="Normalny"/>
    <w:uiPriority w:val="99"/>
    <w:rsid w:val="008F4DC0"/>
    <w:pPr>
      <w:numPr>
        <w:ilvl w:val="2"/>
        <w:numId w:val="1"/>
      </w:numPr>
      <w:suppressAutoHyphens w:val="0"/>
    </w:pPr>
    <w:rPr>
      <w:lang w:eastAsia="pl-PL"/>
    </w:rPr>
  </w:style>
  <w:style w:type="paragraph" w:customStyle="1" w:styleId="AtabelaROOS">
    <w:name w:val="A_tabela_ROOS"/>
    <w:basedOn w:val="Normalny"/>
    <w:qFormat/>
    <w:rsid w:val="008F4DC0"/>
    <w:pPr>
      <w:tabs>
        <w:tab w:val="left" w:pos="284"/>
      </w:tabs>
      <w:suppressAutoHyphens w:val="0"/>
      <w:jc w:val="center"/>
    </w:pPr>
    <w:rPr>
      <w:rFonts w:ascii="Arial" w:hAnsi="Arial" w:cs="Arial"/>
      <w:iCs/>
      <w:sz w:val="18"/>
    </w:rPr>
  </w:style>
  <w:style w:type="paragraph" w:customStyle="1" w:styleId="Tredokumentu">
    <w:name w:val="Treść dokumentu"/>
    <w:uiPriority w:val="99"/>
    <w:rsid w:val="008F4DC0"/>
    <w:pPr>
      <w:widowControl w:val="0"/>
      <w:suppressAutoHyphens/>
      <w:spacing w:after="0" w:line="360" w:lineRule="auto"/>
      <w:ind w:firstLine="425"/>
      <w:jc w:val="both"/>
    </w:pPr>
    <w:rPr>
      <w:rFonts w:ascii="Arial" w:eastAsia="Calibri" w:hAnsi="Arial" w:cs="Arial"/>
      <w:lang w:eastAsia="ar-SA"/>
    </w:rPr>
  </w:style>
  <w:style w:type="character" w:customStyle="1" w:styleId="highlight">
    <w:name w:val="highlight"/>
    <w:basedOn w:val="Domylnaczcionkaakapitu"/>
    <w:rsid w:val="008F4DC0"/>
  </w:style>
  <w:style w:type="character" w:customStyle="1" w:styleId="h1">
    <w:name w:val="h1"/>
    <w:basedOn w:val="Domylnaczcionkaakapitu"/>
    <w:rsid w:val="008F4DC0"/>
  </w:style>
  <w:style w:type="character" w:customStyle="1" w:styleId="luchili">
    <w:name w:val="luc_hili"/>
    <w:basedOn w:val="Domylnaczcionkaakapitu"/>
    <w:rsid w:val="008F4DC0"/>
  </w:style>
  <w:style w:type="character" w:customStyle="1" w:styleId="apple-converted-space">
    <w:name w:val="apple-converted-space"/>
    <w:basedOn w:val="Domylnaczcionkaakapitu"/>
    <w:rsid w:val="008F4DC0"/>
  </w:style>
  <w:style w:type="character" w:customStyle="1" w:styleId="info-list-value-uzasadnienie">
    <w:name w:val="info-list-value-uzasadnienie"/>
    <w:basedOn w:val="Domylnaczcionkaakapitu"/>
    <w:rsid w:val="008F4DC0"/>
  </w:style>
  <w:style w:type="character" w:customStyle="1" w:styleId="gruby">
    <w:name w:val="gruby"/>
    <w:basedOn w:val="Domylnaczcionkaakapitu"/>
    <w:rsid w:val="008F4DC0"/>
  </w:style>
  <w:style w:type="character" w:customStyle="1" w:styleId="AtekstROOSZnak">
    <w:name w:val="A_tekst ROOS Znak"/>
    <w:qFormat/>
    <w:rsid w:val="008F4DC0"/>
    <w:rPr>
      <w:rFonts w:ascii="Arial" w:hAnsi="Arial" w:cs="Arial" w:hint="default"/>
      <w:szCs w:val="24"/>
    </w:rPr>
  </w:style>
  <w:style w:type="character" w:customStyle="1" w:styleId="FontStyle89">
    <w:name w:val="Font Style89"/>
    <w:uiPriority w:val="99"/>
    <w:rsid w:val="008F4DC0"/>
    <w:rPr>
      <w:rFonts w:ascii="Arial" w:hAnsi="Arial" w:cs="Arial" w:hint="default"/>
      <w:sz w:val="20"/>
      <w:szCs w:val="20"/>
    </w:rPr>
  </w:style>
  <w:style w:type="character" w:customStyle="1" w:styleId="h2">
    <w:name w:val="h2"/>
    <w:basedOn w:val="Domylnaczcionkaakapitu"/>
    <w:rsid w:val="008F4DC0"/>
  </w:style>
  <w:style w:type="table" w:styleId="Tabela-Siatka">
    <w:name w:val="Table Grid"/>
    <w:aliases w:val="ekrany"/>
    <w:basedOn w:val="Standardowy"/>
    <w:uiPriority w:val="39"/>
    <w:rsid w:val="008F4DC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numerowana3">
    <w:name w:val="List Number 3"/>
    <w:basedOn w:val="Normalny"/>
    <w:semiHidden/>
    <w:unhideWhenUsed/>
    <w:rsid w:val="008F4DC0"/>
    <w:pPr>
      <w:numPr>
        <w:numId w:val="4"/>
      </w:numPr>
      <w:suppressAutoHyphens w:val="0"/>
      <w:spacing w:after="200" w:line="276" w:lineRule="auto"/>
      <w:contextualSpacing/>
    </w:pPr>
    <w:rPr>
      <w:rFonts w:ascii="Calibri" w:eastAsia="Calibri" w:hAnsi="Calibri"/>
      <w:sz w:val="22"/>
      <w:szCs w:val="22"/>
      <w:lang w:eastAsia="en-US"/>
    </w:rPr>
  </w:style>
  <w:style w:type="paragraph" w:styleId="Lista2">
    <w:name w:val="List 2"/>
    <w:basedOn w:val="Normalny"/>
    <w:uiPriority w:val="99"/>
    <w:unhideWhenUsed/>
    <w:rsid w:val="008F4DC0"/>
    <w:pPr>
      <w:suppressAutoHyphens w:val="0"/>
      <w:ind w:left="566" w:hanging="283"/>
      <w:contextualSpacing/>
    </w:pPr>
    <w:rPr>
      <w:lang w:eastAsia="pl-PL"/>
    </w:rPr>
  </w:style>
  <w:style w:type="paragraph" w:customStyle="1" w:styleId="1wyliczenieROOS">
    <w:name w:val="1_wyliczenie _ROOS"/>
    <w:basedOn w:val="Normalny"/>
    <w:qFormat/>
    <w:rsid w:val="008F4DC0"/>
    <w:pPr>
      <w:widowControl w:val="0"/>
      <w:numPr>
        <w:numId w:val="5"/>
      </w:numPr>
      <w:suppressAutoHyphens w:val="0"/>
    </w:pPr>
    <w:rPr>
      <w:rFonts w:ascii="Arial" w:eastAsia="Lucida Sans Unicode" w:hAnsi="Arial" w:cs="Arial"/>
      <w:sz w:val="20"/>
      <w:szCs w:val="16"/>
    </w:rPr>
  </w:style>
  <w:style w:type="numbering" w:customStyle="1" w:styleId="1ai1">
    <w:name w:val="1 / a / i1"/>
    <w:basedOn w:val="Bezlisty"/>
    <w:next w:val="1ai"/>
    <w:qFormat/>
    <w:rsid w:val="008F4DC0"/>
    <w:pPr>
      <w:numPr>
        <w:numId w:val="7"/>
      </w:numPr>
    </w:pPr>
  </w:style>
  <w:style w:type="numbering" w:styleId="1ai">
    <w:name w:val="Outline List 1"/>
    <w:basedOn w:val="Bezlisty"/>
    <w:uiPriority w:val="99"/>
    <w:semiHidden/>
    <w:unhideWhenUsed/>
    <w:rsid w:val="008F4DC0"/>
    <w:pPr>
      <w:numPr>
        <w:numId w:val="6"/>
      </w:numPr>
    </w:pPr>
  </w:style>
  <w:style w:type="paragraph" w:customStyle="1" w:styleId="Tabela0">
    <w:name w:val="Tabela"/>
    <w:basedOn w:val="Normalny"/>
    <w:rsid w:val="008F4DC0"/>
    <w:pPr>
      <w:keepLines/>
      <w:suppressAutoHyphens w:val="0"/>
      <w:overflowPunct w:val="0"/>
      <w:autoSpaceDE w:val="0"/>
      <w:autoSpaceDN w:val="0"/>
      <w:adjustRightInd w:val="0"/>
      <w:spacing w:before="60"/>
      <w:jc w:val="both"/>
      <w:textAlignment w:val="baseline"/>
    </w:pPr>
    <w:rPr>
      <w:rFonts w:ascii="Arial" w:hAnsi="Arial"/>
      <w:szCs w:val="20"/>
      <w:lang w:eastAsia="pl-PL"/>
    </w:rPr>
  </w:style>
  <w:style w:type="character" w:customStyle="1" w:styleId="wyliczanieZnak1">
    <w:name w:val="– wyliczanie Znak1"/>
    <w:link w:val="wyliczanie"/>
    <w:locked/>
    <w:rsid w:val="00BC55DE"/>
    <w:rPr>
      <w:rFonts w:ascii="Arial" w:eastAsia="Lucida Sans Unicode" w:hAnsi="Arial" w:cs="Times New Roman"/>
      <w:lang w:eastAsia="ar-SA"/>
    </w:rPr>
  </w:style>
  <w:style w:type="paragraph" w:customStyle="1" w:styleId="wyliczanie">
    <w:name w:val="– wyliczanie"/>
    <w:basedOn w:val="Normalny"/>
    <w:link w:val="wyliczanieZnak1"/>
    <w:qFormat/>
    <w:rsid w:val="00BC55DE"/>
    <w:pPr>
      <w:widowControl w:val="0"/>
      <w:numPr>
        <w:numId w:val="8"/>
      </w:numPr>
      <w:tabs>
        <w:tab w:val="left" w:pos="284"/>
      </w:tabs>
      <w:suppressAutoHyphens w:val="0"/>
      <w:spacing w:after="60"/>
      <w:jc w:val="both"/>
    </w:pPr>
    <w:rPr>
      <w:rFonts w:ascii="Arial" w:eastAsia="Lucida Sans Unicode" w:hAnsi="Arial"/>
      <w:sz w:val="22"/>
      <w:szCs w:val="22"/>
      <w:lang w:eastAsia="ar-SA"/>
    </w:rPr>
  </w:style>
  <w:style w:type="character" w:customStyle="1" w:styleId="markedcontent">
    <w:name w:val="markedcontent"/>
    <w:basedOn w:val="Domylnaczcionkaakapitu"/>
    <w:rsid w:val="00BC55DE"/>
  </w:style>
  <w:style w:type="character" w:customStyle="1" w:styleId="alb">
    <w:name w:val="a_lb"/>
    <w:basedOn w:val="Domylnaczcionkaakapitu"/>
    <w:rsid w:val="00DF0BF4"/>
  </w:style>
  <w:style w:type="character" w:customStyle="1" w:styleId="alb-s">
    <w:name w:val="a_lb-s"/>
    <w:basedOn w:val="Domylnaczcionkaakapitu"/>
    <w:rsid w:val="00DF0BF4"/>
  </w:style>
  <w:style w:type="paragraph" w:customStyle="1" w:styleId="Style5">
    <w:name w:val="Style5"/>
    <w:basedOn w:val="Normalny"/>
    <w:uiPriority w:val="99"/>
    <w:rsid w:val="00523247"/>
    <w:pPr>
      <w:widowControl w:val="0"/>
      <w:suppressAutoHyphens w:val="0"/>
      <w:autoSpaceDE w:val="0"/>
      <w:autoSpaceDN w:val="0"/>
      <w:adjustRightInd w:val="0"/>
      <w:spacing w:line="226" w:lineRule="exact"/>
      <w:jc w:val="both"/>
    </w:pPr>
    <w:rPr>
      <w:rFonts w:ascii="Arial" w:hAnsi="Arial" w:cs="Arial"/>
      <w:lang w:eastAsia="pl-PL"/>
    </w:rPr>
  </w:style>
  <w:style w:type="paragraph" w:styleId="Poprawka">
    <w:name w:val="Revision"/>
    <w:hidden/>
    <w:uiPriority w:val="99"/>
    <w:semiHidden/>
    <w:rsid w:val="00350E8D"/>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34DB4-87C7-4116-906C-1F08B265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3805</Words>
  <Characters>22831</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2023-06-06T05:51:00Z</dcterms:created>
  <dcterms:modified xsi:type="dcterms:W3CDTF">2023-06-06T05:51:00Z</dcterms:modified>
</cp:coreProperties>
</file>