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4BF2E" w14:textId="77777777" w:rsidR="004403A0" w:rsidRPr="007B7C7A" w:rsidRDefault="004403A0" w:rsidP="004403A0">
      <w:pPr>
        <w:rPr>
          <w:b/>
          <w:color w:val="000000" w:themeColor="text1"/>
        </w:rPr>
      </w:pPr>
      <w:r w:rsidRPr="007B7C7A">
        <w:rPr>
          <w:color w:val="000000" w:themeColor="text1"/>
        </w:rPr>
        <w:t xml:space="preserve">                          </w:t>
      </w:r>
      <w:r w:rsidRPr="007B7C7A">
        <w:rPr>
          <w:noProof/>
          <w:color w:val="000000" w:themeColor="text1"/>
        </w:rPr>
        <w:drawing>
          <wp:inline distT="0" distB="0" distL="0" distR="0" wp14:anchorId="7A7F3984" wp14:editId="7DCE64B0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C7A">
        <w:rPr>
          <w:color w:val="000000" w:themeColor="text1"/>
        </w:rPr>
        <w:t xml:space="preserve">                                                            </w:t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</w:p>
    <w:p w14:paraId="5356E9BA" w14:textId="77777777" w:rsidR="004403A0" w:rsidRPr="007B7C7A" w:rsidRDefault="004403A0" w:rsidP="004403A0">
      <w:pPr>
        <w:rPr>
          <w:b/>
          <w:bCs/>
          <w:color w:val="000000" w:themeColor="text1"/>
          <w:sz w:val="28"/>
          <w:szCs w:val="28"/>
        </w:rPr>
      </w:pPr>
      <w:r w:rsidRPr="007B7C7A">
        <w:rPr>
          <w:b/>
          <w:bCs/>
          <w:color w:val="000000" w:themeColor="text1"/>
          <w:sz w:val="28"/>
          <w:szCs w:val="28"/>
        </w:rPr>
        <w:t>WOJEWODA PODKARPACKI</w:t>
      </w:r>
    </w:p>
    <w:p w14:paraId="4851703E" w14:textId="77777777" w:rsidR="004403A0" w:rsidRPr="007B7C7A" w:rsidRDefault="004403A0" w:rsidP="004403A0">
      <w:pPr>
        <w:tabs>
          <w:tab w:val="left" w:pos="0"/>
        </w:tabs>
        <w:ind w:left="-70"/>
        <w:rPr>
          <w:color w:val="000000" w:themeColor="text1"/>
          <w:sz w:val="22"/>
          <w:szCs w:val="22"/>
        </w:rPr>
      </w:pPr>
      <w:r w:rsidRPr="007B7C7A">
        <w:rPr>
          <w:color w:val="000000" w:themeColor="text1"/>
          <w:sz w:val="22"/>
          <w:szCs w:val="22"/>
        </w:rPr>
        <w:t xml:space="preserve">      ul. Grunwaldzka 15, 35-959 Rzeszów</w:t>
      </w:r>
    </w:p>
    <w:p w14:paraId="774BD509" w14:textId="77777777" w:rsidR="004403A0" w:rsidRPr="00C10465" w:rsidRDefault="004403A0" w:rsidP="004403A0">
      <w:pPr>
        <w:jc w:val="both"/>
        <w:rPr>
          <w:color w:val="000000" w:themeColor="text1"/>
          <w:spacing w:val="16"/>
          <w:sz w:val="22"/>
          <w:szCs w:val="22"/>
        </w:rPr>
      </w:pPr>
    </w:p>
    <w:p w14:paraId="3338A44B" w14:textId="77777777" w:rsidR="004403A0" w:rsidRPr="00C10465" w:rsidRDefault="004403A0" w:rsidP="004403A0">
      <w:pPr>
        <w:tabs>
          <w:tab w:val="center" w:pos="4536"/>
          <w:tab w:val="right" w:pos="9072"/>
        </w:tabs>
        <w:rPr>
          <w:color w:val="000000" w:themeColor="text1"/>
        </w:rPr>
      </w:pPr>
    </w:p>
    <w:p w14:paraId="1F03ABFD" w14:textId="7CD8315A" w:rsidR="004403A0" w:rsidRPr="00C10465" w:rsidRDefault="004403A0" w:rsidP="004403A0">
      <w:pPr>
        <w:spacing w:after="200" w:line="276" w:lineRule="auto"/>
        <w:jc w:val="both"/>
        <w:rPr>
          <w:rFonts w:eastAsia="Arial Unicode MS"/>
          <w:color w:val="000000" w:themeColor="text1"/>
        </w:rPr>
      </w:pPr>
      <w:r w:rsidRPr="00C10465">
        <w:rPr>
          <w:rFonts w:eastAsiaTheme="minorHAnsi"/>
          <w:color w:val="000000" w:themeColor="text1"/>
          <w:lang w:eastAsia="en-US"/>
        </w:rPr>
        <w:t xml:space="preserve">   </w:t>
      </w:r>
      <w:r w:rsidR="00C16C79">
        <w:rPr>
          <w:rFonts w:eastAsiaTheme="minorHAnsi"/>
          <w:color w:val="000000" w:themeColor="text1"/>
          <w:lang w:eastAsia="en-US"/>
        </w:rPr>
        <w:t xml:space="preserve">        </w:t>
      </w:r>
      <w:r w:rsidR="004D7E37" w:rsidRPr="00C10465">
        <w:rPr>
          <w:color w:val="000000" w:themeColor="text1"/>
        </w:rPr>
        <w:t>RE-IV.946.2.</w:t>
      </w:r>
      <w:r w:rsidR="000C068B" w:rsidRPr="00C10465">
        <w:rPr>
          <w:color w:val="000000" w:themeColor="text1"/>
        </w:rPr>
        <w:t>7</w:t>
      </w:r>
      <w:r w:rsidR="004D7E37" w:rsidRPr="00C10465">
        <w:rPr>
          <w:color w:val="000000" w:themeColor="text1"/>
        </w:rPr>
        <w:t>.2025.ANP</w:t>
      </w:r>
      <w:r w:rsidR="00C91AA3" w:rsidRPr="00C10465">
        <w:rPr>
          <w:color w:val="000000" w:themeColor="text1"/>
        </w:rPr>
        <w:t xml:space="preserve">       </w:t>
      </w:r>
      <w:r w:rsidR="00322ED3">
        <w:rPr>
          <w:color w:val="000000" w:themeColor="text1"/>
        </w:rPr>
        <w:t xml:space="preserve">          </w:t>
      </w:r>
      <w:r w:rsidR="00C91AA3" w:rsidRPr="00C10465">
        <w:rPr>
          <w:color w:val="000000" w:themeColor="text1"/>
        </w:rPr>
        <w:t xml:space="preserve"> </w:t>
      </w:r>
      <w:r w:rsidR="00C91AA3" w:rsidRPr="00C10465">
        <w:rPr>
          <w:color w:val="000000" w:themeColor="text1"/>
        </w:rPr>
        <w:tab/>
      </w:r>
      <w:r w:rsidR="00C91AA3" w:rsidRPr="00C10465">
        <w:rPr>
          <w:color w:val="000000" w:themeColor="text1"/>
        </w:rPr>
        <w:tab/>
      </w:r>
      <w:r w:rsidR="00C91AA3" w:rsidRPr="00C10465">
        <w:rPr>
          <w:color w:val="000000" w:themeColor="text1"/>
        </w:rPr>
        <w:tab/>
      </w:r>
      <w:r w:rsidR="00C91AA3" w:rsidRPr="00C10465">
        <w:rPr>
          <w:color w:val="000000" w:themeColor="text1"/>
        </w:rPr>
        <w:tab/>
      </w:r>
      <w:r w:rsidR="00C91AA3" w:rsidRPr="00C10465">
        <w:rPr>
          <w:rFonts w:eastAsia="Arial Unicode MS"/>
          <w:color w:val="000000" w:themeColor="text1"/>
        </w:rPr>
        <w:t>Rzeszów, 2025-</w:t>
      </w:r>
      <w:r w:rsidR="000C068B" w:rsidRPr="00C10465">
        <w:rPr>
          <w:rFonts w:eastAsia="Arial Unicode MS"/>
          <w:color w:val="000000" w:themeColor="text1"/>
        </w:rPr>
        <w:t>12</w:t>
      </w:r>
      <w:r w:rsidR="00C91AA3" w:rsidRPr="00C10465">
        <w:rPr>
          <w:rFonts w:eastAsia="Arial Unicode MS"/>
          <w:color w:val="000000" w:themeColor="text1"/>
        </w:rPr>
        <w:t>-</w:t>
      </w:r>
      <w:bookmarkStart w:id="0" w:name="_GoBack"/>
      <w:bookmarkEnd w:id="0"/>
      <w:r w:rsidR="00755FAE">
        <w:rPr>
          <w:rFonts w:eastAsia="Arial Unicode MS"/>
          <w:color w:val="000000" w:themeColor="text1"/>
        </w:rPr>
        <w:t>12</w:t>
      </w:r>
    </w:p>
    <w:p w14:paraId="6AE9BB1C" w14:textId="71B75058" w:rsidR="004403A0" w:rsidRPr="00C10465" w:rsidRDefault="004403A0" w:rsidP="004403A0">
      <w:pPr>
        <w:jc w:val="both"/>
        <w:rPr>
          <w:i/>
          <w:color w:val="000000" w:themeColor="text1"/>
          <w:sz w:val="20"/>
          <w:szCs w:val="20"/>
        </w:rPr>
      </w:pPr>
    </w:p>
    <w:p w14:paraId="23BC15D6" w14:textId="77777777" w:rsidR="004403A0" w:rsidRPr="00C10465" w:rsidRDefault="004403A0" w:rsidP="004403A0">
      <w:pPr>
        <w:spacing w:line="360" w:lineRule="auto"/>
        <w:ind w:left="708"/>
        <w:jc w:val="both"/>
        <w:rPr>
          <w:color w:val="000000" w:themeColor="text1"/>
        </w:rPr>
      </w:pPr>
    </w:p>
    <w:p w14:paraId="42B0B466" w14:textId="77777777" w:rsidR="000C068B" w:rsidRPr="00C10465" w:rsidRDefault="000C068B" w:rsidP="000C068B">
      <w:pPr>
        <w:tabs>
          <w:tab w:val="left" w:pos="4095"/>
        </w:tabs>
        <w:spacing w:after="120" w:line="360" w:lineRule="auto"/>
        <w:ind w:left="4678"/>
        <w:rPr>
          <w:rFonts w:eastAsia="Calibri"/>
          <w:b/>
          <w:color w:val="000000" w:themeColor="text1"/>
        </w:rPr>
      </w:pPr>
      <w:r w:rsidRPr="00C10465">
        <w:rPr>
          <w:rFonts w:eastAsia="Calibri"/>
          <w:b/>
          <w:color w:val="000000" w:themeColor="text1"/>
        </w:rPr>
        <w:t>Pani</w:t>
      </w:r>
    </w:p>
    <w:p w14:paraId="10057237" w14:textId="77777777" w:rsidR="000C068B" w:rsidRPr="00C10465" w:rsidRDefault="000C068B" w:rsidP="000C068B">
      <w:pPr>
        <w:tabs>
          <w:tab w:val="left" w:pos="4095"/>
        </w:tabs>
        <w:spacing w:after="160" w:line="259" w:lineRule="auto"/>
        <w:ind w:left="4680"/>
        <w:rPr>
          <w:rFonts w:eastAsia="Calibri"/>
          <w:b/>
          <w:bCs/>
          <w:color w:val="000000" w:themeColor="text1"/>
        </w:rPr>
      </w:pPr>
      <w:r w:rsidRPr="00C10465">
        <w:rPr>
          <w:rFonts w:eastAsia="Calibri"/>
          <w:b/>
          <w:bCs/>
          <w:color w:val="000000" w:themeColor="text1"/>
        </w:rPr>
        <w:t xml:space="preserve">Agata </w:t>
      </w:r>
      <w:proofErr w:type="spellStart"/>
      <w:r w:rsidRPr="00C10465">
        <w:rPr>
          <w:rFonts w:eastAsia="Calibri"/>
          <w:b/>
          <w:bCs/>
          <w:color w:val="000000" w:themeColor="text1"/>
        </w:rPr>
        <w:t>Gadziała</w:t>
      </w:r>
      <w:proofErr w:type="spellEnd"/>
    </w:p>
    <w:p w14:paraId="3BFB748F" w14:textId="77777777" w:rsidR="000C068B" w:rsidRPr="00C10465" w:rsidRDefault="000C068B" w:rsidP="000C068B">
      <w:pPr>
        <w:tabs>
          <w:tab w:val="left" w:pos="4095"/>
        </w:tabs>
        <w:spacing w:after="160" w:line="259" w:lineRule="auto"/>
        <w:ind w:left="4680"/>
        <w:rPr>
          <w:rFonts w:eastAsia="Calibri"/>
          <w:b/>
          <w:bCs/>
          <w:color w:val="000000" w:themeColor="text1"/>
        </w:rPr>
      </w:pPr>
      <w:r w:rsidRPr="00C10465">
        <w:rPr>
          <w:rFonts w:eastAsia="Calibri"/>
          <w:b/>
          <w:bCs/>
          <w:color w:val="000000" w:themeColor="text1"/>
        </w:rPr>
        <w:t>Burmistrz Strzyżowa</w:t>
      </w:r>
    </w:p>
    <w:p w14:paraId="60E3FAEA" w14:textId="77777777" w:rsidR="004403A0" w:rsidRPr="00C10465" w:rsidRDefault="004403A0" w:rsidP="004403A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2BCC940" w14:textId="39B9C642" w:rsidR="000C068B" w:rsidRPr="00EA2EB7" w:rsidRDefault="004403A0" w:rsidP="00823662">
      <w:pPr>
        <w:spacing w:line="360" w:lineRule="auto"/>
        <w:ind w:firstLine="708"/>
        <w:jc w:val="both"/>
        <w:rPr>
          <w:color w:val="000000" w:themeColor="text1"/>
        </w:rPr>
      </w:pPr>
      <w:r w:rsidRPr="00C10465">
        <w:rPr>
          <w:bCs/>
          <w:color w:val="000000" w:themeColor="text1"/>
        </w:rPr>
        <w:t xml:space="preserve">Na podstawie art. art. 47 </w:t>
      </w:r>
      <w:r w:rsidRPr="00C10465">
        <w:rPr>
          <w:rFonts w:eastAsia="Arial Unicode MS"/>
          <w:bCs/>
          <w:color w:val="000000" w:themeColor="text1"/>
        </w:rPr>
        <w:t xml:space="preserve">ustawy z dnia 15 lipca 2011 r. o kontroli w administracji rządowej (Dz.U. z 2020 r., poz. 224) </w:t>
      </w:r>
      <w:r w:rsidRPr="00C10465">
        <w:rPr>
          <w:bCs/>
          <w:color w:val="000000" w:themeColor="text1"/>
        </w:rPr>
        <w:t xml:space="preserve">przekazuję wystąpienie pokontrolne </w:t>
      </w:r>
      <w:r w:rsidR="000C068B" w:rsidRPr="00C10465">
        <w:rPr>
          <w:color w:val="000000" w:themeColor="text1"/>
        </w:rPr>
        <w:t xml:space="preserve">po kontroli problemowej dotyczącej przedsięwzięcia pn. </w:t>
      </w:r>
      <w:r w:rsidR="000C068B" w:rsidRPr="00C10465">
        <w:rPr>
          <w:b/>
          <w:bCs/>
          <w:color w:val="000000" w:themeColor="text1"/>
        </w:rPr>
        <w:t>„Budowa żłobka w Strzyżowie”</w:t>
      </w:r>
      <w:r w:rsidR="000C068B" w:rsidRPr="00C10465">
        <w:rPr>
          <w:color w:val="000000" w:themeColor="text1"/>
        </w:rPr>
        <w:t xml:space="preserve">, </w:t>
      </w:r>
      <w:r w:rsidR="000C068B" w:rsidRPr="00EA2EB7">
        <w:rPr>
          <w:color w:val="000000" w:themeColor="text1"/>
        </w:rPr>
        <w:t>przeprowadzonej u Ostatecznego Odbiorcy Wsparcia – Gminy Strzyżów (dalej: OOW), obejmującej kontrolę wydatków oraz oględziny miejsca realizacji przedsięwzięcia pod adresem:</w:t>
      </w:r>
      <w:r w:rsidR="000C068B" w:rsidRPr="00EA2EB7">
        <w:rPr>
          <w:bCs/>
          <w:iCs/>
          <w:color w:val="000000" w:themeColor="text1"/>
        </w:rPr>
        <w:t xml:space="preserve"> </w:t>
      </w:r>
      <w:r w:rsidR="000C068B" w:rsidRPr="00EA2EB7">
        <w:rPr>
          <w:rFonts w:eastAsia="Arial Unicode MS"/>
          <w:color w:val="000000" w:themeColor="text1"/>
        </w:rPr>
        <w:t xml:space="preserve">ul. Zawale 13A, 38-100 Strzyżów </w:t>
      </w:r>
      <w:r w:rsidR="000C068B" w:rsidRPr="00EA2EB7">
        <w:rPr>
          <w:color w:val="000000" w:themeColor="text1"/>
        </w:rPr>
        <w:t xml:space="preserve">w oparciu o zapisy umowy </w:t>
      </w:r>
      <w:bookmarkStart w:id="1" w:name="_Hlk211946961"/>
      <w:r w:rsidR="000C068B" w:rsidRPr="00EA2EB7">
        <w:rPr>
          <w:color w:val="000000" w:themeColor="text1"/>
        </w:rPr>
        <w:t xml:space="preserve">nr </w:t>
      </w:r>
      <w:bookmarkEnd w:id="1"/>
      <w:r w:rsidR="000C068B" w:rsidRPr="00EA2EB7">
        <w:rPr>
          <w:color w:val="000000" w:themeColor="text1"/>
        </w:rPr>
        <w:t>I/GT/2023/27 z dnia 19 grudnia 2023 r.</w:t>
      </w:r>
      <w:r w:rsidR="000C068B" w:rsidRPr="00EA2EB7">
        <w:rPr>
          <w:rFonts w:eastAsia="Calibri"/>
          <w:color w:val="000000" w:themeColor="text1"/>
        </w:rPr>
        <w:t>, zawartej pomiędzy Skarbem Państwa – Wojewodą Podkarpackim a Gminą Strzyżów</w:t>
      </w:r>
      <w:r w:rsidR="000C068B" w:rsidRPr="00EA2EB7">
        <w:rPr>
          <w:color w:val="000000" w:themeColor="text1"/>
        </w:rPr>
        <w:t>.</w:t>
      </w:r>
    </w:p>
    <w:p w14:paraId="0F81586C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Kontrolę przeprowadził zespół kontrolujący w składzie:</w:t>
      </w:r>
    </w:p>
    <w:p w14:paraId="7029D53D" w14:textId="77777777" w:rsidR="000C068B" w:rsidRPr="00EA2EB7" w:rsidRDefault="000C068B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A2EB7">
        <w:rPr>
          <w:b/>
          <w:color w:val="000000" w:themeColor="text1"/>
        </w:rPr>
        <w:t>Agnieszka Nowińska-Pyrkosz</w:t>
      </w:r>
      <w:r w:rsidRPr="00EA2EB7">
        <w:rPr>
          <w:color w:val="000000" w:themeColor="text1"/>
        </w:rPr>
        <w:t xml:space="preserve"> – </w:t>
      </w:r>
      <w:r w:rsidRPr="00EA2EB7">
        <w:rPr>
          <w:bCs/>
          <w:color w:val="000000" w:themeColor="text1"/>
        </w:rPr>
        <w:t xml:space="preserve">Główny specjalista w </w:t>
      </w:r>
      <w:r w:rsidRPr="00EA2EB7">
        <w:rPr>
          <w:color w:val="000000" w:themeColor="text1"/>
        </w:rPr>
        <w:t xml:space="preserve">Oddziale kontroli projektów w Wydziale Programów Rządowych i Funduszy Europejskich Podkarpackiego Urzędu Wojewódzkiego w Rzeszowie - przewodnicząca zespołu kontrolującego, Upoważnienie nr 1, znak: RE-IV.946.2.7.2025.ANP; </w:t>
      </w:r>
    </w:p>
    <w:p w14:paraId="0FE6733C" w14:textId="77777777" w:rsidR="000C068B" w:rsidRPr="00EA2EB7" w:rsidRDefault="000C068B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Alina Dąbrowska</w:t>
      </w:r>
      <w:r w:rsidRPr="00EA2EB7">
        <w:rPr>
          <w:color w:val="000000" w:themeColor="text1"/>
        </w:rPr>
        <w:t xml:space="preserve"> –</w:t>
      </w:r>
      <w:r w:rsidRPr="00EA2EB7">
        <w:rPr>
          <w:bCs/>
          <w:color w:val="000000" w:themeColor="text1"/>
        </w:rPr>
        <w:t xml:space="preserve"> Kierownik Oddziału kontroli projektów w Wydziale Programów Rządowych i Funduszy Europejskich Podkarpackiego Urzędu Wojewódzkiego w Rzeszowie, </w:t>
      </w:r>
      <w:r w:rsidRPr="00EA2EB7">
        <w:rPr>
          <w:color w:val="000000" w:themeColor="text1"/>
        </w:rPr>
        <w:t>Upoważnienie nr 2, znak: RE-IV.946.2.7.2025.ANP</w:t>
      </w:r>
      <w:r w:rsidRPr="00EA2EB7">
        <w:rPr>
          <w:bCs/>
          <w:color w:val="000000" w:themeColor="text1"/>
        </w:rPr>
        <w:t xml:space="preserve">; </w:t>
      </w:r>
      <w:r w:rsidRPr="00EA2EB7">
        <w:rPr>
          <w:b/>
          <w:color w:val="000000" w:themeColor="text1"/>
        </w:rPr>
        <w:t xml:space="preserve"> </w:t>
      </w:r>
    </w:p>
    <w:p w14:paraId="16DF71D5" w14:textId="77777777" w:rsidR="000C068B" w:rsidRPr="00EA2EB7" w:rsidRDefault="000C068B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A2EB7">
        <w:rPr>
          <w:b/>
          <w:color w:val="000000" w:themeColor="text1"/>
        </w:rPr>
        <w:t>Magdalena Granda-</w:t>
      </w:r>
      <w:proofErr w:type="spellStart"/>
      <w:r w:rsidRPr="00EA2EB7">
        <w:rPr>
          <w:b/>
          <w:color w:val="000000" w:themeColor="text1"/>
        </w:rPr>
        <w:t>Podstolak</w:t>
      </w:r>
      <w:proofErr w:type="spellEnd"/>
      <w:r w:rsidRPr="00EA2EB7">
        <w:rPr>
          <w:color w:val="000000" w:themeColor="text1"/>
        </w:rPr>
        <w:t xml:space="preserve"> – </w:t>
      </w:r>
      <w:r w:rsidRPr="00EA2EB7">
        <w:rPr>
          <w:bCs/>
          <w:color w:val="000000" w:themeColor="text1"/>
        </w:rPr>
        <w:t xml:space="preserve">Główny specjalista w </w:t>
      </w:r>
      <w:r w:rsidRPr="00EA2EB7">
        <w:rPr>
          <w:color w:val="000000" w:themeColor="text1"/>
        </w:rPr>
        <w:t>Oddziale kontroli projektów w Wydziale Programów Rządowych i Funduszy Europejskich Podkarpackiego Urzędu Wojewódzkiego w Rzeszowie, Upoważnienie nr 3, znak: RE-IV.946.2.7.2025.ANP;</w:t>
      </w:r>
    </w:p>
    <w:p w14:paraId="151EB23A" w14:textId="77777777" w:rsidR="000C068B" w:rsidRPr="00EA2EB7" w:rsidRDefault="000C068B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A2EB7">
        <w:rPr>
          <w:b/>
          <w:color w:val="000000" w:themeColor="text1"/>
        </w:rPr>
        <w:lastRenderedPageBreak/>
        <w:t xml:space="preserve">Agnieszka </w:t>
      </w:r>
      <w:proofErr w:type="spellStart"/>
      <w:r w:rsidRPr="00EA2EB7">
        <w:rPr>
          <w:b/>
          <w:color w:val="000000" w:themeColor="text1"/>
        </w:rPr>
        <w:t>Łotowska</w:t>
      </w:r>
      <w:proofErr w:type="spellEnd"/>
      <w:r w:rsidRPr="00EA2EB7">
        <w:rPr>
          <w:b/>
          <w:color w:val="000000" w:themeColor="text1"/>
        </w:rPr>
        <w:t xml:space="preserve"> </w:t>
      </w:r>
      <w:r w:rsidRPr="00EA2EB7">
        <w:rPr>
          <w:color w:val="000000" w:themeColor="text1"/>
        </w:rPr>
        <w:t xml:space="preserve">– </w:t>
      </w:r>
      <w:r w:rsidRPr="00EA2EB7">
        <w:rPr>
          <w:bCs/>
          <w:color w:val="000000" w:themeColor="text1"/>
        </w:rPr>
        <w:t xml:space="preserve">Starszy specjalista w </w:t>
      </w:r>
      <w:r w:rsidRPr="00EA2EB7">
        <w:rPr>
          <w:color w:val="000000" w:themeColor="text1"/>
        </w:rPr>
        <w:t>Oddziale kontroli projektów w Wydziale Programów Rządowych i Funduszy Europejskich Podkarpackiego Urzędu Wojewódzkiego w Rzeszowie, Upoważnienie nr 4, znak: RE-IV.946.2.7.2025.ANP;</w:t>
      </w:r>
    </w:p>
    <w:p w14:paraId="55A8173D" w14:textId="77777777" w:rsidR="000C068B" w:rsidRPr="00EA2EB7" w:rsidRDefault="000C068B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A2EB7">
        <w:rPr>
          <w:b/>
          <w:color w:val="000000" w:themeColor="text1"/>
        </w:rPr>
        <w:t>Adam Broda</w:t>
      </w:r>
      <w:r w:rsidRPr="00EA2EB7">
        <w:rPr>
          <w:color w:val="000000" w:themeColor="text1"/>
        </w:rPr>
        <w:t xml:space="preserve"> – Administrator w Oddziale kontroli projektów w Wydziale Programów Rządowych i Funduszy Europejskich Podkarpackiego Urzędu Wojewódzkiego w Rzeszowie, Upoważnienie nr 5, znak: RE-IV.946.2.7.2025.ANP.</w:t>
      </w:r>
    </w:p>
    <w:p w14:paraId="2C905388" w14:textId="77777777" w:rsidR="000C068B" w:rsidRPr="00EA2EB7" w:rsidRDefault="000C068B" w:rsidP="000C068B">
      <w:p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</w:rPr>
      </w:pPr>
    </w:p>
    <w:p w14:paraId="37E1501D" w14:textId="77777777" w:rsidR="000C068B" w:rsidRPr="00EA2EB7" w:rsidRDefault="000C068B" w:rsidP="000C068B">
      <w:p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Przed przystąpieniem do czynności kontrolnych członkowie zespołu kontrolującego złożyli oświadczenia o braku konfliktu interesów.</w:t>
      </w:r>
    </w:p>
    <w:p w14:paraId="59CB3BDB" w14:textId="77777777" w:rsidR="000C068B" w:rsidRPr="00EA2EB7" w:rsidRDefault="000C068B" w:rsidP="000C068B">
      <w:pPr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1-20)</w:t>
      </w:r>
    </w:p>
    <w:p w14:paraId="64C419CC" w14:textId="77777777" w:rsidR="000C068B" w:rsidRPr="00EA2EB7" w:rsidRDefault="000C068B" w:rsidP="000C068B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Czynności kontrolne przeprowadzono na podstawie: </w:t>
      </w:r>
    </w:p>
    <w:p w14:paraId="521E8DC3" w14:textId="77777777" w:rsidR="000C068B" w:rsidRPr="00EA2EB7" w:rsidRDefault="000C068B" w:rsidP="000C068B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777" w:hanging="357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art. 14 </w:t>
      </w:r>
      <w:proofErr w:type="spellStart"/>
      <w:r w:rsidRPr="00EA2EB7">
        <w:rPr>
          <w:color w:val="000000" w:themeColor="text1"/>
        </w:rPr>
        <w:t>lh</w:t>
      </w:r>
      <w:proofErr w:type="spellEnd"/>
      <w:r w:rsidRPr="00EA2EB7">
        <w:rPr>
          <w:color w:val="000000" w:themeColor="text1"/>
        </w:rPr>
        <w:t xml:space="preserve"> ust. 3 ustawy z dnia 6 grudnia 2006 r. </w:t>
      </w:r>
      <w:r w:rsidRPr="00EA2EB7">
        <w:rPr>
          <w:i/>
          <w:iCs/>
          <w:color w:val="000000" w:themeColor="text1"/>
        </w:rPr>
        <w:t>o zasadach prowadzenia polityki rozwoju</w:t>
      </w:r>
      <w:r w:rsidRPr="00EA2EB7">
        <w:rPr>
          <w:rStyle w:val="Odwoanieprzypisudolnego"/>
          <w:color w:val="000000" w:themeColor="text1"/>
        </w:rPr>
        <w:footnoteReference w:id="1"/>
      </w:r>
      <w:r w:rsidRPr="00EA2EB7">
        <w:rPr>
          <w:i/>
          <w:iCs/>
          <w:color w:val="000000" w:themeColor="text1"/>
        </w:rPr>
        <w:t>;</w:t>
      </w:r>
    </w:p>
    <w:p w14:paraId="793145D5" w14:textId="77777777" w:rsidR="000C068B" w:rsidRPr="00EA2EB7" w:rsidRDefault="000C068B" w:rsidP="000C068B">
      <w:pPr>
        <w:numPr>
          <w:ilvl w:val="0"/>
          <w:numId w:val="3"/>
        </w:numPr>
        <w:tabs>
          <w:tab w:val="left" w:pos="142"/>
        </w:tabs>
        <w:spacing w:after="120" w:line="360" w:lineRule="auto"/>
        <w:contextualSpacing/>
        <w:jc w:val="both"/>
        <w:rPr>
          <w:rFonts w:eastAsia="Calibri"/>
          <w:color w:val="000000" w:themeColor="text1"/>
        </w:rPr>
      </w:pPr>
      <w:r w:rsidRPr="00EA2EB7">
        <w:rPr>
          <w:rFonts w:eastAsia="Calibri"/>
          <w:color w:val="000000" w:themeColor="text1"/>
        </w:rPr>
        <w:t>§ 7 pkt 1 ust. 1 - 3  Porozumienia w sprawie powierzenia części zadań związanych z realizacją inwestycji A4.2.1. Wsparcie programów dofinansowania miejsc opieki nad dziećmi 0-3 lat (żłobki, kluby dziecięce) w ramach Maluch+ wskaźnik – (A61G) Tworzenie nowych miejsc w placówkach opiekuńczych (żłobki, kluby dziecięce) dla dzieci do 3 roku życia w ramach Krajowego Planu Odbudowy i Zwiększenia Odporności, zawartego pomiędzy Ministrem Rodziny i Polityki Społecznej a Wojewodą Podkarpackim w dniu 2 lutego 2023 r.;</w:t>
      </w:r>
    </w:p>
    <w:p w14:paraId="7250EDF8" w14:textId="77777777" w:rsidR="000C068B" w:rsidRPr="00EA2EB7" w:rsidRDefault="000C068B" w:rsidP="000C068B">
      <w:pPr>
        <w:numPr>
          <w:ilvl w:val="0"/>
          <w:numId w:val="3"/>
        </w:numPr>
        <w:tabs>
          <w:tab w:val="left" w:pos="142"/>
        </w:tabs>
        <w:spacing w:after="120" w:line="360" w:lineRule="auto"/>
        <w:contextualSpacing/>
        <w:jc w:val="both"/>
        <w:rPr>
          <w:rFonts w:eastAsia="Calibri"/>
          <w:color w:val="000000" w:themeColor="text1"/>
        </w:rPr>
      </w:pPr>
      <w:r w:rsidRPr="00EA2EB7">
        <w:rPr>
          <w:rFonts w:eastAsia="Calibri"/>
          <w:color w:val="000000" w:themeColor="text1"/>
        </w:rPr>
        <w:t xml:space="preserve">§ 7 Umowy </w:t>
      </w:r>
      <w:r w:rsidRPr="00EA2EB7">
        <w:rPr>
          <w:color w:val="000000" w:themeColor="text1"/>
        </w:rPr>
        <w:t>nr I/GT/2023/27 z dnia 19 grudnia 2023 r.</w:t>
      </w:r>
      <w:r w:rsidRPr="00EA2EB7">
        <w:rPr>
          <w:rFonts w:eastAsia="Calibri"/>
          <w:color w:val="000000" w:themeColor="text1"/>
        </w:rPr>
        <w:t>, zawartej pomiędzy Skarbem Państwa – Wojewodą Podkarpackim a Gminą Strzyżów;</w:t>
      </w:r>
    </w:p>
    <w:p w14:paraId="25C62B05" w14:textId="77777777" w:rsidR="000C068B" w:rsidRPr="00EA2EB7" w:rsidRDefault="000C068B" w:rsidP="000C068B">
      <w:pPr>
        <w:numPr>
          <w:ilvl w:val="0"/>
          <w:numId w:val="3"/>
        </w:numPr>
        <w:tabs>
          <w:tab w:val="left" w:pos="142"/>
        </w:tabs>
        <w:spacing w:after="120" w:line="360" w:lineRule="auto"/>
        <w:contextualSpacing/>
        <w:jc w:val="both"/>
        <w:rPr>
          <w:rFonts w:eastAsia="Calibri"/>
          <w:color w:val="000000" w:themeColor="text1"/>
        </w:rPr>
      </w:pPr>
      <w:r w:rsidRPr="00EA2EB7">
        <w:rPr>
          <w:rFonts w:eastAsia="Calibri"/>
          <w:color w:val="000000" w:themeColor="text1"/>
        </w:rPr>
        <w:t xml:space="preserve">rozdziału 3 Wytycznych Ministra Funduszy i Polityki Regionalnej z dnia 8 maja 2025 r. w zakresie kontroli w ramach planu rozwojowego współfinansowanego ze Środków Instrumentu </w:t>
      </w:r>
      <w:r w:rsidRPr="00EA2EB7">
        <w:rPr>
          <w:color w:val="000000" w:themeColor="text1"/>
        </w:rPr>
        <w:t>na rzecz Odbudowy i Zwiększania Odporności;</w:t>
      </w:r>
    </w:p>
    <w:p w14:paraId="3E6D3642" w14:textId="77777777" w:rsidR="000C068B" w:rsidRPr="00EA2EB7" w:rsidRDefault="000C068B" w:rsidP="000C068B">
      <w:pPr>
        <w:numPr>
          <w:ilvl w:val="0"/>
          <w:numId w:val="3"/>
        </w:numPr>
        <w:spacing w:after="120" w:line="360" w:lineRule="auto"/>
        <w:contextualSpacing/>
        <w:jc w:val="both"/>
        <w:rPr>
          <w:rFonts w:eastAsia="Calibri"/>
          <w:bCs/>
          <w:color w:val="000000" w:themeColor="text1"/>
        </w:rPr>
      </w:pPr>
      <w:r w:rsidRPr="00EA2EB7">
        <w:rPr>
          <w:rFonts w:eastAsia="Calibri"/>
          <w:color w:val="000000" w:themeColor="text1"/>
          <w:spacing w:val="-6"/>
        </w:rPr>
        <w:t xml:space="preserve">art. 6 ust. 4 pkt 3 lub 4 i art. 16 </w:t>
      </w:r>
      <w:r w:rsidRPr="00EA2EB7">
        <w:rPr>
          <w:rFonts w:eastAsia="Calibri"/>
          <w:color w:val="000000" w:themeColor="text1"/>
        </w:rPr>
        <w:t>ustawy z dnia 15 lipca 2011 r</w:t>
      </w:r>
      <w:r w:rsidRPr="00EA2EB7">
        <w:rPr>
          <w:rFonts w:eastAsia="Calibri"/>
          <w:i/>
          <w:color w:val="000000" w:themeColor="text1"/>
        </w:rPr>
        <w:t>. o kontroli w administracji rządowej</w:t>
      </w:r>
      <w:r w:rsidRPr="00EA2EB7">
        <w:rPr>
          <w:rStyle w:val="Odwoanieprzypisudolnego"/>
          <w:rFonts w:eastAsia="Calibri"/>
          <w:i/>
          <w:color w:val="000000" w:themeColor="text1"/>
        </w:rPr>
        <w:footnoteReference w:id="2"/>
      </w:r>
      <w:r w:rsidRPr="00EA2EB7">
        <w:rPr>
          <w:rFonts w:eastAsia="Calibri"/>
          <w:i/>
          <w:color w:val="000000" w:themeColor="text1"/>
        </w:rPr>
        <w:t>;</w:t>
      </w:r>
    </w:p>
    <w:p w14:paraId="7EC75AD7" w14:textId="77777777" w:rsidR="000C068B" w:rsidRPr="00EA2EB7" w:rsidRDefault="000C068B" w:rsidP="000C068B">
      <w:pPr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color w:val="000000" w:themeColor="text1"/>
        </w:rPr>
        <w:t>Programu rozwoju instytucji opieki nad dziećmi w wieku do lat 3 Aktywny Maluch 2022-2029 Ministerstwa Rodziny, Pracy i Polityki Społecznej.</w:t>
      </w:r>
    </w:p>
    <w:p w14:paraId="40F4D447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</w:p>
    <w:p w14:paraId="0B809079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lastRenderedPageBreak/>
        <w:t xml:space="preserve">Celem kontroli wydatków przedsięwzięcia pn. </w:t>
      </w:r>
      <w:r w:rsidRPr="00EA2EB7">
        <w:rPr>
          <w:b/>
          <w:bCs/>
          <w:color w:val="000000" w:themeColor="text1"/>
        </w:rPr>
        <w:t xml:space="preserve">„Budowa żłobka w Strzyżowie” </w:t>
      </w:r>
      <w:r w:rsidRPr="00EA2EB7">
        <w:rPr>
          <w:color w:val="000000" w:themeColor="text1"/>
        </w:rPr>
        <w:t>była  weryfikacja poprawności realizacji przedsięwzięcia polegającego na uruchomieniu instytucji opieki nad dziećmi do lat 3, z liczbą 55 nowo utworzonych miejsc, w terminie najpóźniej do dnia 30 sierpnia 2025 r., w ramach którego OOW poniósł wydatki na poziomie co najmniej 60% kosztów.</w:t>
      </w:r>
    </w:p>
    <w:p w14:paraId="5E331BEA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Kontrola polegała na:</w:t>
      </w:r>
    </w:p>
    <w:p w14:paraId="69C2D56B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weryfikacji zgodności zakresu przedsięwzięcia dofinansowanego ze środków KPO z celem określonym we wniosku o dofinasowanie;</w:t>
      </w:r>
    </w:p>
    <w:p w14:paraId="72825BE9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iCs/>
          <w:color w:val="000000" w:themeColor="text1"/>
        </w:rPr>
      </w:pPr>
      <w:r w:rsidRPr="00EA2EB7">
        <w:rPr>
          <w:color w:val="000000" w:themeColor="text1"/>
        </w:rPr>
        <w:t>w</w:t>
      </w:r>
      <w:r w:rsidRPr="00EA2EB7">
        <w:rPr>
          <w:iCs/>
          <w:color w:val="000000" w:themeColor="text1"/>
        </w:rPr>
        <w:t>eryfikacji osiągnięcia zadeklarowanych wskaźników tj. liczby nowo utworzonych miejsc opieki;</w:t>
      </w:r>
    </w:p>
    <w:p w14:paraId="0E0CE505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iCs/>
          <w:color w:val="000000" w:themeColor="text1"/>
        </w:rPr>
      </w:pPr>
      <w:r w:rsidRPr="00EA2EB7">
        <w:rPr>
          <w:iCs/>
          <w:color w:val="000000" w:themeColor="text1"/>
        </w:rPr>
        <w:t xml:space="preserve">weryfikacji dokumentacji księgowej </w:t>
      </w:r>
      <w:r w:rsidRPr="00EA2EB7">
        <w:rPr>
          <w:bCs/>
          <w:iCs/>
          <w:color w:val="000000" w:themeColor="text1"/>
        </w:rPr>
        <w:t>pod kątem ewentualnych uchybień i nieprawidłowości, w tym możliwości wystąpienia podwójnego finansowania wydatków</w:t>
      </w:r>
      <w:r w:rsidRPr="00EA2EB7">
        <w:rPr>
          <w:iCs/>
          <w:color w:val="000000" w:themeColor="text1"/>
        </w:rPr>
        <w:t>;</w:t>
      </w:r>
    </w:p>
    <w:p w14:paraId="1FBAAF89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iCs/>
          <w:color w:val="000000" w:themeColor="text1"/>
        </w:rPr>
      </w:pPr>
      <w:r w:rsidRPr="00EA2EB7">
        <w:rPr>
          <w:iCs/>
          <w:color w:val="000000" w:themeColor="text1"/>
        </w:rPr>
        <w:t>kwalifikowalności wydatków, ich zgodności z umową i zapisami Programu;</w:t>
      </w:r>
    </w:p>
    <w:p w14:paraId="57ECCF85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weryfikacji zgodności danych zawartych w dokumentacji (wnioski o płatność) przedkładanej Wojewodzie ze stanem faktycznym;</w:t>
      </w:r>
    </w:p>
    <w:p w14:paraId="32E1F65C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weryfikacji zgodności realizacji przedsięwzięcia z zasadami horyzontalnymi UE, w szczególności w kontekście wdrożenia  zasad zrównoważonego rozwoju, równości szans i niedyskryminacji, długoterminowego wpływu na wydajność i odporność gospodarki polskiej, niewyrządzania znaczącej szkody (DNSH);</w:t>
      </w:r>
    </w:p>
    <w:p w14:paraId="21B5077B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weryfikacji przedłożonej dokumentacji pod kątem możliwości wystąpienia nadużyć;</w:t>
      </w:r>
    </w:p>
    <w:p w14:paraId="38ECCE47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weryfikacji poprawności zawierania umów oraz udzielania zamówień publicznych;</w:t>
      </w:r>
    </w:p>
    <w:p w14:paraId="6FB25667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analizie raportów z systemu ARACHNE oraz aplikacji SKANER dotyczących podmiotów zaangażowanych w przedsięwzięcie;</w:t>
      </w:r>
    </w:p>
    <w:p w14:paraId="27A99ABD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bCs/>
          <w:iCs/>
          <w:color w:val="000000" w:themeColor="text1"/>
        </w:rPr>
        <w:t>u</w:t>
      </w:r>
      <w:r w:rsidRPr="00EA2EB7">
        <w:rPr>
          <w:color w:val="000000" w:themeColor="text1"/>
        </w:rPr>
        <w:t xml:space="preserve">staleniu, czy przedsięwzięcie podlegało przepisom pomocy publicznej oraz pomocy </w:t>
      </w:r>
      <w:r w:rsidRPr="00EA2EB7">
        <w:rPr>
          <w:i/>
          <w:iCs/>
          <w:color w:val="000000" w:themeColor="text1"/>
        </w:rPr>
        <w:t xml:space="preserve">de </w:t>
      </w:r>
      <w:proofErr w:type="spellStart"/>
      <w:r w:rsidRPr="00EA2EB7">
        <w:rPr>
          <w:i/>
          <w:iCs/>
          <w:color w:val="000000" w:themeColor="text1"/>
        </w:rPr>
        <w:t>minimis</w:t>
      </w:r>
      <w:proofErr w:type="spellEnd"/>
      <w:r w:rsidRPr="00EA2EB7">
        <w:rPr>
          <w:color w:val="000000" w:themeColor="text1"/>
        </w:rPr>
        <w:t xml:space="preserve">, a w przypadku podlegania przepisom o pomocy publicznej lub </w:t>
      </w:r>
      <w:r w:rsidRPr="00EA2EB7">
        <w:rPr>
          <w:i/>
          <w:iCs/>
          <w:color w:val="000000" w:themeColor="text1"/>
        </w:rPr>
        <w:t xml:space="preserve">de </w:t>
      </w:r>
      <w:proofErr w:type="spellStart"/>
      <w:r w:rsidRPr="00EA2EB7">
        <w:rPr>
          <w:i/>
          <w:iCs/>
          <w:color w:val="000000" w:themeColor="text1"/>
        </w:rPr>
        <w:t>minimis</w:t>
      </w:r>
      <w:proofErr w:type="spellEnd"/>
      <w:r w:rsidRPr="00EA2EB7">
        <w:rPr>
          <w:color w:val="000000" w:themeColor="text1"/>
        </w:rPr>
        <w:t xml:space="preserve"> weryfikacja udzielonej pomocy;</w:t>
      </w:r>
    </w:p>
    <w:p w14:paraId="30A21F1A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sprawdzeniu wypełniania obowiązków informacyjnych i promocyjnych;</w:t>
      </w:r>
    </w:p>
    <w:p w14:paraId="568FE523" w14:textId="77777777" w:rsidR="000C068B" w:rsidRPr="00EA2EB7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color w:val="000000" w:themeColor="text1"/>
        </w:rPr>
        <w:t>weryfikacji zgodności zasad i warunków archiwizacji dokumentów z wymogami Programu oraz regulacji UE</w:t>
      </w:r>
      <w:r w:rsidRPr="00EA2EB7">
        <w:rPr>
          <w:bCs/>
          <w:iCs/>
          <w:color w:val="000000" w:themeColor="text1"/>
        </w:rPr>
        <w:t>.</w:t>
      </w:r>
    </w:p>
    <w:p w14:paraId="69564E7F" w14:textId="77777777" w:rsidR="000C068B" w:rsidRPr="00EA2EB7" w:rsidRDefault="000C068B" w:rsidP="000C068B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2F0E55B9" w14:textId="77777777" w:rsidR="000C068B" w:rsidRPr="00EA2EB7" w:rsidRDefault="000C068B" w:rsidP="000C068B">
      <w:pPr>
        <w:pStyle w:val="Akapitzlist"/>
        <w:spacing w:line="360" w:lineRule="auto"/>
        <w:ind w:left="0"/>
        <w:jc w:val="both"/>
        <w:rPr>
          <w:b/>
          <w:strike/>
          <w:color w:val="000000" w:themeColor="text1"/>
        </w:rPr>
      </w:pPr>
      <w:r w:rsidRPr="00EA2EB7">
        <w:rPr>
          <w:rFonts w:eastAsiaTheme="minorHAnsi"/>
          <w:b/>
          <w:color w:val="000000" w:themeColor="text1"/>
          <w:lang w:eastAsia="en-US"/>
        </w:rPr>
        <w:lastRenderedPageBreak/>
        <w:t>Z uwagi na fakt, iż w zakresie objętym kontrolą nie stwierdzono uchybień i  nieprawidłowości, działalność w kontrolowanych obszarach</w:t>
      </w:r>
      <w:r w:rsidRPr="00EA2EB7">
        <w:rPr>
          <w:b/>
          <w:color w:val="000000" w:themeColor="text1"/>
        </w:rPr>
        <w:t xml:space="preserve"> ocenia się pozytywnie</w:t>
      </w:r>
      <w:r w:rsidRPr="00EA2EB7">
        <w:rPr>
          <w:rStyle w:val="Odwoanieprzypisudolnego"/>
          <w:b/>
          <w:color w:val="000000" w:themeColor="text1"/>
        </w:rPr>
        <w:footnoteReference w:id="3"/>
      </w:r>
      <w:r w:rsidRPr="00EA2EB7">
        <w:rPr>
          <w:b/>
          <w:color w:val="000000" w:themeColor="text1"/>
        </w:rPr>
        <w:t>.</w:t>
      </w:r>
    </w:p>
    <w:p w14:paraId="53FB7026" w14:textId="77777777" w:rsidR="000C068B" w:rsidRPr="00EA2EB7" w:rsidRDefault="000C068B" w:rsidP="000C068B">
      <w:pPr>
        <w:pStyle w:val="Akapitzlist"/>
        <w:spacing w:line="360" w:lineRule="auto"/>
        <w:ind w:left="0" w:firstLine="851"/>
        <w:jc w:val="both"/>
        <w:rPr>
          <w:color w:val="000000" w:themeColor="text1"/>
        </w:rPr>
      </w:pPr>
    </w:p>
    <w:p w14:paraId="700A48C1" w14:textId="77777777" w:rsidR="000C068B" w:rsidRPr="00EA2EB7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ab/>
        <w:t>1. Zakres inwestycji/przedsięwzięcia</w:t>
      </w:r>
    </w:p>
    <w:p w14:paraId="559603FB" w14:textId="77777777" w:rsidR="000C068B" w:rsidRPr="00EA2EB7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bookmarkStart w:id="2" w:name="_Hlk214369229"/>
      <w:r w:rsidRPr="00EA2EB7">
        <w:rPr>
          <w:bCs/>
          <w:iCs/>
          <w:color w:val="000000" w:themeColor="text1"/>
        </w:rPr>
        <w:t xml:space="preserve">Realizacja przedsięwzięcia pn. </w:t>
      </w:r>
      <w:r w:rsidRPr="00EA2EB7">
        <w:rPr>
          <w:b/>
          <w:bCs/>
          <w:color w:val="000000" w:themeColor="text1"/>
        </w:rPr>
        <w:t>„Budowa żłobka w Strzyżowie”</w:t>
      </w:r>
      <w:r w:rsidRPr="00EA2EB7">
        <w:rPr>
          <w:color w:val="000000" w:themeColor="text1"/>
        </w:rPr>
        <w:t xml:space="preserve"> </w:t>
      </w:r>
      <w:r w:rsidRPr="00EA2EB7">
        <w:rPr>
          <w:bCs/>
          <w:iCs/>
          <w:color w:val="000000" w:themeColor="text1"/>
        </w:rPr>
        <w:t>zgodnie z umową nr </w:t>
      </w:r>
      <w:r w:rsidRPr="00EA2EB7">
        <w:rPr>
          <w:color w:val="000000" w:themeColor="text1"/>
        </w:rPr>
        <w:t xml:space="preserve">I/GT/2023/27 z dnia 19 grudnia 2023 r. </w:t>
      </w:r>
      <w:r w:rsidRPr="00EA2EB7">
        <w:rPr>
          <w:bCs/>
          <w:iCs/>
          <w:color w:val="000000" w:themeColor="text1"/>
        </w:rPr>
        <w:t>miała polegać na </w:t>
      </w:r>
      <w:r w:rsidRPr="00EA2EB7">
        <w:rPr>
          <w:color w:val="000000" w:themeColor="text1"/>
        </w:rPr>
        <w:t>uruchomieniu instytucji opieki nad dziećmi do lat 3, z liczbą 55 nowo utworzonych miejsc, w terminie najpóźniej do dnia 30 sierpnia 2025 r. W dniu 30 października 2024 r. podpisano aneks wprowadzający zmiany do umowy, które dotyczyły m.in. kwot przyznanego dofinansowania ze środków KPO oraz budżetu państwa, okresu realizacji zadania, numeru rachunku bankowego.</w:t>
      </w:r>
    </w:p>
    <w:p w14:paraId="7723955D" w14:textId="77777777" w:rsidR="000C068B" w:rsidRPr="00EA2EB7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 w:rsidRPr="00EA2EB7">
        <w:rPr>
          <w:bCs/>
          <w:iCs/>
          <w:color w:val="000000" w:themeColor="text1"/>
        </w:rPr>
        <w:t xml:space="preserve">Zgodnie z opisem realizacji zadania przedsięwzięcie dotyczyło budowy nowego obiektu żłobka wraz z wyposażeniem oraz infrastrukturą towarzyszącą (plac zabaw). </w:t>
      </w:r>
      <w:r w:rsidRPr="00EA2EB7">
        <w:rPr>
          <w:color w:val="000000" w:themeColor="text1"/>
        </w:rPr>
        <w:t xml:space="preserve">Zamówienie publiczne na realizację inwestycji ogłoszono w systemie „zaprojektuj i wybuduj” na podstawie programu funkcjonalno-użytkowego i koncepcji architektoniczno-urbanistycznej pn. „Budowa żłobka przy ul. Zawale w Strzyżowie”. W ramach środków </w:t>
      </w:r>
      <w:r w:rsidRPr="00EA2EB7">
        <w:rPr>
          <w:bCs/>
          <w:iCs/>
          <w:color w:val="000000" w:themeColor="text1"/>
        </w:rPr>
        <w:t>Programu Aktywny Maluch 2022-2029 nie finansowano opracowania dokumentacji projektowej</w:t>
      </w:r>
      <w:r w:rsidRPr="00EA2EB7">
        <w:rPr>
          <w:color w:val="000000" w:themeColor="text1"/>
        </w:rPr>
        <w:t>.</w:t>
      </w:r>
    </w:p>
    <w:p w14:paraId="2B26012E" w14:textId="77777777" w:rsidR="000C068B" w:rsidRPr="00EA2EB7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Zakres rzeczowy inwestycji finansowany ze środków Programu obejmował m.in.:</w:t>
      </w:r>
    </w:p>
    <w:p w14:paraId="6C0806DE" w14:textId="77777777" w:rsidR="000C068B" w:rsidRPr="00EA2EB7" w:rsidRDefault="000C068B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roboty budowlane: roboty ziemne, fundamenty, konstrukcję, ściany, dach, roboty wykończeniowe wewnętrzne, małą architekturę, nasadzenia;</w:t>
      </w:r>
    </w:p>
    <w:p w14:paraId="0AFC6598" w14:textId="77777777" w:rsidR="000C068B" w:rsidRPr="00EA2EB7" w:rsidRDefault="000C068B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wykonanie instalacji wewnętrznych: instalacje wodno-kanalizacyjne wraz z „białym montażem”, wentylację mechaniczną, instalacje elektryczne wraz z montażem osprzętu;</w:t>
      </w:r>
    </w:p>
    <w:p w14:paraId="0FD21DE9" w14:textId="77777777" w:rsidR="000C068B" w:rsidRPr="00EA2EB7" w:rsidRDefault="000C068B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wykonanie uzbrojenia terenu;</w:t>
      </w:r>
    </w:p>
    <w:p w14:paraId="0AD23523" w14:textId="77777777" w:rsidR="000C068B" w:rsidRPr="00EA2EB7" w:rsidRDefault="000C068B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zakup i montaż wyposażenia żłobka: mebli, wyposażenia, sprzętu AGD.</w:t>
      </w:r>
    </w:p>
    <w:p w14:paraId="3D4D29C0" w14:textId="77777777" w:rsidR="000C068B" w:rsidRPr="00EA2EB7" w:rsidRDefault="000C068B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 xml:space="preserve">wyposażenie placu zabaw.  </w:t>
      </w:r>
    </w:p>
    <w:p w14:paraId="544780C4" w14:textId="77777777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Inwestycja została zrealizowana na działce nr 420/13, obręb ewidencyjny nr 0001 Strzyżów.</w:t>
      </w:r>
    </w:p>
    <w:p w14:paraId="5623CD1F" w14:textId="754D00F2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W wyniku inwestycji powstał budynek Miejsko-Gminnego Żłobka w Strzyżowie przy ul.</w:t>
      </w:r>
      <w:r w:rsidR="00602BC1">
        <w:rPr>
          <w:bCs/>
          <w:iCs/>
          <w:color w:val="000000" w:themeColor="text1"/>
        </w:rPr>
        <w:t> </w:t>
      </w:r>
      <w:r w:rsidRPr="00EA2EB7">
        <w:rPr>
          <w:bCs/>
          <w:iCs/>
          <w:color w:val="000000" w:themeColor="text1"/>
        </w:rPr>
        <w:t>Zawale 13A o powierzchni użytkowej 419,83 m2 wraz z placem zabaw, parkingiem (4</w:t>
      </w:r>
      <w:r w:rsidR="009B4A96">
        <w:rPr>
          <w:bCs/>
          <w:iCs/>
          <w:color w:val="000000" w:themeColor="text1"/>
        </w:rPr>
        <w:t> </w:t>
      </w:r>
      <w:r w:rsidRPr="00EA2EB7">
        <w:rPr>
          <w:bCs/>
          <w:iCs/>
          <w:color w:val="000000" w:themeColor="text1"/>
        </w:rPr>
        <w:t>miejsca postojowe dla niepełnosprawnych oraz 12 standardowych miejsc postojowych), oświetleniem zewnętrznym oraz ogrodzeniem.</w:t>
      </w:r>
    </w:p>
    <w:p w14:paraId="36810A02" w14:textId="77777777" w:rsidR="000C068B" w:rsidRPr="00EA2EB7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W dniu </w:t>
      </w:r>
      <w:r w:rsidRPr="00EA2EB7">
        <w:rPr>
          <w:bCs/>
          <w:color w:val="000000" w:themeColor="text1"/>
        </w:rPr>
        <w:t>29 sierpnia 2025 r.</w:t>
      </w:r>
      <w:r w:rsidRPr="00EA2EB7">
        <w:rPr>
          <w:color w:val="000000" w:themeColor="text1"/>
        </w:rPr>
        <w:t xml:space="preserve"> OOW dokonał wpisu do Rejestru Żłobków i Klubów Dziecięcych pod pozycją nr </w:t>
      </w:r>
      <w:r w:rsidRPr="00EA2EB7">
        <w:rPr>
          <w:bCs/>
          <w:color w:val="000000" w:themeColor="text1"/>
        </w:rPr>
        <w:t xml:space="preserve">30936/Z utworzonego </w:t>
      </w:r>
      <w:r w:rsidRPr="00EA2EB7">
        <w:rPr>
          <w:color w:val="000000" w:themeColor="text1"/>
        </w:rPr>
        <w:t xml:space="preserve">w wyniku realizacji zadania – </w:t>
      </w:r>
      <w:r w:rsidRPr="00EA2EB7">
        <w:rPr>
          <w:bCs/>
          <w:iCs/>
          <w:color w:val="000000" w:themeColor="text1"/>
        </w:rPr>
        <w:t>Miejsko-Gminnego Żłobka w Strzyżowie</w:t>
      </w:r>
      <w:r w:rsidRPr="00EA2EB7">
        <w:rPr>
          <w:color w:val="000000" w:themeColor="text1"/>
        </w:rPr>
        <w:t>.</w:t>
      </w:r>
    </w:p>
    <w:p w14:paraId="0F69D036" w14:textId="77777777" w:rsidR="000C068B" w:rsidRPr="00EA2EB7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W trakcie czynności kontrolnych dokonano oględzin miejsca realizacji zadania – budynku </w:t>
      </w:r>
      <w:r w:rsidRPr="00EA2EB7">
        <w:rPr>
          <w:bCs/>
          <w:iCs/>
          <w:color w:val="000000" w:themeColor="text1"/>
        </w:rPr>
        <w:t xml:space="preserve">Miejsko-Gminnego Żłobka w Strzyżowie </w:t>
      </w:r>
      <w:r w:rsidRPr="00EA2EB7">
        <w:rPr>
          <w:color w:val="000000" w:themeColor="text1"/>
        </w:rPr>
        <w:t xml:space="preserve">zlokalizowanego pod adresem: </w:t>
      </w:r>
      <w:r w:rsidRPr="00EA2EB7">
        <w:rPr>
          <w:bCs/>
          <w:iCs/>
          <w:color w:val="000000" w:themeColor="text1"/>
        </w:rPr>
        <w:t>przy ul. Zawale 13A</w:t>
      </w:r>
      <w:r w:rsidRPr="00EA2EB7">
        <w:rPr>
          <w:color w:val="000000" w:themeColor="text1"/>
        </w:rPr>
        <w:t>, 38-100 Strzyżów, którego utworzenie zostało dofinansowane ze środków KPO. Ponadto dokonano oględzin wyposażenia zakupionego z Programu. Ustalono, że utworzony w ramach zadania żłobek funkcjonuje i spełnia swoje zadanie, a okazane elementy wyposażenia posiadają oznakowanie informujące o dofinansowaniu ze środków Programu. Stwierdzono również, że w miejscu realizacji zadania umieszczono tablicę informacyjną, a w budynku żłobka umieszczono plakat z opisem zadania zawierający informacje na temat wysokości otrzymanego dofinansowania.</w:t>
      </w:r>
    </w:p>
    <w:p w14:paraId="69656727" w14:textId="77777777" w:rsidR="000C068B" w:rsidRPr="00EA2EB7" w:rsidRDefault="000C068B" w:rsidP="000C068B">
      <w:pPr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21-24, 549-594, 649-650)</w:t>
      </w:r>
    </w:p>
    <w:p w14:paraId="72334491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 ww. obszarze kontroli nie zidentyfikowano uchybień lub nieprawidłowości.</w:t>
      </w:r>
    </w:p>
    <w:bookmarkEnd w:id="2"/>
    <w:p w14:paraId="33DA631E" w14:textId="77777777" w:rsidR="000C068B" w:rsidRPr="00EA2EB7" w:rsidRDefault="000C068B" w:rsidP="000C068B">
      <w:pPr>
        <w:spacing w:line="360" w:lineRule="auto"/>
        <w:jc w:val="right"/>
        <w:rPr>
          <w:b/>
          <w:bCs/>
          <w:iCs/>
          <w:color w:val="000000" w:themeColor="text1"/>
        </w:rPr>
      </w:pPr>
    </w:p>
    <w:p w14:paraId="5C1933DD" w14:textId="77777777" w:rsidR="000C068B" w:rsidRPr="00EA2EB7" w:rsidRDefault="000C068B" w:rsidP="000C068B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</w:t>
      </w:r>
      <w:r w:rsidRPr="00EA2EB7">
        <w:rPr>
          <w:b/>
          <w:iCs/>
          <w:color w:val="000000" w:themeColor="text1"/>
        </w:rPr>
        <w:t>eryfikacja osiągnięcia zadeklarowanych wskaźników</w:t>
      </w:r>
    </w:p>
    <w:p w14:paraId="4DE78771" w14:textId="77777777" w:rsidR="000C068B" w:rsidRPr="00EA2EB7" w:rsidRDefault="000C068B" w:rsidP="000C068B">
      <w:p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 xml:space="preserve">W ramach czynności kontrolnych zweryfikowano posiadanie przez OOW wymaganych dokumentów dotyczących użytkowania obiektu, w którym znajdują się nowo utworzone miejsca (w szczególności potwierdzających spełnienie wymogów przeciwpożarowych, lokalowych i sanitarnych) oraz dokumentów dot. funkcjonowania (dokumentacja związana </w:t>
      </w:r>
      <w:r w:rsidRPr="00EA2EB7">
        <w:rPr>
          <w:bCs/>
          <w:color w:val="000000" w:themeColor="text1"/>
        </w:rPr>
        <w:br/>
        <w:t>z powstaniem i organizacją jednostki).</w:t>
      </w:r>
    </w:p>
    <w:p w14:paraId="4643D1F1" w14:textId="77777777" w:rsidR="000C068B" w:rsidRPr="00EA2EB7" w:rsidRDefault="000C068B" w:rsidP="000C068B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Miejsko-Gminny Żłobek w Strzyżowie został utworzony na mocy Uchwały nr XVI/130/25 Rady Miejskiej w Strzyżowie z dnia 24 czerwca 2025 r. w sprawie utworzenia Miejsko-Gminnego Żłobka w Strzyżowie i nadania mu Statutu, dokument był zmieniany uchwałą Rady Miejskiej w Strzyżowie nr XVIII/148/25 z dnia 9 września 2025 r.</w:t>
      </w:r>
    </w:p>
    <w:p w14:paraId="32D9E6DD" w14:textId="77777777" w:rsidR="000C068B" w:rsidRPr="00EA2EB7" w:rsidRDefault="000C068B" w:rsidP="000C068B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 xml:space="preserve">Ustalono, że Statut Miejsko-Gminnego Żłobka w Strzyżowie zawiera uregulowania odnoszące się do wszystkich elementów wskazanych w art. 11 ust. 2 ustawy z 4 lutego 2011 r. o opiece nad dziećmi w wieku do lat 3 (Dz.U.2025.798 </w:t>
      </w:r>
      <w:proofErr w:type="spellStart"/>
      <w:r w:rsidRPr="00EA2EB7">
        <w:rPr>
          <w:bCs/>
          <w:color w:val="000000" w:themeColor="text1"/>
        </w:rPr>
        <w:t>t.j</w:t>
      </w:r>
      <w:proofErr w:type="spellEnd"/>
      <w:r w:rsidRPr="00EA2EB7">
        <w:rPr>
          <w:bCs/>
          <w:color w:val="000000" w:themeColor="text1"/>
        </w:rPr>
        <w:t xml:space="preserve">. z </w:t>
      </w:r>
      <w:proofErr w:type="spellStart"/>
      <w:r w:rsidRPr="00EA2EB7">
        <w:rPr>
          <w:bCs/>
          <w:color w:val="000000" w:themeColor="text1"/>
        </w:rPr>
        <w:t>późn</w:t>
      </w:r>
      <w:proofErr w:type="spellEnd"/>
      <w:r w:rsidRPr="00EA2EB7">
        <w:rPr>
          <w:bCs/>
          <w:color w:val="000000" w:themeColor="text1"/>
        </w:rPr>
        <w:t>. zm.). Zasady funkcjonowania żłobka określono w Regulaminie organizacyjnym Miejsko-Gminnego Żłobka w Strzyżowie z dnia 1 września 2025 r. Uchwałą nr XVI/131/25 Rady Miejskiej w Strzyżowie z dnia 24 czerwca 2025  r. uregulowano kwestie dotyczące wysokości opłat za pobyt dziecka w żłobku, opłat za wydłużony wymiar opieki nad dzieckiem, maksymalnej wysokości opłat za wyżywienie oraz warunków częściowego zwolnienia od ponoszonych opłat.</w:t>
      </w:r>
    </w:p>
    <w:p w14:paraId="6C7A7DBB" w14:textId="77777777" w:rsidR="000C068B" w:rsidRPr="00EA2EB7" w:rsidRDefault="000C068B" w:rsidP="000C068B">
      <w:pPr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25-92)</w:t>
      </w:r>
    </w:p>
    <w:p w14:paraId="323659C8" w14:textId="77777777" w:rsidR="000C068B" w:rsidRPr="00EA2EB7" w:rsidRDefault="000C068B" w:rsidP="000C068B">
      <w:p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Kontrolującym okazano następujące dokumenty dotyczące użytkowania obiektu, w którym znajdują się nowo utworzone miejsca opieki nad dziećmi:</w:t>
      </w:r>
    </w:p>
    <w:p w14:paraId="6A1F2864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iCs/>
          <w:color w:val="000000" w:themeColor="text1"/>
        </w:rPr>
        <w:t>Decyzję nr 229/2024 Starosty Strzyżowskiego</w:t>
      </w:r>
      <w:r w:rsidRPr="00EA2EB7">
        <w:rPr>
          <w:bCs/>
          <w:color w:val="000000" w:themeColor="text1"/>
        </w:rPr>
        <w:t>, znak: AB.6740.1.199.2024 z dnia 11 września 2024 r. zatwierdzającą projekt zagospodarowania terenu oraz projekt architektoniczno-budowlany i udzielającą pozwolenia na budowę;</w:t>
      </w:r>
    </w:p>
    <w:p w14:paraId="485D8342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color w:val="000000" w:themeColor="text1"/>
        </w:rPr>
        <w:t>Stanowisko Komendanta Powiatowego Państwowej Straży Pożarnej w Strzyżowie w zakresie ochrony przeciwpożarowej w sprawie zgodności wykonania obiektu z projektem budowlanym z dnia 20 czerwca 2025 r. znak: PRZ.5261.11.2025.3 (nie wniesiono sprzeciwu ani uwag);</w:t>
      </w:r>
    </w:p>
    <w:p w14:paraId="46814947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Protokół ustaleń z czynności kontrolno-rozpoznawczych przeprowadzonych przez Państwową Straż Pożarną z dnia 20 czerwca 2025 r.  znak.: PRZ.5261.11.2025.2;</w:t>
      </w:r>
    </w:p>
    <w:p w14:paraId="68E4FB83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Decyzję Państwowego Powiatowego Inspektora Sanitarnego w Strzyżowie z dnia 13 sierpnia 2025 r. znak: PZNS.9020.12.2.2025 stwierdzającą, że Miejsko-Gminny Żłobek w Strzyżowie spełnia wymagania lokalowe i sanitarne zawarte w rozporządzeniu Ministra Pracy i Polityki Społecznej z dnia 10 lipca 2014 r. w sprawie wymagań lokalowych i sanitarnych jakie musi spełniać lokal, w którym ma być prowadzony żłobek lub klub dziecięcy (</w:t>
      </w:r>
      <w:proofErr w:type="spellStart"/>
      <w:r w:rsidRPr="00EA2EB7">
        <w:rPr>
          <w:bCs/>
          <w:color w:val="000000" w:themeColor="text1"/>
        </w:rPr>
        <w:t>t.j</w:t>
      </w:r>
      <w:proofErr w:type="spellEnd"/>
      <w:r w:rsidRPr="00EA2EB7">
        <w:rPr>
          <w:bCs/>
          <w:color w:val="000000" w:themeColor="text1"/>
        </w:rPr>
        <w:t>. Dz.U. z 2019 r. poz. 72) oraz ustalającą maksymalną liczbę miejsc w żłobku na 55;</w:t>
      </w:r>
    </w:p>
    <w:p w14:paraId="3391BECF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Decyzję Państwowego Powiatowego Inspektora Sanitarnego w Strzyżowie znak: PSŻ.9025.2.20.2025 z dnia 12 sierpnia 2025 r. w zakresie punktu wydawania posiłków;</w:t>
      </w:r>
    </w:p>
    <w:p w14:paraId="7951EC74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Zaświadczenie o wpisie do rejestru zakładów podlegających urzędowej kontroli organów Państwowej Inspekcji Sanitarnej z dnia 12 sierpnia 2025 r.;</w:t>
      </w:r>
    </w:p>
    <w:p w14:paraId="56E91580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Protokół kontroli sanitarnej przeprowadzonej przez Państwowego Powiatowego Inspektora Sanitarnego w Strzyżowie z dnia 11 sierpnia 2025 r. znak: PSŻ.9025.2.20.2025 w zakresie punktu wydawania posiłków;</w:t>
      </w:r>
    </w:p>
    <w:p w14:paraId="46EAB6FA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color w:val="000000" w:themeColor="text1"/>
        </w:rPr>
        <w:t xml:space="preserve">Decyzję Komendanta Powiatowego Państwowej Straży Pożarnej w Strzyżowie nr 188/2025 z dnia 30 października 2025 r. stwierdzającą spełnienie w Miejsko-Gminnym Żłobku, ul. Zawale 13A, 38-100 Strzyżów, prowadzonym przez Gminę Strzyżów, ul. </w:t>
      </w:r>
      <w:proofErr w:type="spellStart"/>
      <w:r w:rsidRPr="00EA2EB7">
        <w:rPr>
          <w:bCs/>
          <w:color w:val="000000" w:themeColor="text1"/>
        </w:rPr>
        <w:t>Przecławczyka</w:t>
      </w:r>
      <w:proofErr w:type="spellEnd"/>
      <w:r w:rsidRPr="00EA2EB7">
        <w:rPr>
          <w:bCs/>
          <w:color w:val="000000" w:themeColor="text1"/>
        </w:rPr>
        <w:t xml:space="preserve"> 5, 30-100 Strzyżów – stronę postępowania, przepisów przeciwpożarowych oraz wymagań określonych w § 1 ust. 1 rozporządzenia Ministra Pracy i Polityki Społecznej z dnia 10 lipca 2014 r. w sprawie wymagań lokalowych i sanitarnych jakie musi spełniać lokal, w którym ma być prowadzony żłobek lub klub dziecięcy (</w:t>
      </w:r>
      <w:proofErr w:type="spellStart"/>
      <w:r w:rsidRPr="00EA2EB7">
        <w:rPr>
          <w:bCs/>
          <w:color w:val="000000" w:themeColor="text1"/>
        </w:rPr>
        <w:t>t.j</w:t>
      </w:r>
      <w:proofErr w:type="spellEnd"/>
      <w:r w:rsidRPr="00EA2EB7">
        <w:rPr>
          <w:bCs/>
          <w:color w:val="000000" w:themeColor="text1"/>
        </w:rPr>
        <w:t>. Dz.U. z 2019 r. poz. 72);</w:t>
      </w:r>
    </w:p>
    <w:p w14:paraId="357A68BE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Protokół ustaleń z czynności kontrolno-rozpoznawczych przeprowadzonych przez Państwową Straż Pożarną z dnia 30 października 2025 r.  znak.: PRZ.5267.5.2025.2;</w:t>
      </w:r>
    </w:p>
    <w:p w14:paraId="34110549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Decyzję Powiatowego Inspektora Nadzoru Budowlanego w Strzyżowie, znak: PINB.5121.12.2025 z dnia 27 sierpnia 2025 r. udzielającą pozwolenia na użytkowanie budynku żłobka  wraz z placem zabaw (…);</w:t>
      </w:r>
    </w:p>
    <w:p w14:paraId="0C048735" w14:textId="77777777" w:rsidR="000C068B" w:rsidRPr="00EA2EB7" w:rsidRDefault="000C068B" w:rsidP="000C068B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 xml:space="preserve">Zaświadczenie o dokonaniu wpisu w Rejestrze Żłobków i Klubów Dziecięcych z dnia 29 sierpnia 2025 r., wpis nr 30936/Z </w:t>
      </w:r>
      <w:proofErr w:type="spellStart"/>
      <w:r w:rsidRPr="00EA2EB7">
        <w:rPr>
          <w:bCs/>
          <w:color w:val="000000" w:themeColor="text1"/>
        </w:rPr>
        <w:t>z</w:t>
      </w:r>
      <w:proofErr w:type="spellEnd"/>
      <w:r w:rsidRPr="00EA2EB7">
        <w:rPr>
          <w:bCs/>
          <w:color w:val="000000" w:themeColor="text1"/>
        </w:rPr>
        <w:t xml:space="preserve"> liczbą miejsc 55.</w:t>
      </w:r>
    </w:p>
    <w:p w14:paraId="24C3ACE2" w14:textId="77777777" w:rsidR="000C068B" w:rsidRPr="00EA2EB7" w:rsidRDefault="000C068B" w:rsidP="000C068B">
      <w:pPr>
        <w:spacing w:line="360" w:lineRule="auto"/>
        <w:jc w:val="both"/>
        <w:rPr>
          <w:bCs/>
          <w:color w:val="000000" w:themeColor="text1"/>
        </w:rPr>
      </w:pPr>
    </w:p>
    <w:p w14:paraId="01CC2F86" w14:textId="77777777" w:rsidR="000C068B" w:rsidRPr="00EA2EB7" w:rsidRDefault="000C068B" w:rsidP="000C068B">
      <w:pPr>
        <w:spacing w:after="200"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color w:val="000000" w:themeColor="text1"/>
        </w:rPr>
        <w:t xml:space="preserve">Zgodnie z art. 28 ustawy z dnia 4 lutego 2011 r. o opiece nad dziećmi w wieku do lat 3 (Dz.U.2025.798 </w:t>
      </w:r>
      <w:proofErr w:type="spellStart"/>
      <w:r w:rsidRPr="00EA2EB7">
        <w:rPr>
          <w:bCs/>
          <w:color w:val="000000" w:themeColor="text1"/>
        </w:rPr>
        <w:t>t.j</w:t>
      </w:r>
      <w:proofErr w:type="spellEnd"/>
      <w:r w:rsidRPr="00EA2EB7">
        <w:rPr>
          <w:bCs/>
          <w:color w:val="000000" w:themeColor="text1"/>
        </w:rPr>
        <w:t xml:space="preserve">. z dnia 2025.06.18) wniosek o wpis do Rejestru Żłobków zawiera m.in.: </w:t>
      </w:r>
      <w:r w:rsidRPr="00EA2EB7">
        <w:rPr>
          <w:bCs/>
          <w:color w:val="000000" w:themeColor="text1"/>
          <w:u w:val="single"/>
        </w:rPr>
        <w:t>decyzję</w:t>
      </w:r>
      <w:r w:rsidRPr="00EA2EB7">
        <w:rPr>
          <w:bCs/>
          <w:color w:val="000000" w:themeColor="text1"/>
        </w:rPr>
        <w:t xml:space="preserve"> potwierdzającą spełnienie wymagań przeciwpożarowych. W trakcie kontroli ustalono, że na dzień dokonania wpisu do RŻ tj. 29 sierpnia 2025 r. OOW dysponowało </w:t>
      </w:r>
      <w:r w:rsidRPr="00EA2EB7">
        <w:rPr>
          <w:bCs/>
          <w:color w:val="000000" w:themeColor="text1"/>
          <w:u w:val="single"/>
        </w:rPr>
        <w:t>jedynie</w:t>
      </w:r>
      <w:r w:rsidRPr="00EA2EB7">
        <w:rPr>
          <w:bCs/>
          <w:color w:val="000000" w:themeColor="text1"/>
        </w:rPr>
        <w:t xml:space="preserve"> Stanowiskiem Komendanta Powiatowego Państwowej Straży Pożarnej w Strzyżowie w zakresie ochrony przeciwpożarowej w sprawie zgodności wykonania obiektu z projektem budowlanym z dnia 20 czerwca 2025 r. znak: PRZ.5261.11.2025.3, które nie wnosi sprzeciwu ani uwag. Decyzja Komendanta Powiatowego Państwowej Straży Pożarnej w Strzyżowie nr 188/2025 stwierdzająca spełnienie w Miejsko-Gminnym Żłobku, ul. Zawale 13A, 38-100 Strzyżów, prowadzonym przez Gminę Strzyżów, ul. </w:t>
      </w:r>
      <w:proofErr w:type="spellStart"/>
      <w:r w:rsidRPr="00EA2EB7">
        <w:rPr>
          <w:bCs/>
          <w:color w:val="000000" w:themeColor="text1"/>
        </w:rPr>
        <w:t>Przecławczyka</w:t>
      </w:r>
      <w:proofErr w:type="spellEnd"/>
      <w:r w:rsidRPr="00EA2EB7">
        <w:rPr>
          <w:bCs/>
          <w:color w:val="000000" w:themeColor="text1"/>
        </w:rPr>
        <w:t xml:space="preserve"> 5, 30-100 Strzyżów – stronę postępowania, przepisów przeciwpożarowych oraz wymagań określonych w § 1 ust. 1 rozporządzenia Ministra Pracy i Polityki Społecznej z dnia 10 lipca 2014 r. w sprawie wymagań lokalowych i sanitarnych jakie musi spełniać lokal, w którym ma być prowadzony żłobek lub klub dziecięcy (</w:t>
      </w:r>
      <w:proofErr w:type="spellStart"/>
      <w:r w:rsidRPr="00EA2EB7">
        <w:rPr>
          <w:bCs/>
          <w:color w:val="000000" w:themeColor="text1"/>
        </w:rPr>
        <w:t>t.j</w:t>
      </w:r>
      <w:proofErr w:type="spellEnd"/>
      <w:r w:rsidRPr="00EA2EB7">
        <w:rPr>
          <w:bCs/>
          <w:color w:val="000000" w:themeColor="text1"/>
        </w:rPr>
        <w:t>. Dz.U. z 2019 r. poz. 72) została wydana w dniu 30 października 2025 r.</w:t>
      </w:r>
    </w:p>
    <w:p w14:paraId="1147DDDB" w14:textId="77777777" w:rsidR="000C068B" w:rsidRPr="00EA2EB7" w:rsidRDefault="000C068B" w:rsidP="000C068B">
      <w:p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Wydruk z Rejestru Żłobków wg stanu na dzień 1 września 2025 r. zawiera następujące wpisy: miejsca opieki – 55, miejsca opieki KPO – 0. Wydruk z Rejestru Żłobków wg stanu na dzień 29 października 2025 r. zawiera następujące wpisy: miejsca opieki – 55, miejsca opieki KPO – 55 (wg wygenerowanej historii modyfikacji skorygowano liczbę miejsc opieki KPO z „0” na „55” w dniu 24 października 2025 r.).</w:t>
      </w:r>
    </w:p>
    <w:p w14:paraId="0D16DA8E" w14:textId="77777777" w:rsidR="000C068B" w:rsidRPr="00EA2EB7" w:rsidRDefault="000C068B" w:rsidP="000C068B">
      <w:pPr>
        <w:spacing w:line="360" w:lineRule="auto"/>
        <w:jc w:val="both"/>
        <w:rPr>
          <w:bCs/>
          <w:color w:val="000000" w:themeColor="text1"/>
        </w:rPr>
      </w:pPr>
      <w:r w:rsidRPr="00EA2EB7">
        <w:rPr>
          <w:bCs/>
          <w:color w:val="000000" w:themeColor="text1"/>
        </w:rPr>
        <w:t>Na podstawie przedstawionych dokumentów, pozyskanych z Rejestru Żłobków danych oraz oględzin nowo powstałej instytucji potwierdzono osiągnięcie zakładanego wskaźnika tj. utworzenie Miejsko-Gminnego Żłobka w Strzyżowie z 55 miejscami opieki nad dziećmi do lat 3 dofinansowanymi z KPO.</w:t>
      </w:r>
    </w:p>
    <w:p w14:paraId="40CB2259" w14:textId="77777777" w:rsidR="000C068B" w:rsidRPr="00EA2EB7" w:rsidRDefault="000C068B" w:rsidP="000C068B">
      <w:pPr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93-152)</w:t>
      </w:r>
    </w:p>
    <w:p w14:paraId="4BF182FA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 ww. obszarze kontroli nie stwierdzono nieprawidłowości, ale zidentyfikowano uchybienia dotyczące dokonywania wpisów do Rejestru Żłobków:</w:t>
      </w:r>
    </w:p>
    <w:p w14:paraId="0B3A9813" w14:textId="77777777" w:rsidR="000C068B" w:rsidRPr="00EA2EB7" w:rsidRDefault="000C068B" w:rsidP="000C068B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 xml:space="preserve">Uchybienie polegające na braku na dzień dokonania wpisu tj. 29 sierpnia 2025 r. wymaganej przepisami decyzji potwierdzającej spełnienie wymagań przeciwpożarowych. Decyzja Komendanta Powiatowego Państwowej Straży Pożarnej w Strzyżowie nr 188/2025 stwierdzająca spełnienie w Miejsko-Gminnym Żłobku, ul. Zawale 13A, 38-100 Strzyżów, prowadzonym przez Gminę Strzyżów, ul. </w:t>
      </w:r>
      <w:proofErr w:type="spellStart"/>
      <w:r w:rsidRPr="00EA2EB7">
        <w:rPr>
          <w:b/>
          <w:color w:val="000000" w:themeColor="text1"/>
        </w:rPr>
        <w:t>Przecławczyka</w:t>
      </w:r>
      <w:proofErr w:type="spellEnd"/>
      <w:r w:rsidRPr="00EA2EB7">
        <w:rPr>
          <w:b/>
          <w:color w:val="000000" w:themeColor="text1"/>
        </w:rPr>
        <w:t xml:space="preserve"> 5, 30-100 Strzyżów – stronę postępowania, przepisów przeciwpożarowych oraz wymagań określonych w § 1 ust. 1 rozporządzenia Ministra Pracy i Polityki Społecznej z dnia 10 lipca 2014 r. w sprawie wymagań lokalowych i sanitarnych jakie musi spełniać lokal, w którym ma być prowadzony żłobek lub klub dziecięcy (</w:t>
      </w:r>
      <w:proofErr w:type="spellStart"/>
      <w:r w:rsidRPr="00EA2EB7">
        <w:rPr>
          <w:b/>
          <w:color w:val="000000" w:themeColor="text1"/>
        </w:rPr>
        <w:t>t.j</w:t>
      </w:r>
      <w:proofErr w:type="spellEnd"/>
      <w:r w:rsidRPr="00EA2EB7">
        <w:rPr>
          <w:b/>
          <w:color w:val="000000" w:themeColor="text1"/>
        </w:rPr>
        <w:t xml:space="preserve">. Dz.U. z 2019 r. poz. 72) została wydana w dniu 30 października 2025 r., </w:t>
      </w:r>
      <w:r w:rsidRPr="00007C09">
        <w:rPr>
          <w:b/>
          <w:color w:val="000000" w:themeColor="text1"/>
        </w:rPr>
        <w:t>tj. w czasie trwania czynności kontrolnych</w:t>
      </w:r>
      <w:r w:rsidRPr="00EA2EB7">
        <w:rPr>
          <w:b/>
          <w:color w:val="000000" w:themeColor="text1"/>
        </w:rPr>
        <w:t>.</w:t>
      </w:r>
    </w:p>
    <w:p w14:paraId="61E8CFEA" w14:textId="77777777" w:rsidR="000C068B" w:rsidRPr="00EA2EB7" w:rsidRDefault="000C068B" w:rsidP="000C068B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000000" w:themeColor="text1"/>
          <w:u w:val="single"/>
        </w:rPr>
      </w:pPr>
      <w:r w:rsidRPr="00EA2EB7">
        <w:rPr>
          <w:b/>
          <w:color w:val="000000" w:themeColor="text1"/>
        </w:rPr>
        <w:t xml:space="preserve">Uchybienie polegające na nieprawidłowym wpisie dotyczącym utworzonych miejsc opieki: „KPO – 0” na dzień 1 września 2025 r., który został skorygowany na „KPO – 55” w dniu 24 października 2025 r., </w:t>
      </w:r>
      <w:r w:rsidRPr="00007C09">
        <w:rPr>
          <w:b/>
          <w:color w:val="000000" w:themeColor="text1"/>
        </w:rPr>
        <w:t>tj. w czasie trwania czynności</w:t>
      </w:r>
      <w:r w:rsidRPr="00EA2EB7">
        <w:rPr>
          <w:b/>
          <w:color w:val="000000" w:themeColor="text1"/>
          <w:u w:val="single"/>
        </w:rPr>
        <w:t xml:space="preserve"> </w:t>
      </w:r>
      <w:r w:rsidRPr="00107194">
        <w:rPr>
          <w:b/>
          <w:color w:val="000000" w:themeColor="text1"/>
        </w:rPr>
        <w:t>kontrolnych.</w:t>
      </w:r>
    </w:p>
    <w:p w14:paraId="3B7D3AFF" w14:textId="77777777" w:rsidR="000C068B" w:rsidRPr="00EA2EB7" w:rsidRDefault="000C068B" w:rsidP="000C068B">
      <w:pPr>
        <w:pStyle w:val="Akapitzlist"/>
        <w:spacing w:line="360" w:lineRule="auto"/>
        <w:ind w:left="0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Powyższe uchybienia zostały skorygowane w trakcie czynności kontrolnych.</w:t>
      </w:r>
    </w:p>
    <w:p w14:paraId="4E4D0D32" w14:textId="77777777" w:rsidR="000C068B" w:rsidRPr="00EA2EB7" w:rsidRDefault="000C068B" w:rsidP="000C068B">
      <w:pPr>
        <w:pStyle w:val="Akapitzlist"/>
        <w:spacing w:line="360" w:lineRule="auto"/>
        <w:ind w:left="0"/>
        <w:jc w:val="both"/>
        <w:rPr>
          <w:b/>
          <w:color w:val="000000" w:themeColor="text1"/>
        </w:rPr>
      </w:pPr>
    </w:p>
    <w:p w14:paraId="7D0018B8" w14:textId="77777777" w:rsidR="000C068B" w:rsidRPr="00EA2EB7" w:rsidRDefault="000C068B" w:rsidP="000C068B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Monitorowanie i sprawozdawczość</w:t>
      </w:r>
    </w:p>
    <w:p w14:paraId="07C137B8" w14:textId="77777777" w:rsidR="000C068B" w:rsidRPr="00EA2EB7" w:rsidRDefault="000C068B" w:rsidP="000C068B">
      <w:pPr>
        <w:spacing w:line="360" w:lineRule="auto"/>
        <w:jc w:val="both"/>
        <w:rPr>
          <w:bCs/>
          <w:color w:val="000000" w:themeColor="text1"/>
        </w:rPr>
      </w:pPr>
      <w:bookmarkStart w:id="3" w:name="_Hlk214367105"/>
      <w:r w:rsidRPr="00EA2EB7">
        <w:rPr>
          <w:bCs/>
          <w:color w:val="000000" w:themeColor="text1"/>
        </w:rPr>
        <w:t>Wojewoda w celu weryfikacji spełnienia przez OOW warunków umowy w sprawie przekazania dofinansowania na realizację zadania pn</w:t>
      </w:r>
      <w:r w:rsidRPr="00EA2EB7">
        <w:rPr>
          <w:bCs/>
          <w:i/>
          <w:iCs/>
          <w:color w:val="000000" w:themeColor="text1"/>
        </w:rPr>
        <w:t xml:space="preserve">. </w:t>
      </w:r>
      <w:r w:rsidRPr="00EA2EB7">
        <w:rPr>
          <w:b/>
          <w:bCs/>
          <w:color w:val="000000" w:themeColor="text1"/>
        </w:rPr>
        <w:t>„Budowa żłobka w Strzyżowie”</w:t>
      </w:r>
      <w:r w:rsidRPr="00EA2EB7">
        <w:rPr>
          <w:bCs/>
          <w:color w:val="000000" w:themeColor="text1"/>
        </w:rPr>
        <w:t xml:space="preserve">, w tym terminowości jego realizacji, dokonywał monitoringu postępu prac w ramach inwestycji na podstawie przekazanych przez OOW Wniosków o uruchomienie środków – wypłatę dotacji ze środków KPO/FERS/budżetu państwa w ramach Programu rozwoju instytucji opieki nad dziećmi do lat 3 „Aktywny Maluch” 2022-2029 wraz załączonymi dokumentami tj. zestawieniami faktur, kopiami faktur wraz z potwierdzeniami zapłaty, kopiami umów zawartych na realizację zadania, kopiami protokołów odbioru robót/dostaw/usług. Gmina Strzyżów składała Wnioski o uruchomienie środków w następujących terminach: 16 grudnia 2024 r., 5 marca 2025 r., 2 czerwca 2025 r. oraz 28 sierpnia 2025 r. </w:t>
      </w:r>
      <w:bookmarkStart w:id="4" w:name="_Hlk214368658"/>
      <w:r w:rsidRPr="00EA2EB7">
        <w:rPr>
          <w:bCs/>
          <w:color w:val="000000" w:themeColor="text1"/>
        </w:rPr>
        <w:t>Ponadto, przesłano zdjęcia budynku, pomieszczeń i otoczenia nowo powstałego żłobka.</w:t>
      </w:r>
      <w:bookmarkEnd w:id="4"/>
    </w:p>
    <w:p w14:paraId="1A833E7A" w14:textId="77777777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Z informacji przedstawionej przed oddział merytoryczny PUW wynika, że nie były prowadzone wizyty monitorujące na miejscu realizacji przedsięwzięcia.</w:t>
      </w:r>
    </w:p>
    <w:bookmarkEnd w:id="3"/>
    <w:p w14:paraId="38007D60" w14:textId="77777777" w:rsidR="000C068B" w:rsidRPr="00EA2EB7" w:rsidRDefault="000C068B" w:rsidP="000C068B">
      <w:pPr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701-704)</w:t>
      </w:r>
    </w:p>
    <w:p w14:paraId="05D6A86A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 ww. obszarze kontroli nie zidentyfikowano uchybień lub nieprawidłowości.</w:t>
      </w:r>
    </w:p>
    <w:p w14:paraId="1707AA80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</w:p>
    <w:p w14:paraId="1C24A8A0" w14:textId="77777777" w:rsidR="000C068B" w:rsidRPr="00EA2EB7" w:rsidRDefault="000C068B" w:rsidP="000C068B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b/>
          <w:iCs/>
          <w:color w:val="000000" w:themeColor="text1"/>
        </w:rPr>
      </w:pPr>
      <w:r w:rsidRPr="00EA2EB7">
        <w:rPr>
          <w:b/>
          <w:iCs/>
          <w:color w:val="000000" w:themeColor="text1"/>
        </w:rPr>
        <w:t>Polityki horyzontalne</w:t>
      </w:r>
    </w:p>
    <w:p w14:paraId="4565B779" w14:textId="77777777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toku kontroli, Kierownik Wydziału Inwestycji, Planowania Rozwoju Gospodarczego i Funduszy Pomocowych złożył wyjaśnienia dotyczące zgodności realizacji przedsięwzięcia z zasadami horyzontalnymi UE, w szczególności w kontekście wdrożenia zasad:</w:t>
      </w:r>
    </w:p>
    <w:p w14:paraId="6A3C8362" w14:textId="77777777" w:rsidR="000C068B" w:rsidRPr="00EA2EB7" w:rsidRDefault="000C068B" w:rsidP="000C068B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zrównoważonego rozwoju (</w:t>
      </w:r>
      <w:r w:rsidRPr="00EA2EB7">
        <w:rPr>
          <w:i/>
          <w:iCs/>
          <w:color w:val="000000" w:themeColor="text1"/>
        </w:rPr>
        <w:t>„przy budowie obiektu uwzględniono energooszczędność, zastosowano odpowiednie materiały budowlane, a wyposażenie posiada odpowiednie atesty i certyfikaty, które gwarantują ich trwałość i żywotność”</w:t>
      </w:r>
      <w:r w:rsidRPr="00EA2EB7">
        <w:rPr>
          <w:color w:val="000000" w:themeColor="text1"/>
        </w:rPr>
        <w:t>);</w:t>
      </w:r>
    </w:p>
    <w:p w14:paraId="2E892C0E" w14:textId="77777777" w:rsidR="000C068B" w:rsidRPr="00EA2EB7" w:rsidRDefault="000C068B" w:rsidP="000C068B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równości szans i niedyskryminacji (oferta żłobka pozwala obojgu rodzicom na łączenie pracy z opieką nad dzieckiem, obiekt uwzględnia potrzeby osób niepełnosprawnych – budynek jest parterowy, posiada parking z wydzielonymi miejscami dla osób niepełnosprawnych);</w:t>
      </w:r>
    </w:p>
    <w:p w14:paraId="5F6BECAD" w14:textId="77777777" w:rsidR="000C068B" w:rsidRPr="00EA2EB7" w:rsidRDefault="000C068B" w:rsidP="000C068B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długoterminowego wpływu na wydajność i odporność gospodarki polskiej (rodzice, którzy z uwagi na opiekę musieli ograniczyć aktywność zawodową mogą szybciej powrócić na rynek pracy);</w:t>
      </w:r>
    </w:p>
    <w:p w14:paraId="4A638FA6" w14:textId="77777777" w:rsidR="000C068B" w:rsidRPr="00EA2EB7" w:rsidRDefault="000C068B" w:rsidP="000C068B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niewyrządzania znaczącej szkody (DNSH).</w:t>
      </w:r>
    </w:p>
    <w:p w14:paraId="688AB53C" w14:textId="77777777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Oświadczeniu wskazano, w jaki sposób realizacja przedsięwzięcia przyczynia się do osiągnięcia celów środowiskowych określonych zasadą DNSH (bądź jest neutralna), w tym:</w:t>
      </w:r>
    </w:p>
    <w:p w14:paraId="2C57A826" w14:textId="77777777" w:rsidR="000C068B" w:rsidRPr="00EA2EB7" w:rsidRDefault="000C068B" w:rsidP="000C068B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łagodzenia zmian klimatu („</w:t>
      </w:r>
      <w:r w:rsidRPr="00EA2EB7">
        <w:rPr>
          <w:i/>
          <w:iCs/>
          <w:color w:val="000000" w:themeColor="text1"/>
        </w:rPr>
        <w:t>zastosowano dobrą izolację w budynku żłobka</w:t>
      </w:r>
      <w:r w:rsidRPr="00EA2EB7">
        <w:rPr>
          <w:color w:val="000000" w:themeColor="text1"/>
        </w:rPr>
        <w:t>”);</w:t>
      </w:r>
    </w:p>
    <w:p w14:paraId="39DA7C1E" w14:textId="77777777" w:rsidR="000C068B" w:rsidRPr="00EA2EB7" w:rsidRDefault="000C068B" w:rsidP="000C068B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adaptacji do zmian klimatu („</w:t>
      </w:r>
      <w:r w:rsidRPr="00EA2EB7">
        <w:rPr>
          <w:i/>
          <w:iCs/>
          <w:color w:val="000000" w:themeColor="text1"/>
        </w:rPr>
        <w:t>zastosowano odpowiednie odwodnienie terenu poprzez system kanalizacji deszczowej oraz zacienienie terenu przy budynku oraz placu zabaw</w:t>
      </w:r>
      <w:r w:rsidRPr="00EA2EB7">
        <w:rPr>
          <w:color w:val="000000" w:themeColor="text1"/>
        </w:rPr>
        <w:t>”);</w:t>
      </w:r>
    </w:p>
    <w:p w14:paraId="0DD85B3A" w14:textId="77777777" w:rsidR="000C068B" w:rsidRPr="00EA2EB7" w:rsidRDefault="000C068B" w:rsidP="000C068B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zrównoważonego wykorzystywania i ochrony zasobów wodnych i morskich (</w:t>
      </w:r>
      <w:r w:rsidRPr="00EA2EB7">
        <w:rPr>
          <w:i/>
          <w:iCs/>
          <w:color w:val="000000" w:themeColor="text1"/>
        </w:rPr>
        <w:t>„zapewniono odpowiedni system odprowadzania ścieków, w celu wyeliminowania ryzyka zanieczyszczenia wody”</w:t>
      </w:r>
      <w:r w:rsidRPr="00EA2EB7">
        <w:rPr>
          <w:color w:val="000000" w:themeColor="text1"/>
        </w:rPr>
        <w:t>);</w:t>
      </w:r>
    </w:p>
    <w:p w14:paraId="403068C2" w14:textId="77777777" w:rsidR="000C068B" w:rsidRPr="00EA2EB7" w:rsidRDefault="000C068B" w:rsidP="000C068B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przejścia na gospodarkę o obiegu zamkniętym (</w:t>
      </w:r>
      <w:r w:rsidRPr="00EA2EB7">
        <w:rPr>
          <w:i/>
          <w:iCs/>
          <w:color w:val="000000" w:themeColor="text1"/>
        </w:rPr>
        <w:t>„na etapie budowy zapewniono selektywną zbiórkę odpadów na placu budowy, wybór materiałów z recyklingu oraz zapewnienie segregacji odpadów komunalnych na etapie użytkowania obiektu”</w:t>
      </w:r>
      <w:r w:rsidRPr="00EA2EB7">
        <w:rPr>
          <w:color w:val="000000" w:themeColor="text1"/>
        </w:rPr>
        <w:t>);</w:t>
      </w:r>
    </w:p>
    <w:p w14:paraId="1C2FA628" w14:textId="77777777" w:rsidR="000C068B" w:rsidRPr="00EA2EB7" w:rsidRDefault="000C068B" w:rsidP="000C068B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zapobiegania zanieczyszczeniu i jego kontroli (</w:t>
      </w:r>
      <w:r w:rsidRPr="00EA2EB7">
        <w:rPr>
          <w:i/>
          <w:iCs/>
          <w:color w:val="000000" w:themeColor="text1"/>
        </w:rPr>
        <w:t>„na etapie budowy obiektu ograniczono emisję hałasu i pyłów, stosowano ekologiczne farby i materiały na etapie wykończenia budynku”)</w:t>
      </w:r>
      <w:r w:rsidRPr="00EA2EB7">
        <w:rPr>
          <w:color w:val="000000" w:themeColor="text1"/>
        </w:rPr>
        <w:t>;</w:t>
      </w:r>
    </w:p>
    <w:p w14:paraId="6B06118A" w14:textId="77777777" w:rsidR="000C068B" w:rsidRPr="00EA2EB7" w:rsidRDefault="000C068B" w:rsidP="000C068B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ochrony i odbudowy bioróżnorodności i ekosystemów (</w:t>
      </w:r>
      <w:r w:rsidRPr="00EA2EB7">
        <w:rPr>
          <w:i/>
          <w:iCs/>
          <w:color w:val="000000" w:themeColor="text1"/>
        </w:rPr>
        <w:t>„na terenie budowanego obiektu zachowano istniejącą zieleń niską oraz wprowadzono nowe nasadzenia wokół budynku oraz placu zabaw”</w:t>
      </w:r>
      <w:r w:rsidRPr="00EA2EB7">
        <w:rPr>
          <w:color w:val="000000" w:themeColor="text1"/>
        </w:rPr>
        <w:t>).</w:t>
      </w:r>
    </w:p>
    <w:p w14:paraId="62DBC022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153-158)</w:t>
      </w:r>
    </w:p>
    <w:p w14:paraId="2366D2DD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 ww. obszarze kontroli nie zidentyfikowano uchybień lub nieprawidłowości.</w:t>
      </w:r>
    </w:p>
    <w:p w14:paraId="3AB41B16" w14:textId="77777777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b/>
          <w:iCs/>
          <w:color w:val="000000" w:themeColor="text1"/>
        </w:rPr>
      </w:pPr>
    </w:p>
    <w:p w14:paraId="2A7FFAAD" w14:textId="77777777" w:rsidR="000C068B" w:rsidRPr="00EA2EB7" w:rsidRDefault="000C068B" w:rsidP="000C068B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b/>
          <w:iCs/>
          <w:color w:val="000000" w:themeColor="text1"/>
        </w:rPr>
      </w:pPr>
      <w:bookmarkStart w:id="5" w:name="_Hlk214367042"/>
      <w:r w:rsidRPr="00EA2EB7">
        <w:rPr>
          <w:b/>
          <w:iCs/>
          <w:color w:val="000000" w:themeColor="text1"/>
        </w:rPr>
        <w:t>Nadużycia</w:t>
      </w:r>
    </w:p>
    <w:p w14:paraId="0AC096F8" w14:textId="77777777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EA2EB7">
        <w:rPr>
          <w:bCs/>
          <w:iCs/>
          <w:color w:val="000000" w:themeColor="text1"/>
        </w:rPr>
        <w:t>Zespół kontrolujący w trakcie weryfikacji dokumentacji przedsięwzięcia nie zidentyfikował symptomów sfałszowania, przedłożenia nieprawdziwych informacji lub nadużyć finansowych.</w:t>
      </w:r>
    </w:p>
    <w:p w14:paraId="196C4C96" w14:textId="77777777" w:rsidR="000C068B" w:rsidRPr="00EA2EB7" w:rsidRDefault="000C068B" w:rsidP="000C068B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bookmarkStart w:id="6" w:name="_Hlk214967877"/>
      <w:r w:rsidRPr="00EA2EB7">
        <w:rPr>
          <w:b/>
          <w:color w:val="000000" w:themeColor="text1"/>
        </w:rPr>
        <w:t>W ww. obszarze kontroli nie zidentyfikowano uchybień lub nieprawidłowości.</w:t>
      </w:r>
    </w:p>
    <w:bookmarkEnd w:id="5"/>
    <w:bookmarkEnd w:id="6"/>
    <w:p w14:paraId="6AC2DB93" w14:textId="77777777" w:rsidR="000C068B" w:rsidRPr="00EA2EB7" w:rsidRDefault="000C068B" w:rsidP="000C068B">
      <w:pPr>
        <w:pStyle w:val="Akapitzlist"/>
        <w:tabs>
          <w:tab w:val="left" w:pos="426"/>
        </w:tabs>
        <w:spacing w:line="360" w:lineRule="auto"/>
        <w:jc w:val="both"/>
        <w:rPr>
          <w:b/>
          <w:iCs/>
          <w:color w:val="000000" w:themeColor="text1"/>
        </w:rPr>
      </w:pPr>
    </w:p>
    <w:p w14:paraId="506E8260" w14:textId="77777777" w:rsidR="000C068B" w:rsidRPr="00EA2EB7" w:rsidRDefault="000C068B" w:rsidP="000C068B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b/>
          <w:iCs/>
          <w:color w:val="000000" w:themeColor="text1"/>
        </w:rPr>
      </w:pPr>
      <w:r w:rsidRPr="00EA2EB7">
        <w:rPr>
          <w:b/>
          <w:iCs/>
          <w:color w:val="000000" w:themeColor="text1"/>
        </w:rPr>
        <w:t>Udzielanie umów</w:t>
      </w:r>
    </w:p>
    <w:p w14:paraId="3A8C6CE6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toku kontroli ustalono, że wewnętrzne procedury udzielania zamówień publicznych w Gminie Strzyżów określa Regulamin Udzielania Zamówień Publicznych w wartości równej lub przekraczającej kwotę 130 000,00 zł netto przyjęty Zarządzeniem Nr 9/21 Burmistrza Strzyżowa z dnia 18 stycznia 2021 r.</w:t>
      </w:r>
    </w:p>
    <w:p w14:paraId="383A8D18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159-202)</w:t>
      </w:r>
    </w:p>
    <w:p w14:paraId="3943ADE2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Gmina Strzyżów w ramach zadania finansowanego ze środków KPO przeprowadziła jedno postępowanie o udzielenie zamówienia publicznego </w:t>
      </w:r>
      <w:r w:rsidRPr="00EA2EB7">
        <w:rPr>
          <w:b/>
          <w:bCs/>
          <w:color w:val="000000" w:themeColor="text1"/>
        </w:rPr>
        <w:t>na roboty budowlane</w:t>
      </w:r>
      <w:r w:rsidRPr="00EA2EB7">
        <w:rPr>
          <w:color w:val="000000" w:themeColor="text1"/>
        </w:rPr>
        <w:t>.</w:t>
      </w:r>
    </w:p>
    <w:p w14:paraId="74727A9C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Zadanie pn. „Budowa żłobka w Strzyżowie” zostało ujęte w Planie postępowań o udzielenie zamówień publicznych na rok 2024 zamieszczonym na platformie zakupowej Gminy Strzyżów, w którym to wskazano termin wszczęcia postępowania: I kwartał 2024 r.</w:t>
      </w:r>
    </w:p>
    <w:p w14:paraId="66D6A5C2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Zarządzeniem nr 33/24 Burmistrza Strzyżowa z dnia 19 lutego 2024 r. została powołana Komisja Przetargowa, której zadaniem było przygotowanie oraz prowadzenie postępowania o udzielenie zamówienia publicznego na realizację zadania pn.: „Budowa żłobka w Strzyżowie”. </w:t>
      </w:r>
      <w:bookmarkStart w:id="7" w:name="_Hlk213140901"/>
      <w:r w:rsidRPr="00EA2EB7">
        <w:rPr>
          <w:color w:val="000000" w:themeColor="text1"/>
        </w:rPr>
        <w:t>W Zarządzeniu wskazano skład osobowy Komisji,</w:t>
      </w:r>
      <w:bookmarkEnd w:id="7"/>
      <w:r w:rsidRPr="00EA2EB7">
        <w:rPr>
          <w:color w:val="000000" w:themeColor="text1"/>
        </w:rPr>
        <w:t xml:space="preserve"> wyznaczono Przewodniczącego oraz Sekretarza Komisji.  Wszyscy członkowie Komisji Przetargowej złożyli w formie pisemnej oświadczenia o istnieniu lub braku istnienia okoliczności, o których mowa w art. 56 ust. 2 i 3 ustawy </w:t>
      </w:r>
      <w:proofErr w:type="spellStart"/>
      <w:r w:rsidRPr="00EA2EB7">
        <w:rPr>
          <w:color w:val="000000" w:themeColor="text1"/>
        </w:rPr>
        <w:t>p.z.p</w:t>
      </w:r>
      <w:proofErr w:type="spellEnd"/>
      <w:r w:rsidRPr="00EA2EB7">
        <w:rPr>
          <w:color w:val="000000" w:themeColor="text1"/>
        </w:rPr>
        <w:t>., które stanowią załącznik do Protokołu postępowania o udzielenie zamówienia publicznego zatwierdzonego dnia 4 kwietnia 2024 r. przez Burmistrza Strzyżowa.</w:t>
      </w:r>
    </w:p>
    <w:p w14:paraId="53A203AE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203-228)</w:t>
      </w:r>
    </w:p>
    <w:p w14:paraId="0973FBE3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Ogłoszenie o zamówieniu publicznym dla inwestycji pn. „Budowa żłobka w Strzyżowie” zostało zamieszczone w Biuletynie Zamówień Publicznych w dniu 22 lutego 2024 r. (nr ogłoszenia: 2024/BZP 00214700, pod adresem internetowym: https://ezamowienia.gov.pl/mo-client-board/bzp/notice-details/id/08dc3393-5de7-ec67-a270-4c0001bfacd0).</w:t>
      </w:r>
    </w:p>
    <w:p w14:paraId="4192E67E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Zgodnie z opisem zamieszczonym w Specyfikacji Warunków Zamówienia (dalej: SWZ) z dnia 22 lutego 2024 r. przedmiot zamówienia obejmował zaprojektowanie, pozyskanie wszelkich zgód/pozwoleń/opinii właściwych organów administracji, wybudowanie oraz uzyskanie pozwolenia na użytkowanie, a także wyposażenie w niezbędny do funkcjonowania żłobka sprzęt. Dokumentację projektową należało wykonać na podstawie programu funkcjonalno-użytkowego i koncepcji architektoniczno-urbanistycznej pn. „Budowa żłobka przy ul. Zawale w Strzyżowie”, które to stanowiły załączniki do SWZ. Wartość zamówienia określono na podstawie Zestawienia kosztów budowy żłobka na dz. Nr 420/13 położonej w miejscowości Strzyżów gm. Strzyżów z dnia 8 września 2023 r., zgodnie z art. 36 ustawy </w:t>
      </w:r>
      <w:proofErr w:type="spellStart"/>
      <w:r w:rsidRPr="00EA2EB7">
        <w:rPr>
          <w:color w:val="000000" w:themeColor="text1"/>
        </w:rPr>
        <w:t>p.z.p</w:t>
      </w:r>
      <w:proofErr w:type="spellEnd"/>
      <w:r w:rsidRPr="00EA2EB7">
        <w:rPr>
          <w:color w:val="000000" w:themeColor="text1"/>
        </w:rPr>
        <w:t>.</w:t>
      </w:r>
    </w:p>
    <w:p w14:paraId="3BA13E00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SWZ wskazano, że zamówienie zostanie przeprowadzone w trybie podstawowym, przy użyciu środków komunikacji elektronicznej. Oferty należało składać za pośrednictwem     platformy zakupowej dostępnej pod adresem internetowym: ttps://platformazakupowa.pl/pn/strzyzow (Nr referencyjny: ZP.271.6.2024.TB) do dnia 8 marca 2024 r. do godz. 9.00.</w:t>
      </w:r>
    </w:p>
    <w:p w14:paraId="33D451C1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Zamawiający wymagał złożenia wadium w wysokości 55 000,00 PLN do dnia 8 marca 2024 r., w formie wskazanej w art. 97 ust 7 ustawy </w:t>
      </w:r>
      <w:proofErr w:type="spellStart"/>
      <w:r w:rsidRPr="00EA2EB7">
        <w:rPr>
          <w:color w:val="000000" w:themeColor="text1"/>
        </w:rPr>
        <w:t>p.z.p</w:t>
      </w:r>
      <w:proofErr w:type="spellEnd"/>
      <w:r w:rsidRPr="00EA2EB7">
        <w:rPr>
          <w:color w:val="000000" w:themeColor="text1"/>
        </w:rPr>
        <w:t>.</w:t>
      </w:r>
    </w:p>
    <w:p w14:paraId="73512516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Zamawiający określił następujące kryteria wyboru najkorzystniejszej oferty:</w:t>
      </w:r>
    </w:p>
    <w:p w14:paraId="0B08C43E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- cena – waga: 60 pkt,</w:t>
      </w:r>
    </w:p>
    <w:p w14:paraId="6A5D2CC0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- gwarancja – waga: 40 pkt.</w:t>
      </w:r>
    </w:p>
    <w:p w14:paraId="138AC4BA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229-366)</w:t>
      </w:r>
    </w:p>
    <w:p w14:paraId="4DA9DA87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Otwarcie ofert odbyło się w dniu 8 marca 2024 r. o godz. 9.05. W postępowaniu złożono łącznie 4 oferty, wszystkie wpłynęły przed upływem wyznaczonego terminu. </w:t>
      </w:r>
    </w:p>
    <w:p w14:paraId="08314769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dniu 14 marca 2024 r. Gmina Strzyżów zawiadomiła o wyborze najkorzystniejszej oferty na realizację kontrolowanego zadania, punktacji przyznanej poszczególnym ofertom oraz o ofercie odrzuconej wraz z podstawą prawną i powodem odrzucenia.</w:t>
      </w:r>
    </w:p>
    <w:p w14:paraId="658D3CDE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dniu 21 marca 2024 r. została zawarta umowa z KPB Budownictwo Sp. z o.o., ul. Lewakowskiego 25, 38-400 Krosno, NIP 6842635989 na kwotę 3 463 680,00 PLN brutto.</w:t>
      </w:r>
    </w:p>
    <w:p w14:paraId="7664F38D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Ogłoszenie o wyniku postępowania zostało zamieszczone w Biuletynie Zamówień Publicznych w dniu 4 kwietnia 2024 r. pod numerem 2024/BZP 00270218.</w:t>
      </w:r>
    </w:p>
    <w:p w14:paraId="19E05F70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Ogłoszenie o wykonaniu umowy ukazało się w dniu 10 września 2025 r. pod numerem 2025/BZP 00415267. W sekcji V Przebieg realizacji umowy zamieszczono informację o dwóch zmianach umowy oraz przyczynach dokonania tych zmian, które polegały na przesunięciu terminów realizacji dwóch etapów umowy. Podpisanie aneksów do umowy z wykonawcą zostało poprzedzone sporządzeniem protokołów konieczności. Nie wystąpił przypadek wzrostu ceny. Umowa została wykonana należycie.</w:t>
      </w:r>
    </w:p>
    <w:p w14:paraId="4FB9FEDD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Szczegółowe informacje na temat przeprowadzonego postępowania zawiera Protokół postępowania o udzielenie zamówienia publicznego zatwierdzony dnia 4 kwietnia 2024 r. przez Burmistrza Strzyżowa.</w:t>
      </w:r>
    </w:p>
    <w:p w14:paraId="2D734073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bookmarkStart w:id="8" w:name="_Hlk214970688"/>
      <w:r w:rsidRPr="00EA2EB7">
        <w:rPr>
          <w:color w:val="000000" w:themeColor="text1"/>
        </w:rPr>
        <w:t xml:space="preserve">W wyniku kontroli przedłożonej kontrolującym dokumentacji zamówienia publicznego (przeprowadzonej zgodnie z </w:t>
      </w:r>
      <w:r w:rsidRPr="00EA2EB7">
        <w:rPr>
          <w:i/>
          <w:color w:val="000000" w:themeColor="text1"/>
        </w:rPr>
        <w:t>Procedurami kontroli realizacji przedsięwzięć w Podkarpackim Urzędzie Wojewódzkim w Rzeszowie jako Jednostce Wspierającej … w ramach inwestycji A.4.2.1.KPO</w:t>
      </w:r>
      <w:r w:rsidRPr="00EA2EB7">
        <w:rPr>
          <w:color w:val="000000" w:themeColor="text1"/>
        </w:rPr>
        <w:t xml:space="preserve">) ustalono, że wyłonienie wykonawcy nastąpiło z zachowaniem zasad określonych w ustawie </w:t>
      </w:r>
      <w:proofErr w:type="spellStart"/>
      <w:r w:rsidRPr="00EA2EB7">
        <w:rPr>
          <w:color w:val="000000" w:themeColor="text1"/>
        </w:rPr>
        <w:t>p.z.p</w:t>
      </w:r>
      <w:proofErr w:type="spellEnd"/>
      <w:r w:rsidRPr="00EA2EB7">
        <w:rPr>
          <w:color w:val="000000" w:themeColor="text1"/>
        </w:rPr>
        <w:t>.</w:t>
      </w:r>
    </w:p>
    <w:bookmarkEnd w:id="8"/>
    <w:p w14:paraId="397C3F4A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367-424)</w:t>
      </w:r>
    </w:p>
    <w:p w14:paraId="6E94C69B" w14:textId="77777777" w:rsidR="000C068B" w:rsidRPr="00EA2EB7" w:rsidRDefault="000C068B" w:rsidP="000C068B">
      <w:pPr>
        <w:spacing w:line="360" w:lineRule="auto"/>
        <w:jc w:val="both"/>
        <w:rPr>
          <w:b/>
          <w:bCs/>
          <w:color w:val="000000" w:themeColor="text1"/>
        </w:rPr>
      </w:pPr>
      <w:r w:rsidRPr="00EA2EB7">
        <w:rPr>
          <w:b/>
          <w:bCs/>
          <w:color w:val="000000" w:themeColor="text1"/>
        </w:rPr>
        <w:t>W ww. obszarze nie stwierdzono uchybień i nieprawidłowości.</w:t>
      </w:r>
    </w:p>
    <w:p w14:paraId="5C942882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</w:p>
    <w:p w14:paraId="3AE2FB56" w14:textId="77777777" w:rsidR="000C068B" w:rsidRPr="00EA2EB7" w:rsidRDefault="000C068B" w:rsidP="000C068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color w:val="000000" w:themeColor="text1"/>
        </w:rPr>
      </w:pPr>
      <w:r w:rsidRPr="00EA2EB7">
        <w:rPr>
          <w:b/>
          <w:bCs/>
          <w:color w:val="000000" w:themeColor="text1"/>
        </w:rPr>
        <w:t>ARACHNE/SKANER</w:t>
      </w:r>
    </w:p>
    <w:p w14:paraId="30D0F29A" w14:textId="77777777" w:rsidR="000C068B" w:rsidRPr="00EA2EB7" w:rsidRDefault="000C068B" w:rsidP="000C068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trike/>
          <w:color w:val="000000" w:themeColor="text1"/>
        </w:rPr>
      </w:pPr>
      <w:r w:rsidRPr="00EA2EB7">
        <w:rPr>
          <w:color w:val="000000" w:themeColor="text1"/>
        </w:rPr>
        <w:t>Na podstawie raportów pozyskanych z systemu ARACHNE oraz aplikacji SKANER dokonano weryfikacji informacji o ryzyku wystąpienia potencjalnej nieprawidłowości, nadużyć finansowych, korupcji, konfliktu interesów oraz możliwości podwójnego finansowania.</w:t>
      </w:r>
    </w:p>
    <w:p w14:paraId="5AF7C80C" w14:textId="77777777" w:rsidR="000C068B" w:rsidRPr="00EA2EB7" w:rsidRDefault="000C068B" w:rsidP="000C068B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000000" w:themeColor="text1"/>
        </w:rPr>
      </w:pPr>
      <w:r w:rsidRPr="00EA2EB7">
        <w:rPr>
          <w:color w:val="000000" w:themeColor="text1"/>
        </w:rPr>
        <w:t>Analiza raportu wygenerowanego z systemu ARACHNE w dniu 26 czerwca 2025 r. dokonana w dniu 26 czerwca 2025 r. wskazuje na ryzyko oznaczone jako „czerwona flaga” (10/10) w obszarze oznaczonym: „Beneficjenci zaangażowani w wiele Programów/Planów”. Nie stwierdzono podstaw do uznania ostrzeżenia za istotne z punktu widzenia kontroli wydatków.</w:t>
      </w:r>
    </w:p>
    <w:p w14:paraId="6EC266D9" w14:textId="77777777" w:rsidR="000C068B" w:rsidRPr="00EA2EB7" w:rsidRDefault="000C068B" w:rsidP="000C068B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000000" w:themeColor="text1"/>
        </w:rPr>
      </w:pPr>
      <w:r w:rsidRPr="00EA2EB7">
        <w:rPr>
          <w:color w:val="000000" w:themeColor="text1"/>
        </w:rPr>
        <w:t>Dane pobrane w formie raportu z systemu ARACHNE podlegały analizie pod kątem pozyskania informacji w celu zminimalizowania ryzyka wystąpienia potencjalnej nieprawidłowości dotyczącej nadużyć finansowych, korupcji, konfliktu interesów oraz podwójnego finansowania. Analiza nie potwierdziła powyższych sytuacji.</w:t>
      </w:r>
    </w:p>
    <w:p w14:paraId="32F081A7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425-454)</w:t>
      </w:r>
    </w:p>
    <w:p w14:paraId="4FAAB005" w14:textId="77777777" w:rsidR="000C068B" w:rsidRPr="00EA2EB7" w:rsidRDefault="000C068B" w:rsidP="000C068B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000000" w:themeColor="text1"/>
        </w:rPr>
      </w:pPr>
      <w:r w:rsidRPr="00EA2EB7">
        <w:rPr>
          <w:color w:val="000000" w:themeColor="text1"/>
        </w:rPr>
        <w:t>Analiza raportu wygenerowanego z aplikacji SKANER w dniu 26 czerwca 2025 r. dokonana w dniu 26 czerwca 2025 r. nie wykazała możliwości wystąpienia nieprawidłowości. Raport potwierdził zakończenie realizacji 8 projektów współfinansowanych ze środków UE w perspektywie finansowej 2007-2013, 12 projektów w perspektywie 2014-2020, 7 projektów w perspektywie 2021-2027. Wskazał również zrealizowanie 1 postępowania o udzielenie zamówienia publicznego w oparciu o Bazę konkurencyjności 2021.</w:t>
      </w:r>
    </w:p>
    <w:p w14:paraId="622F8D2D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455-516)</w:t>
      </w:r>
    </w:p>
    <w:p w14:paraId="5547DDA0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 ww. obszarze kontroli nie zidentyfikowano uchybień lub nieprawidłowości.</w:t>
      </w:r>
    </w:p>
    <w:p w14:paraId="410E1AA4" w14:textId="77777777" w:rsidR="000C068B" w:rsidRPr="00EA2EB7" w:rsidRDefault="000C068B" w:rsidP="000C068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b/>
          <w:bCs/>
          <w:color w:val="000000" w:themeColor="text1"/>
        </w:rPr>
      </w:pPr>
    </w:p>
    <w:p w14:paraId="5520E569" w14:textId="77777777" w:rsidR="000C068B" w:rsidRPr="00EA2EB7" w:rsidRDefault="000C068B" w:rsidP="000C068B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color w:val="000000" w:themeColor="text1"/>
        </w:rPr>
      </w:pPr>
      <w:bookmarkStart w:id="9" w:name="_Hlk214368932"/>
      <w:r w:rsidRPr="00EA2EB7">
        <w:rPr>
          <w:b/>
          <w:bCs/>
          <w:iCs/>
          <w:color w:val="000000" w:themeColor="text1"/>
        </w:rPr>
        <w:t>Księgowość oraz k</w:t>
      </w:r>
      <w:r w:rsidRPr="00EA2EB7">
        <w:rPr>
          <w:b/>
          <w:color w:val="000000" w:themeColor="text1"/>
        </w:rPr>
        <w:t>walifikowalność wydatków</w:t>
      </w:r>
    </w:p>
    <w:bookmarkEnd w:id="9"/>
    <w:p w14:paraId="6A0DD332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W wyniku czynności kontrolnych ustalono, że Gmina Strzyżów podpisała umowę z Wojewodą Podkarpackim nr 1/GT/2023/27 w dniu 19 grudnia 2023 r. na dofinansowanie realizacji zadania pn. „Budowa żłobka w Strzyżowie, dz. Nr 420/13, obręb </w:t>
      </w:r>
      <w:proofErr w:type="spellStart"/>
      <w:r w:rsidRPr="00EA2EB7">
        <w:rPr>
          <w:color w:val="000000" w:themeColor="text1"/>
        </w:rPr>
        <w:t>ewid</w:t>
      </w:r>
      <w:proofErr w:type="spellEnd"/>
      <w:r w:rsidRPr="00EA2EB7">
        <w:rPr>
          <w:color w:val="000000" w:themeColor="text1"/>
        </w:rPr>
        <w:t>. Nr 0001 Strzyżów” w ramach Programu rozwoju instytucji opieki nad dziećmi w wieku do lat 3 „Aktywny Maluch 2022-2029”. Umowę aneksowano w dniu 30 października 2024 r. Zgodnie z § 1 umowy Wojewoda zobowiązał się przekazać OOW środki finansowe z KPO oraz środki z budżetu państwa w łącznej kwocie 3 200 000,00 PLN, w tym nie więcej niż 799 999,99 PLN w roku 2024 oraz nie więcej niż 2 400 000,01 PLN w roku 2025. W umowie wskazano, że:</w:t>
      </w:r>
    </w:p>
    <w:p w14:paraId="2F6C0E24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2 601 626,02 PLN stanowią środki KPO w formie bezzwrotnego wsparcia,</w:t>
      </w:r>
    </w:p>
    <w:p w14:paraId="5F6740E9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598 373,98 PLN stanowią środki budżetu państwa na finansowanie podatku VAT.</w:t>
      </w:r>
    </w:p>
    <w:p w14:paraId="17320F93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§ 2 umowy wskazano okres realizacji zadania:</w:t>
      </w:r>
    </w:p>
    <w:p w14:paraId="768C4793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rozpoczęcie: 21 marca 2024 r.,</w:t>
      </w:r>
    </w:p>
    <w:p w14:paraId="7EA2D60C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zakończenie, tj. wpis do Rejestru Żłobków i Klubów Dziecięcych do dnia: 30 sierpnia 2025 r.</w:t>
      </w:r>
    </w:p>
    <w:p w14:paraId="47FA901B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OOW został zobowiązany do wykorzystania dofinansowania w wyżej określonym przedziale czasowym stanowiącym okres kwalifikowalności wydatków.</w:t>
      </w:r>
    </w:p>
    <w:p w14:paraId="72773E7D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Do dnia 30 września 2025 r. Wojewoda przekazał Gminie Strzyżów na wyodrębniony rachunek bankowy o numerze 15 9168 0004 0000 0390 2000 0440 wskazany w umowie środki w kwocie 2 399 999,98 PLN, tj.:</w:t>
      </w:r>
    </w:p>
    <w:p w14:paraId="63A523B7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27 grudnia 2024 r. – kwotę 799 999,99 PLN,</w:t>
      </w:r>
    </w:p>
    <w:p w14:paraId="5158094F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2 maja 2025 r. – kwotę 799 999,99 PLN,</w:t>
      </w:r>
    </w:p>
    <w:p w14:paraId="3969EFC5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17 lipca 2025 r. – kwotę 800 000,00 PLN.</w:t>
      </w:r>
    </w:p>
    <w:p w14:paraId="30202AC4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517-548)</w:t>
      </w:r>
    </w:p>
    <w:p w14:paraId="5D155EA5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W celu zweryfikowania wydatkowania środków pochodzących z Programu, OOW przedłożył kontrolującym oryginały faktur VAT wraz z dowodami potwierdzającymi ich opłacenie, wydruki z ewidencji księgowej (zestawienia analityczne obrotów), protokoły przekazania środków trwałych wraz z Zarządzeniem nr 222/25 Burmistrza Strzyżowa z dnia 30 września 2025 r. w sprawie nieodpłatnego przekazania środków trwałych oraz pozostałych środków trwałych na rzecz Miejsko-Gminnego Żłobka w Strzyżowie. W toku kontroli ustalono, że środki przeznaczono na </w:t>
      </w:r>
      <w:r w:rsidRPr="00EA2EB7">
        <w:rPr>
          <w:color w:val="000000" w:themeColor="text1"/>
          <w:u w:val="single"/>
        </w:rPr>
        <w:t>wykonanie prac i zakupów</w:t>
      </w:r>
      <w:r w:rsidRPr="00EA2EB7">
        <w:rPr>
          <w:color w:val="000000" w:themeColor="text1"/>
        </w:rPr>
        <w:t>, zgodnie z Opisem realizacji zadania oraz zasadami Programu „Aktywny Maluch 2022-2029” w celu utworzenia miejsc opieki w żłobku w Strzyżowie.</w:t>
      </w:r>
    </w:p>
    <w:p w14:paraId="17DCB7AF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549-594)</w:t>
      </w:r>
    </w:p>
    <w:p w14:paraId="097F82F4" w14:textId="77777777" w:rsidR="000C068B" w:rsidRPr="00EA2EB7" w:rsidRDefault="000C068B" w:rsidP="000C068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EA2EB7">
        <w:rPr>
          <w:color w:val="000000" w:themeColor="text1"/>
        </w:rPr>
        <w:t>Poniższa tabela przedstawia dane dotyczące dofinansowania z podziałem na środki z KPO oraz środki budżetu państwa na finansowanie podatku VAT</w:t>
      </w:r>
      <w:r w:rsidRPr="00EA2EB7">
        <w:rPr>
          <w:color w:val="000000" w:themeColor="text1"/>
          <w:u w:val="single"/>
        </w:rPr>
        <w:t xml:space="preserve"> (wg stanu na 30 września 2025 r.)</w:t>
      </w:r>
      <w:r w:rsidRPr="00EA2EB7">
        <w:rPr>
          <w:color w:val="000000" w:themeColor="text1"/>
        </w:rPr>
        <w:t xml:space="preserve">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261"/>
        <w:gridCol w:w="1276"/>
        <w:gridCol w:w="1040"/>
        <w:gridCol w:w="2220"/>
        <w:gridCol w:w="1418"/>
        <w:gridCol w:w="1417"/>
      </w:tblGrid>
      <w:tr w:rsidR="000C068B" w:rsidRPr="00EA2EB7" w14:paraId="50C16E05" w14:textId="77777777" w:rsidTr="005B5A5F">
        <w:trPr>
          <w:trHeight w:val="154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7DF7" w14:textId="77777777" w:rsidR="000C068B" w:rsidRPr="00EA2EB7" w:rsidRDefault="000C068B" w:rsidP="005B5A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6D4" w14:textId="77777777" w:rsidR="000C068B" w:rsidRPr="00EA2EB7" w:rsidRDefault="000C068B" w:rsidP="005B5A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Numer dokumentu księgowego /faktury, rachunku, itp./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E4A7" w14:textId="77777777" w:rsidR="000C068B" w:rsidRPr="00EA2EB7" w:rsidRDefault="000C068B" w:rsidP="005B5A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Data wystawienia dokumentu księgowego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1C8" w14:textId="77777777" w:rsidR="000C068B" w:rsidRPr="00EA2EB7" w:rsidRDefault="000C068B" w:rsidP="005B5A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Data zapłaty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874" w14:textId="77777777" w:rsidR="000C068B" w:rsidRPr="00EA2EB7" w:rsidRDefault="000C068B" w:rsidP="005B5A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Nazwa wydatku (wg. opisu dokumentu księgowego)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38F8" w14:textId="77777777" w:rsidR="000C068B" w:rsidRPr="00EA2EB7" w:rsidRDefault="000C068B" w:rsidP="005B5A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Środki KPO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8DE" w14:textId="77777777" w:rsidR="000C068B" w:rsidRPr="00EA2EB7" w:rsidRDefault="000C068B" w:rsidP="005B5A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VAT z budżetu państwa w PLN</w:t>
            </w:r>
          </w:p>
        </w:tc>
      </w:tr>
      <w:tr w:rsidR="000C068B" w:rsidRPr="00EA2EB7" w14:paraId="072351E3" w14:textId="77777777" w:rsidTr="005B5A5F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99B3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2060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02/12/2024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D22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16.12.2024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450D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27.12.2024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EA4E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Roboty budowlane zgodnie z umową z 21.03.2024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5900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650 406,50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2459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149 593,49</w:t>
            </w:r>
          </w:p>
        </w:tc>
      </w:tr>
      <w:tr w:rsidR="000C068B" w:rsidRPr="00EA2EB7" w14:paraId="1E72092D" w14:textId="77777777" w:rsidTr="005B5A5F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25FD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416A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02/02/2025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4591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28.02.2025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9F26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27.03.2025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359F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Roboty budowlane zgodnie z umową z 21.03.2024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CCCE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650 406,50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F5F2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149 593,49</w:t>
            </w:r>
          </w:p>
        </w:tc>
      </w:tr>
      <w:tr w:rsidR="000C068B" w:rsidRPr="00EA2EB7" w14:paraId="05596E08" w14:textId="77777777" w:rsidTr="005B5A5F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C909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0EE6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03/05/2025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62F9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30.05.2025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C6FE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27.06.2025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E4A0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Roboty budowlane zgodnie z umową z 21.03.2024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AC9C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650 406,50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B862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149 593,50</w:t>
            </w:r>
          </w:p>
        </w:tc>
      </w:tr>
      <w:tr w:rsidR="000C068B" w:rsidRPr="00EA2EB7" w14:paraId="41B83287" w14:textId="77777777" w:rsidTr="005B5A5F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E7FF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F93A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07/08/2025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0CE0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28.08.2025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A8F1" w14:textId="77777777" w:rsidR="000C068B" w:rsidRPr="00EA2EB7" w:rsidRDefault="000C068B" w:rsidP="005B5A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25.09.2025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0EE6" w14:textId="77777777" w:rsidR="000C068B" w:rsidRPr="00EA2EB7" w:rsidRDefault="000C068B" w:rsidP="005B5A5F">
            <w:pPr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Roboty budowlane zgodnie z umową z 21.03.2024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763B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650 406,52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85C1" w14:textId="77777777" w:rsidR="000C068B" w:rsidRPr="00EA2EB7" w:rsidRDefault="000C068B" w:rsidP="005B5A5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A2EB7">
              <w:rPr>
                <w:color w:val="000000" w:themeColor="text1"/>
                <w:sz w:val="20"/>
                <w:szCs w:val="20"/>
              </w:rPr>
              <w:t>149 593,50</w:t>
            </w:r>
          </w:p>
        </w:tc>
      </w:tr>
      <w:tr w:rsidR="000C068B" w:rsidRPr="00EA2EB7" w14:paraId="1BDD1FE6" w14:textId="77777777" w:rsidTr="005B5A5F">
        <w:trPr>
          <w:trHeight w:val="315"/>
        </w:trPr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0CB" w14:textId="77777777" w:rsidR="000C068B" w:rsidRPr="00EA2EB7" w:rsidRDefault="000C068B" w:rsidP="005B5A5F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E16" w14:textId="77777777" w:rsidR="000C068B" w:rsidRPr="00EA2EB7" w:rsidRDefault="000C068B" w:rsidP="005B5A5F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2 601 626,02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02DF" w14:textId="77777777" w:rsidR="000C068B" w:rsidRPr="00EA2EB7" w:rsidRDefault="000C068B" w:rsidP="005B5A5F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EB7">
              <w:rPr>
                <w:b/>
                <w:bCs/>
                <w:color w:val="000000" w:themeColor="text1"/>
                <w:sz w:val="20"/>
                <w:szCs w:val="20"/>
              </w:rPr>
              <w:t>598 373,98</w:t>
            </w:r>
          </w:p>
        </w:tc>
      </w:tr>
    </w:tbl>
    <w:p w14:paraId="0D1D69D6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</w:p>
    <w:p w14:paraId="3C7201D2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bookmarkStart w:id="10" w:name="_Hlk213056620"/>
      <w:r w:rsidRPr="00EA2EB7">
        <w:rPr>
          <w:color w:val="000000" w:themeColor="text1"/>
        </w:rPr>
        <w:t xml:space="preserve">Odnotowano, że faktura nr 07/08/2025 z dnia 28 sierpnia 2025 r. wystawiona przez KPB Budownictwo Sp. z o.o., ul. Lewakowskiego 25, 38-400 Krosno, NIP 6842635989 (za roboty budowlane zgodnie z umową z 21.03.2024) została opłacona w dniu 25 września 2025 r., tj. po dokonaniu wpisu do Rejestru Żłobków. Zgodnie z punktem 5.3.4 Programu: </w:t>
      </w:r>
    </w:p>
    <w:p w14:paraId="7CBCAF46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i/>
          <w:iCs/>
          <w:color w:val="000000" w:themeColor="text1"/>
        </w:rPr>
        <w:t xml:space="preserve">„Do kosztów na tworzenie nowych miejsc opieki zalicza się wydatki poniesione i zapłacone do dnia wpisu instytucji opieki do rejestru żłobków i klubów dziecięcych lub wykazu dziennych opiekunów lub zmiany ww. wpisu (włącznie z dniem wpisania instytucji opieki do rejestru żłobków i klubów dziecięcych lub wykazu dziennych opiekunów lub zmiany ww. wpisu) oraz koszty, których </w:t>
      </w:r>
      <w:r w:rsidRPr="00EA2EB7">
        <w:rPr>
          <w:b/>
          <w:bCs/>
          <w:i/>
          <w:iCs/>
          <w:color w:val="000000" w:themeColor="text1"/>
        </w:rPr>
        <w:t>data poniesienia</w:t>
      </w:r>
      <w:r w:rsidRPr="00EA2EB7">
        <w:rPr>
          <w:i/>
          <w:iCs/>
          <w:color w:val="000000" w:themeColor="text1"/>
        </w:rPr>
        <w:t xml:space="preserve"> do dnia wpisu do rejestru żłobków i klubów dziecięcych lub wykazu dziennych opiekunów </w:t>
      </w:r>
      <w:r w:rsidRPr="00EA2EB7">
        <w:rPr>
          <w:b/>
          <w:bCs/>
          <w:i/>
          <w:iCs/>
          <w:color w:val="000000" w:themeColor="text1"/>
        </w:rPr>
        <w:t>została udokumentowana dokumentem memoriałowym</w:t>
      </w:r>
      <w:r w:rsidRPr="00EA2EB7">
        <w:rPr>
          <w:i/>
          <w:iCs/>
          <w:color w:val="000000" w:themeColor="text1"/>
        </w:rPr>
        <w:t xml:space="preserve"> (np. fakturą), a których termin zapłaty nastąpił po dniu wpisu do właściwego rejestru lub zmiany ww. wpisu, ale nie później niż do dnia 30 czerwca 2026 r. w przypadku miejsc tworzonych ze środków KPO(…)”.</w:t>
      </w:r>
      <w:r w:rsidRPr="00EA2EB7">
        <w:rPr>
          <w:color w:val="000000" w:themeColor="text1"/>
        </w:rPr>
        <w:t xml:space="preserve"> W związku z powyższym Zespół kontrolujący uznaje wydatek za kwalifikowalny.</w:t>
      </w:r>
    </w:p>
    <w:bookmarkEnd w:id="10"/>
    <w:p w14:paraId="6D9D1666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Stwierdzono, że skontrolowane dowody księgowe:</w:t>
      </w:r>
    </w:p>
    <w:p w14:paraId="3E713E91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A2EB7">
        <w:rPr>
          <w:color w:val="000000" w:themeColor="text1"/>
        </w:rPr>
        <w:t xml:space="preserve">spełniały wymogi </w:t>
      </w:r>
      <w:r w:rsidRPr="00EA2EB7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EA2EB7">
        <w:rPr>
          <w:rFonts w:eastAsia="Arial Unicode MS"/>
          <w:bCs/>
          <w:color w:val="000000" w:themeColor="text1"/>
        </w:rPr>
        <w:t xml:space="preserve">(Dz.U.2023.120 </w:t>
      </w:r>
      <w:proofErr w:type="spellStart"/>
      <w:r w:rsidRPr="00EA2EB7">
        <w:rPr>
          <w:rFonts w:eastAsia="Arial Unicode MS"/>
          <w:bCs/>
          <w:color w:val="000000" w:themeColor="text1"/>
        </w:rPr>
        <w:t>t.j</w:t>
      </w:r>
      <w:proofErr w:type="spellEnd"/>
      <w:r w:rsidRPr="00EA2EB7">
        <w:rPr>
          <w:rFonts w:eastAsia="Arial Unicode MS"/>
          <w:bCs/>
          <w:color w:val="000000" w:themeColor="text1"/>
        </w:rPr>
        <w:t>. z dnia 2023.01.16),</w:t>
      </w:r>
    </w:p>
    <w:p w14:paraId="197A0FBA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A2EB7">
        <w:rPr>
          <w:rFonts w:eastAsia="Arial Unicode MS"/>
          <w:color w:val="000000" w:themeColor="text1"/>
        </w:rPr>
        <w:t>zostały opatrzone pieczęcią wpływu dokumentu do jednostki stosownie do przepisów rozporządzenia Prezesa Rady Ministrów z dnia 18 stycznia 2011 r. w sprawie instrukcji    kancelaryjnej, jednolitych rzeczowych wykazów akt oraz instrukcji w    sprawie organizacji i zakresu działania archiwów zakładowych (Dz.U.2011.14.67 z dnia 2011.01.20),</w:t>
      </w:r>
    </w:p>
    <w:p w14:paraId="7ABA1E3F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A2EB7">
        <w:rPr>
          <w:color w:val="000000" w:themeColor="text1"/>
        </w:rPr>
        <w:t>zostały opisane i sprawdzone pod względem merytorycznym, formalnym i rachunkowym przez osoby odpowiedzialne za te ustalenia,</w:t>
      </w:r>
    </w:p>
    <w:p w14:paraId="51274242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A2EB7">
        <w:rPr>
          <w:color w:val="000000" w:themeColor="text1"/>
        </w:rPr>
        <w:t xml:space="preserve">zostały zatwierdzone do zapłaty </w:t>
      </w:r>
      <w:r w:rsidRPr="00EA2EB7">
        <w:rPr>
          <w:rFonts w:eastAsia="Arial Unicode MS"/>
          <w:color w:val="000000" w:themeColor="text1"/>
        </w:rPr>
        <w:t>przez kierownika jednostki i głównego księgowego oraz zapłacone w terminie,</w:t>
      </w:r>
    </w:p>
    <w:p w14:paraId="6A25C30D" w14:textId="77777777" w:rsidR="000C068B" w:rsidRPr="00EA2EB7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A2EB7">
        <w:rPr>
          <w:rFonts w:eastAsia="Arial Unicode MS"/>
          <w:color w:val="000000" w:themeColor="text1"/>
        </w:rPr>
        <w:t>zostały ujęte w księgach rachunkowych, w sposób umożliwiający ich identyfikację.</w:t>
      </w:r>
    </w:p>
    <w:p w14:paraId="45B8CB33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595-648)</w:t>
      </w:r>
    </w:p>
    <w:p w14:paraId="5D583892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Przedstawione dokumenty nie nosiły symptomu fałszowania, przedłożenia nieprawdziwych informacji lub nadużycia finansowego.</w:t>
      </w:r>
    </w:p>
    <w:p w14:paraId="1C7F191A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bookmarkStart w:id="11" w:name="_Hlk210036286"/>
      <w:r w:rsidRPr="00EA2EB7">
        <w:rPr>
          <w:color w:val="000000" w:themeColor="text1"/>
        </w:rPr>
        <w:t>Kontrola wykazała, że kwoty na fakturach (równoważnych dokumentach księgowych) rozliczonych ze środków przyznanych z KPO wraz z kwotami VAT stanowiącymi uzupełnienie z budżetu państwa</w:t>
      </w:r>
      <w:r w:rsidRPr="00EA2EB7">
        <w:rPr>
          <w:rFonts w:eastAsia="Arial Unicode MS"/>
          <w:color w:val="000000" w:themeColor="text1"/>
        </w:rPr>
        <w:t xml:space="preserve"> są zgodne z </w:t>
      </w:r>
      <w:r w:rsidRPr="00EA2EB7">
        <w:rPr>
          <w:color w:val="000000" w:themeColor="text1"/>
        </w:rPr>
        <w:t>Protokołem końcowego odbioru robót z dnia 28 sierpnia 2025 r.</w:t>
      </w:r>
      <w:r w:rsidRPr="00EA2EB7">
        <w:rPr>
          <w:rFonts w:eastAsia="Arial Unicode MS"/>
          <w:color w:val="000000" w:themeColor="text1"/>
        </w:rPr>
        <w:t>, zostały poniesione</w:t>
      </w:r>
      <w:r w:rsidRPr="00EA2EB7">
        <w:rPr>
          <w:color w:val="000000" w:themeColor="text1"/>
        </w:rPr>
        <w:t xml:space="preserve"> w okresie kwalifikowalności wydatków oraz odpowiadają wysokości przyznanych środków wskazanych w umowie z Wojewodą Podkarpackim.</w:t>
      </w:r>
    </w:p>
    <w:bookmarkEnd w:id="11"/>
    <w:p w14:paraId="52F2A8AD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649-650)</w:t>
      </w:r>
    </w:p>
    <w:p w14:paraId="423DD176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trakcie kontroli OOW złożył również następujące Oświadczenia:</w:t>
      </w:r>
    </w:p>
    <w:p w14:paraId="589962D3" w14:textId="77777777" w:rsidR="000C068B" w:rsidRPr="00EA2EB7" w:rsidRDefault="000C068B" w:rsidP="000C068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Oświadczenie z dnia 31 października 2025 r. o braku możliwości odzyskania poniesionego kosztu podatku VAT,</w:t>
      </w:r>
    </w:p>
    <w:p w14:paraId="0F711305" w14:textId="77777777" w:rsidR="000C068B" w:rsidRPr="00EA2EB7" w:rsidRDefault="000C068B" w:rsidP="000C068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Oświadczenie z dnia 31 października 2025 r. o nielokowaniu środków pochodzących z dotacji,</w:t>
      </w:r>
    </w:p>
    <w:p w14:paraId="7FF35C89" w14:textId="77777777" w:rsidR="000C068B" w:rsidRPr="00EA2EB7" w:rsidRDefault="000C068B" w:rsidP="000C068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Oświadczenie z dnia 31 października 2025 r. o niewystąpieniu dofinasowania z innych środków krajowych, zewnętrznych, przeznaczonych na realizację zadania,</w:t>
      </w:r>
    </w:p>
    <w:p w14:paraId="3631FD0A" w14:textId="77777777" w:rsidR="000C068B" w:rsidRPr="00EA2EB7" w:rsidRDefault="000C068B" w:rsidP="000C068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Oświadczenie z dnia 31 października 2025 r. o braku odsetek na rachunku bankowym od środków dotacji.</w:t>
      </w:r>
    </w:p>
    <w:p w14:paraId="36C5397B" w14:textId="77777777" w:rsidR="000C068B" w:rsidRPr="00EA2EB7" w:rsidRDefault="000C068B" w:rsidP="000C068B">
      <w:pPr>
        <w:spacing w:line="360" w:lineRule="auto"/>
        <w:jc w:val="both"/>
        <w:rPr>
          <w:rFonts w:eastAsia="Arial Unicode MS"/>
          <w:color w:val="000000" w:themeColor="text1"/>
        </w:rPr>
      </w:pPr>
      <w:r w:rsidRPr="00EA2EB7">
        <w:rPr>
          <w:rFonts w:eastAsia="Arial Unicode MS"/>
          <w:color w:val="000000" w:themeColor="text1"/>
        </w:rPr>
        <w:t>Dokumentacja finansowo-księgowa przechowywana jest w Urzędzie Miejskim w Strzyżowie.</w:t>
      </w:r>
    </w:p>
    <w:p w14:paraId="473AFD26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Informacje pozyskane od komórki merytorycznej wdrażającej Program w PUW w Rzeszowie nie zawierały przesłanek identyfikacji ryzyka wskazujących na konieczność pogłębionej analizy.</w:t>
      </w:r>
    </w:p>
    <w:p w14:paraId="3D0E7000" w14:textId="77777777" w:rsidR="000C068B" w:rsidRPr="00EA2EB7" w:rsidRDefault="000C068B" w:rsidP="000C068B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A2EB7">
        <w:rPr>
          <w:rFonts w:eastAsia="Arial Unicode MS"/>
          <w:bCs/>
          <w:color w:val="000000" w:themeColor="text1"/>
        </w:rPr>
        <w:t>Do akt kontroli załączono wydruki księgowe.</w:t>
      </w:r>
    </w:p>
    <w:p w14:paraId="6DEB77A1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651-658)</w:t>
      </w:r>
    </w:p>
    <w:p w14:paraId="7D594E33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 ww. obszarze kontroli nie zidentyfikowano uchybień lub nieprawidłowości.</w:t>
      </w:r>
    </w:p>
    <w:p w14:paraId="6619FE53" w14:textId="77777777" w:rsidR="000C068B" w:rsidRPr="00EA2EB7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</w:p>
    <w:p w14:paraId="0E3EA37A" w14:textId="77777777" w:rsidR="000C068B" w:rsidRPr="00EA2EB7" w:rsidRDefault="000C068B" w:rsidP="000C068B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iCs/>
          <w:color w:val="000000" w:themeColor="text1"/>
        </w:rPr>
      </w:pPr>
      <w:r w:rsidRPr="00EA2EB7">
        <w:rPr>
          <w:b/>
          <w:bCs/>
          <w:iCs/>
          <w:color w:val="000000" w:themeColor="text1"/>
        </w:rPr>
        <w:t>Pomoc publiczna</w:t>
      </w:r>
    </w:p>
    <w:p w14:paraId="14123353" w14:textId="77777777" w:rsidR="000C068B" w:rsidRPr="00EA2EB7" w:rsidRDefault="000C068B" w:rsidP="000C068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color w:val="000000" w:themeColor="text1"/>
          <w:lang w:eastAsia="en-US"/>
        </w:rPr>
      </w:pPr>
      <w:r w:rsidRPr="00EA2EB7">
        <w:rPr>
          <w:rFonts w:eastAsia="Arial Unicode MS"/>
          <w:color w:val="000000" w:themeColor="text1"/>
          <w:lang w:eastAsia="en-US"/>
        </w:rPr>
        <w:t>Dofinansowanie udzielane w ramach Programu nie stanowi pomocy publicznej (punkt 2.2 Programu).</w:t>
      </w:r>
    </w:p>
    <w:p w14:paraId="1947ACE1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EA2EB7">
        <w:rPr>
          <w:b/>
          <w:color w:val="000000" w:themeColor="text1"/>
        </w:rPr>
        <w:t>W ww. obszarze kontroli nie zidentyfikowano uchybień lub nieprawidłowości.</w:t>
      </w:r>
    </w:p>
    <w:p w14:paraId="6DBFF047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</w:p>
    <w:p w14:paraId="7771CB00" w14:textId="77777777" w:rsidR="000C068B" w:rsidRPr="00EA2EB7" w:rsidRDefault="000C068B" w:rsidP="000C068B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iCs/>
          <w:color w:val="000000" w:themeColor="text1"/>
        </w:rPr>
      </w:pPr>
      <w:r w:rsidRPr="00EA2EB7">
        <w:rPr>
          <w:b/>
          <w:bCs/>
          <w:iCs/>
          <w:color w:val="000000" w:themeColor="text1"/>
        </w:rPr>
        <w:t>Informacja i promocja</w:t>
      </w:r>
    </w:p>
    <w:p w14:paraId="6385BEE7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Czynności kontrolne polegały na sprawdzeniu wywiązywania się OOW z obowiązków informacyjno-promocyjnych określonych w Strategii Promocji i Informacji Krajowego Planu Odbudowy i Zwiększenia Odporności, oraz § 11 umowy nr I/GT/2023/27 z dnia 19 grudnia 2023 r.</w:t>
      </w:r>
    </w:p>
    <w:p w14:paraId="1CF98028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Potwierdzono realizację przez OOW obowiązków informacyjnych poprzez:</w:t>
      </w:r>
    </w:p>
    <w:p w14:paraId="2AB64903" w14:textId="77777777" w:rsidR="000C068B" w:rsidRPr="00EA2EB7" w:rsidRDefault="000C068B" w:rsidP="000C068B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umieszczenie w miejscu realizacji zadania tablicy informacyjnej, dotyczącej uczestnictwa w Programie. Treść oraz oznakowanie tablicy są zgodne ze wzorem mającym zastosowanie w Programie. Tablica została umieszczona w miejscu widocznym dla społeczeństwa przed wejściem na teren żłobka w Strzyżowie;</w:t>
      </w:r>
    </w:p>
    <w:p w14:paraId="2E1BC0B2" w14:textId="77777777" w:rsidR="000C068B" w:rsidRPr="00EA2EB7" w:rsidRDefault="000C068B" w:rsidP="000C068B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umieszczenie naklejek na sprzęcie i wyposażeniu żłobka oraz na urządzeniach na placu zabaw,</w:t>
      </w:r>
    </w:p>
    <w:p w14:paraId="79BC46E0" w14:textId="77777777" w:rsidR="000C068B" w:rsidRPr="00EA2EB7" w:rsidRDefault="000C068B" w:rsidP="000C068B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umieszczenie plakatu informacyjnego w miejscu realizacji zadania;</w:t>
      </w:r>
    </w:p>
    <w:p w14:paraId="46F7F3E3" w14:textId="77777777" w:rsidR="000C068B" w:rsidRPr="00EA2EB7" w:rsidRDefault="000C068B" w:rsidP="000C068B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umieszczenie opisu zadania na tablicy informacyjnej w żłobku;</w:t>
      </w:r>
    </w:p>
    <w:p w14:paraId="315436B0" w14:textId="77777777" w:rsidR="000C068B" w:rsidRPr="00EA2EB7" w:rsidRDefault="000C068B" w:rsidP="000C068B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zamieszczenie informacji dotyczącej realizacji zadania na stronie internetowej gminy      pod adresami: </w:t>
      </w:r>
      <w:hyperlink r:id="rId10" w:history="1">
        <w:r w:rsidRPr="00EA2EB7">
          <w:rPr>
            <w:rStyle w:val="Hipercze"/>
            <w:color w:val="000000" w:themeColor="text1"/>
          </w:rPr>
          <w:t>https://strzyzow.pl/374-aktywny-maluch.html</w:t>
        </w:r>
      </w:hyperlink>
      <w:r w:rsidRPr="00EA2EB7">
        <w:rPr>
          <w:color w:val="000000" w:themeColor="text1"/>
        </w:rPr>
        <w:t xml:space="preserve"> oraz </w:t>
      </w:r>
      <w:hyperlink r:id="rId11" w:history="1">
        <w:r w:rsidRPr="00EA2EB7">
          <w:rPr>
            <w:rStyle w:val="Hipercze"/>
            <w:color w:val="000000" w:themeColor="text1"/>
          </w:rPr>
          <w:t>https://strzyzow.pl/375-aktywny-maluch.html</w:t>
        </w:r>
      </w:hyperlink>
      <w:r w:rsidRPr="00EA2EB7">
        <w:rPr>
          <w:color w:val="000000" w:themeColor="text1"/>
        </w:rPr>
        <w:t>.</w:t>
      </w:r>
    </w:p>
    <w:p w14:paraId="06C2D502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W trakcie kontroli potwierdzono, iż OOW – Gmina Strzyżów wywiązała się z obowiązków komunikacyjnych i zadań dla ostatecznych odbiorców wsparcia określonych w pkt 9 Strategii Promocji i Informacji Krajowego Planu Odbudowy i Zwiększania Odporności. Potwierdzono także, że zastosowane zostały zasady wizualizacji i ekspozycji źródła finansowania KPO określone w pkt 10 ww. dokumentu, zaś wzory graficzne materiałów promocyjnych, w tym zastosowane proporcje i ułożenie znaków KPO, barw RP oraz NGEU odpowiadają wzorom określonym w „Księdze identyfikacji wizualnej Krajowego Planu Odbudowy”.  </w:t>
      </w:r>
    </w:p>
    <w:p w14:paraId="7B7263BF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659-688)</w:t>
      </w:r>
    </w:p>
    <w:p w14:paraId="6E69952A" w14:textId="77777777" w:rsidR="000C068B" w:rsidRPr="00EA2EB7" w:rsidRDefault="000C068B" w:rsidP="000C068B">
      <w:pPr>
        <w:spacing w:line="360" w:lineRule="auto"/>
        <w:jc w:val="both"/>
        <w:rPr>
          <w:b/>
          <w:bCs/>
          <w:iCs/>
          <w:color w:val="000000" w:themeColor="text1"/>
        </w:rPr>
      </w:pPr>
      <w:r w:rsidRPr="00EA2EB7">
        <w:rPr>
          <w:b/>
          <w:color w:val="000000" w:themeColor="text1"/>
        </w:rPr>
        <w:t>W ww. obszarze kontroli nie zidentyfikowano uchybień lub nieprawidłowości.</w:t>
      </w:r>
    </w:p>
    <w:p w14:paraId="638C52FC" w14:textId="77777777" w:rsidR="000C068B" w:rsidRPr="00EA2EB7" w:rsidRDefault="000C068B" w:rsidP="000C068B">
      <w:pPr>
        <w:spacing w:line="360" w:lineRule="auto"/>
        <w:jc w:val="both"/>
        <w:rPr>
          <w:b/>
          <w:color w:val="000000" w:themeColor="text1"/>
        </w:rPr>
      </w:pPr>
    </w:p>
    <w:p w14:paraId="19586896" w14:textId="77777777" w:rsidR="000C068B" w:rsidRPr="00EA2EB7" w:rsidRDefault="000C068B" w:rsidP="000C068B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iCs/>
          <w:color w:val="000000" w:themeColor="text1"/>
        </w:rPr>
      </w:pPr>
      <w:r w:rsidRPr="00EA2EB7">
        <w:rPr>
          <w:b/>
          <w:bCs/>
          <w:iCs/>
          <w:color w:val="000000" w:themeColor="text1"/>
        </w:rPr>
        <w:t xml:space="preserve"> Archiwizacja</w:t>
      </w:r>
    </w:p>
    <w:p w14:paraId="6FB11091" w14:textId="54012133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 xml:space="preserve">W wyniku czynności kontrolnych sprawdzono, czy zgodnie z art. 133 Rozporządzenia Parlamentu Europejskiego i Rady (UE, </w:t>
      </w:r>
      <w:proofErr w:type="spellStart"/>
      <w:r w:rsidRPr="00EA2EB7">
        <w:rPr>
          <w:color w:val="000000" w:themeColor="text1"/>
        </w:rPr>
        <w:t>Euratom</w:t>
      </w:r>
      <w:proofErr w:type="spellEnd"/>
      <w:r w:rsidRPr="00EA2EB7">
        <w:rPr>
          <w:color w:val="000000" w:themeColor="text1"/>
        </w:rPr>
        <w:t>) 2024/2509 z 23 września 2024 r. w sprawie zasad finansowania mających zastosowanie do budżetu ogólnego Unii – dokumentacja dotycząca przedsięwzięcia realizowanego w ramach KPO, w tym ponoszonych wydatków jest odpowiednio przechowywana i czy OOW gwarantuje jej dostępność przez okres pięciu lat od płatności salda. Powyższe kwestie zostały uregulowane również w § 4 ust. 6 umowy z</w:t>
      </w:r>
      <w:r w:rsidR="007C5390">
        <w:rPr>
          <w:color w:val="000000" w:themeColor="text1"/>
        </w:rPr>
        <w:t> </w:t>
      </w:r>
      <w:r w:rsidRPr="00EA2EB7">
        <w:rPr>
          <w:color w:val="000000" w:themeColor="text1"/>
        </w:rPr>
        <w:t xml:space="preserve">Wojewodą Podkarpackim. </w:t>
      </w:r>
    </w:p>
    <w:p w14:paraId="76D56EDA" w14:textId="77777777" w:rsidR="000C068B" w:rsidRPr="00EA2EB7" w:rsidRDefault="000C068B" w:rsidP="000C068B">
      <w:pPr>
        <w:spacing w:line="360" w:lineRule="auto"/>
        <w:jc w:val="both"/>
        <w:rPr>
          <w:color w:val="000000" w:themeColor="text1"/>
        </w:rPr>
      </w:pPr>
      <w:r w:rsidRPr="00EA2EB7">
        <w:rPr>
          <w:color w:val="000000" w:themeColor="text1"/>
        </w:rPr>
        <w:t>W dniu 31 października 2025 r. Gmina Strzyżów złożyła pisemne oświadczenie dot. miejsca przechowywania dokumentacji związanej z realizacją zadania oraz terminu, do którego będzie ona przechowywana, zgodnie z zapisami § 4 ust. 6 umowy nr I/GT/2023/27 z dnia 19 grudnia 2023 r.</w:t>
      </w:r>
    </w:p>
    <w:p w14:paraId="750A9BDA" w14:textId="77777777" w:rsidR="000C068B" w:rsidRPr="00EA2EB7" w:rsidRDefault="000C068B" w:rsidP="000C068B">
      <w:pPr>
        <w:pStyle w:val="Akapitzlist"/>
        <w:spacing w:line="360" w:lineRule="auto"/>
        <w:jc w:val="right"/>
        <w:rPr>
          <w:color w:val="000000" w:themeColor="text1"/>
        </w:rPr>
      </w:pPr>
      <w:r w:rsidRPr="00EA2EB7">
        <w:rPr>
          <w:i/>
          <w:color w:val="000000" w:themeColor="text1"/>
        </w:rPr>
        <w:t>(akta kontroli str. 689-690)</w:t>
      </w:r>
    </w:p>
    <w:p w14:paraId="3309E15F" w14:textId="77777777" w:rsidR="000C068B" w:rsidRPr="00B56CE3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  <w:r w:rsidRPr="00B56CE3">
        <w:rPr>
          <w:b/>
          <w:color w:val="000000" w:themeColor="text1"/>
        </w:rPr>
        <w:t>W ww. obszarze kontroli nie zidentyfikowano uchybień lub nieprawidłowości.</w:t>
      </w:r>
    </w:p>
    <w:p w14:paraId="0EF96F44" w14:textId="77777777" w:rsidR="007977C0" w:rsidRPr="00B56CE3" w:rsidRDefault="007977C0" w:rsidP="004403A0">
      <w:pPr>
        <w:spacing w:line="360" w:lineRule="auto"/>
        <w:jc w:val="both"/>
        <w:rPr>
          <w:color w:val="000000" w:themeColor="text1"/>
        </w:rPr>
      </w:pPr>
    </w:p>
    <w:p w14:paraId="25BB02F9" w14:textId="77777777" w:rsidR="00A46864" w:rsidRPr="00B56CE3" w:rsidRDefault="00A46864" w:rsidP="00A46864">
      <w:pPr>
        <w:spacing w:line="360" w:lineRule="auto"/>
        <w:jc w:val="both"/>
        <w:rPr>
          <w:color w:val="000000" w:themeColor="text1"/>
        </w:rPr>
      </w:pPr>
      <w:r w:rsidRPr="00B56CE3">
        <w:rPr>
          <w:color w:val="000000" w:themeColor="text1"/>
        </w:rPr>
        <w:t>Wszystkie dowody w sprawie oraz szczegółowy wykaz skontrolowanej dokumentacji zawierają akta kontroli.</w:t>
      </w:r>
    </w:p>
    <w:p w14:paraId="126DC31B" w14:textId="77777777" w:rsidR="00A46864" w:rsidRPr="00B56CE3" w:rsidRDefault="00A46864" w:rsidP="00A46864">
      <w:pPr>
        <w:spacing w:line="360" w:lineRule="auto"/>
        <w:jc w:val="both"/>
        <w:rPr>
          <w:color w:val="000000" w:themeColor="text1"/>
        </w:rPr>
      </w:pPr>
    </w:p>
    <w:p w14:paraId="17E2A293" w14:textId="77777777" w:rsidR="00A46864" w:rsidRPr="00B56CE3" w:rsidRDefault="00A46864" w:rsidP="00A46864">
      <w:pPr>
        <w:spacing w:line="360" w:lineRule="auto"/>
        <w:jc w:val="both"/>
        <w:rPr>
          <w:color w:val="000000" w:themeColor="text1"/>
        </w:rPr>
      </w:pPr>
      <w:r w:rsidRPr="00B56CE3">
        <w:rPr>
          <w:color w:val="000000" w:themeColor="text1"/>
        </w:rPr>
        <w:t>Z uwagi na fakt niestwierdzenia uchybień i nieprawidłowości w kontrolowanej działalności, niniejszym odstępuję od formułowania wniosków i zaleceń pokontrolnych.</w:t>
      </w:r>
    </w:p>
    <w:p w14:paraId="0ACF2349" w14:textId="77777777" w:rsidR="004403A0" w:rsidRPr="00B56CE3" w:rsidRDefault="004403A0" w:rsidP="004403A0">
      <w:pPr>
        <w:spacing w:line="360" w:lineRule="auto"/>
        <w:jc w:val="right"/>
        <w:rPr>
          <w:color w:val="000000" w:themeColor="text1"/>
        </w:rPr>
      </w:pPr>
    </w:p>
    <w:p w14:paraId="78ABB566" w14:textId="77777777" w:rsidR="004403A0" w:rsidRPr="00B56CE3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color w:val="000000" w:themeColor="text1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65FB" w:rsidRPr="00B56CE3" w14:paraId="5582322A" w14:textId="77777777" w:rsidTr="00FD0C49">
        <w:tc>
          <w:tcPr>
            <w:tcW w:w="4606" w:type="dxa"/>
          </w:tcPr>
          <w:p w14:paraId="5C68C252" w14:textId="77777777" w:rsidR="00FD0C49" w:rsidRPr="00B56CE3" w:rsidRDefault="00FD0C49" w:rsidP="009B51EF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4606" w:type="dxa"/>
          </w:tcPr>
          <w:p w14:paraId="26BF1C0E" w14:textId="77777777" w:rsidR="00FD0C49" w:rsidRPr="00B56CE3" w:rsidRDefault="00FD0C49" w:rsidP="00FD0C49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WOJEWODA PODKARPACKI</w:t>
            </w:r>
          </w:p>
          <w:p w14:paraId="3555A3FA" w14:textId="77777777" w:rsidR="00FD0C49" w:rsidRPr="00B56CE3" w:rsidRDefault="00FD0C49" w:rsidP="00FD0C49">
            <w:pPr>
              <w:spacing w:line="480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  <w:p w14:paraId="39F3B562" w14:textId="2891AFCB" w:rsidR="00FD0C49" w:rsidRPr="00B56CE3" w:rsidRDefault="00FD0C49" w:rsidP="001026EA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Teresa Kubas-</w:t>
            </w:r>
            <w:proofErr w:type="spellStart"/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Hul</w:t>
            </w:r>
            <w:proofErr w:type="spellEnd"/>
          </w:p>
        </w:tc>
      </w:tr>
    </w:tbl>
    <w:p w14:paraId="0C11E46C" w14:textId="77777777" w:rsidR="00C43F7E" w:rsidRPr="00B56CE3" w:rsidRDefault="00C43F7E" w:rsidP="00DA65FB">
      <w:pPr>
        <w:spacing w:line="360" w:lineRule="auto"/>
        <w:jc w:val="both"/>
        <w:rPr>
          <w:color w:val="000000" w:themeColor="text1"/>
        </w:rPr>
      </w:pPr>
    </w:p>
    <w:sectPr w:rsidR="00C43F7E" w:rsidRPr="00B56CE3" w:rsidSect="00D87B1D">
      <w:footerReference w:type="defaul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13D44" w14:textId="77777777" w:rsidR="00CC1CAB" w:rsidRDefault="00CC1CAB" w:rsidP="00AB313A">
      <w:r>
        <w:separator/>
      </w:r>
    </w:p>
  </w:endnote>
  <w:endnote w:type="continuationSeparator" w:id="0">
    <w:p w14:paraId="7CFC35A6" w14:textId="77777777" w:rsidR="00CC1CAB" w:rsidRDefault="00CC1CAB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85FE59" w14:textId="5C0C1860" w:rsidR="00CC1CAB" w:rsidRDefault="00CC1CAB" w:rsidP="00B64466">
            <w:pPr>
              <w:pStyle w:val="Stopka"/>
              <w:jc w:val="center"/>
            </w:pPr>
            <w:r w:rsidRPr="00B64466">
              <w:rPr>
                <w:sz w:val="20"/>
                <w:szCs w:val="20"/>
              </w:rPr>
              <w:t>RE-IV.9</w:t>
            </w:r>
            <w:r w:rsidR="009435CD" w:rsidRPr="00B64466">
              <w:rPr>
                <w:sz w:val="20"/>
                <w:szCs w:val="20"/>
              </w:rPr>
              <w:t>46.2.</w:t>
            </w:r>
            <w:r w:rsidR="000C068B">
              <w:rPr>
                <w:sz w:val="20"/>
                <w:szCs w:val="20"/>
              </w:rPr>
              <w:t>7</w:t>
            </w:r>
            <w:r w:rsidRPr="00B64466">
              <w:rPr>
                <w:sz w:val="20"/>
                <w:szCs w:val="20"/>
              </w:rPr>
              <w:t>.202</w:t>
            </w:r>
            <w:r w:rsidR="009435CD" w:rsidRPr="00B64466">
              <w:rPr>
                <w:sz w:val="20"/>
                <w:szCs w:val="20"/>
              </w:rPr>
              <w:t>5</w:t>
            </w:r>
            <w:r w:rsidRPr="00B64466">
              <w:rPr>
                <w:sz w:val="20"/>
                <w:szCs w:val="20"/>
              </w:rPr>
              <w:t>.</w:t>
            </w:r>
            <w:r w:rsidR="00C91AA3">
              <w:rPr>
                <w:sz w:val="20"/>
                <w:szCs w:val="20"/>
              </w:rPr>
              <w:t>A</w:t>
            </w:r>
            <w:r w:rsidR="00521EC9">
              <w:rPr>
                <w:sz w:val="20"/>
                <w:szCs w:val="20"/>
              </w:rPr>
              <w:t>NP</w:t>
            </w:r>
            <w:r w:rsidRPr="00B64466">
              <w:rPr>
                <w:sz w:val="20"/>
                <w:szCs w:val="20"/>
              </w:rPr>
              <w:tab/>
            </w:r>
            <w:r w:rsidRPr="00B64466">
              <w:rPr>
                <w:sz w:val="20"/>
                <w:szCs w:val="20"/>
              </w:rPr>
              <w:tab/>
              <w:t xml:space="preserve">str.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PAGE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B56EDD">
              <w:rPr>
                <w:bCs/>
                <w:noProof/>
                <w:sz w:val="20"/>
                <w:szCs w:val="20"/>
              </w:rPr>
              <w:t>2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  <w:r w:rsidRPr="00B64466">
              <w:rPr>
                <w:sz w:val="20"/>
                <w:szCs w:val="20"/>
              </w:rPr>
              <w:t xml:space="preserve"> z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NUMPAGES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B56EDD">
              <w:rPr>
                <w:bCs/>
                <w:noProof/>
                <w:sz w:val="20"/>
                <w:szCs w:val="20"/>
              </w:rPr>
              <w:t>19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7BA4ED" w14:textId="32F7B8BD" w:rsidR="00CC1CAB" w:rsidRDefault="004023DA">
    <w:pPr>
      <w:pStyle w:val="Stopka"/>
    </w:pPr>
    <w:r>
      <w:rPr>
        <w:noProof/>
      </w:rPr>
      <w:drawing>
        <wp:inline distT="0" distB="0" distL="0" distR="0" wp14:anchorId="7A8A3BFD" wp14:editId="236D4B8A">
          <wp:extent cx="4993005" cy="646430"/>
          <wp:effectExtent l="0" t="0" r="0" b="127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147A4" w14:textId="5668C113" w:rsidR="004023DA" w:rsidRDefault="004023DA" w:rsidP="00C37411">
    <w:pPr>
      <w:pStyle w:val="Stopka"/>
      <w:jc w:val="center"/>
    </w:pPr>
    <w:r>
      <w:rPr>
        <w:noProof/>
      </w:rPr>
      <w:drawing>
        <wp:inline distT="0" distB="0" distL="0" distR="0" wp14:anchorId="148138F3" wp14:editId="6CE63413">
          <wp:extent cx="4993005" cy="646430"/>
          <wp:effectExtent l="0" t="0" r="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FC2C" w14:textId="77777777" w:rsidR="00CC1CAB" w:rsidRDefault="00CC1CAB" w:rsidP="00AB313A">
      <w:r>
        <w:separator/>
      </w:r>
    </w:p>
  </w:footnote>
  <w:footnote w:type="continuationSeparator" w:id="0">
    <w:p w14:paraId="6744555F" w14:textId="77777777" w:rsidR="00CC1CAB" w:rsidRDefault="00CC1CAB" w:rsidP="00AB313A">
      <w:r>
        <w:continuationSeparator/>
      </w:r>
    </w:p>
  </w:footnote>
  <w:footnote w:id="1">
    <w:p w14:paraId="36C62D5A" w14:textId="77777777" w:rsidR="000C068B" w:rsidRDefault="000C068B" w:rsidP="000C068B">
      <w:pPr>
        <w:pStyle w:val="Tekstprzypisudolnego"/>
      </w:pPr>
      <w:r>
        <w:rPr>
          <w:rStyle w:val="Odwoanieprzypisudolnego"/>
        </w:rPr>
        <w:footnoteRef/>
      </w:r>
      <w:r>
        <w:t xml:space="preserve"> Dz.U z 2025 r. poz. 198</w:t>
      </w:r>
    </w:p>
  </w:footnote>
  <w:footnote w:id="2">
    <w:p w14:paraId="6BC695C2" w14:textId="77777777" w:rsidR="000C068B" w:rsidRDefault="000C068B" w:rsidP="000C068B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224</w:t>
      </w:r>
      <w:r w:rsidRPr="00494F2B">
        <w:rPr>
          <w:sz w:val="24"/>
          <w:szCs w:val="24"/>
        </w:rPr>
        <w:t xml:space="preserve">  </w:t>
      </w:r>
    </w:p>
  </w:footnote>
  <w:footnote w:id="3">
    <w:p w14:paraId="3C6C18EE" w14:textId="77777777" w:rsidR="000C068B" w:rsidRPr="001C3B6D" w:rsidRDefault="000C068B" w:rsidP="000C06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</w:t>
      </w:r>
      <w:proofErr w:type="spellStart"/>
      <w:r w:rsidRPr="001C3B6D">
        <w:t>późn</w:t>
      </w:r>
      <w:proofErr w:type="spellEnd"/>
      <w:r w:rsidRPr="001C3B6D"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216"/>
    <w:multiLevelType w:val="hybridMultilevel"/>
    <w:tmpl w:val="1E5AE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5050C"/>
    <w:multiLevelType w:val="hybridMultilevel"/>
    <w:tmpl w:val="A22CF4AE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D07B2"/>
    <w:multiLevelType w:val="hybridMultilevel"/>
    <w:tmpl w:val="E558DDF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EB339D6"/>
    <w:multiLevelType w:val="hybridMultilevel"/>
    <w:tmpl w:val="30C8E0EC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B7CA2"/>
    <w:multiLevelType w:val="hybridMultilevel"/>
    <w:tmpl w:val="598CDB7E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445EF"/>
    <w:multiLevelType w:val="hybridMultilevel"/>
    <w:tmpl w:val="6C6CD110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D388C"/>
    <w:multiLevelType w:val="hybridMultilevel"/>
    <w:tmpl w:val="6AF6CDD6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16AD3"/>
    <w:multiLevelType w:val="hybridMultilevel"/>
    <w:tmpl w:val="A156C9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55B55"/>
    <w:multiLevelType w:val="hybridMultilevel"/>
    <w:tmpl w:val="5CE09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657B7"/>
    <w:multiLevelType w:val="hybridMultilevel"/>
    <w:tmpl w:val="88E647E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E"/>
    <w:rsid w:val="00001C45"/>
    <w:rsid w:val="00004B5C"/>
    <w:rsid w:val="0000516B"/>
    <w:rsid w:val="00007A6B"/>
    <w:rsid w:val="00010177"/>
    <w:rsid w:val="00014A7D"/>
    <w:rsid w:val="000178BB"/>
    <w:rsid w:val="000202B7"/>
    <w:rsid w:val="00020375"/>
    <w:rsid w:val="00025821"/>
    <w:rsid w:val="00034032"/>
    <w:rsid w:val="00036D29"/>
    <w:rsid w:val="00037434"/>
    <w:rsid w:val="0005348F"/>
    <w:rsid w:val="00057C47"/>
    <w:rsid w:val="0006327B"/>
    <w:rsid w:val="00063BC3"/>
    <w:rsid w:val="0006495B"/>
    <w:rsid w:val="00070AE0"/>
    <w:rsid w:val="00071221"/>
    <w:rsid w:val="0007184E"/>
    <w:rsid w:val="00071F7E"/>
    <w:rsid w:val="000749E9"/>
    <w:rsid w:val="00074BA2"/>
    <w:rsid w:val="00075B12"/>
    <w:rsid w:val="00076337"/>
    <w:rsid w:val="00087465"/>
    <w:rsid w:val="000876B5"/>
    <w:rsid w:val="00087CC0"/>
    <w:rsid w:val="00090B1B"/>
    <w:rsid w:val="00091D5D"/>
    <w:rsid w:val="0009212D"/>
    <w:rsid w:val="00095BA0"/>
    <w:rsid w:val="00097382"/>
    <w:rsid w:val="000A1CB7"/>
    <w:rsid w:val="000B3451"/>
    <w:rsid w:val="000B59CE"/>
    <w:rsid w:val="000B6C20"/>
    <w:rsid w:val="000B7088"/>
    <w:rsid w:val="000B7454"/>
    <w:rsid w:val="000C068B"/>
    <w:rsid w:val="000D5EF6"/>
    <w:rsid w:val="000D6EA0"/>
    <w:rsid w:val="000E1281"/>
    <w:rsid w:val="000E46D0"/>
    <w:rsid w:val="000E4C4F"/>
    <w:rsid w:val="000E564C"/>
    <w:rsid w:val="000E5AB6"/>
    <w:rsid w:val="000E7E5B"/>
    <w:rsid w:val="000F2BB7"/>
    <w:rsid w:val="000F7106"/>
    <w:rsid w:val="001014C1"/>
    <w:rsid w:val="001026EA"/>
    <w:rsid w:val="00103389"/>
    <w:rsid w:val="0010578B"/>
    <w:rsid w:val="00110CC2"/>
    <w:rsid w:val="00113E6F"/>
    <w:rsid w:val="001149E1"/>
    <w:rsid w:val="00114B27"/>
    <w:rsid w:val="00114F74"/>
    <w:rsid w:val="0011651B"/>
    <w:rsid w:val="00117FB9"/>
    <w:rsid w:val="00121E53"/>
    <w:rsid w:val="00124A78"/>
    <w:rsid w:val="00125CD8"/>
    <w:rsid w:val="00125F5F"/>
    <w:rsid w:val="001300CD"/>
    <w:rsid w:val="001301DF"/>
    <w:rsid w:val="001304C5"/>
    <w:rsid w:val="001305AB"/>
    <w:rsid w:val="00134763"/>
    <w:rsid w:val="001376C3"/>
    <w:rsid w:val="001433B4"/>
    <w:rsid w:val="00146BBA"/>
    <w:rsid w:val="001471F0"/>
    <w:rsid w:val="00164FDD"/>
    <w:rsid w:val="00165D38"/>
    <w:rsid w:val="001665B0"/>
    <w:rsid w:val="0017260B"/>
    <w:rsid w:val="00175403"/>
    <w:rsid w:val="001835F9"/>
    <w:rsid w:val="00183C4C"/>
    <w:rsid w:val="0018581F"/>
    <w:rsid w:val="00185B7C"/>
    <w:rsid w:val="00190994"/>
    <w:rsid w:val="0019587B"/>
    <w:rsid w:val="00197A92"/>
    <w:rsid w:val="00197DC2"/>
    <w:rsid w:val="001A0596"/>
    <w:rsid w:val="001A25BF"/>
    <w:rsid w:val="001B10E3"/>
    <w:rsid w:val="001C01A7"/>
    <w:rsid w:val="001C128C"/>
    <w:rsid w:val="001C6C7D"/>
    <w:rsid w:val="001D0AD0"/>
    <w:rsid w:val="001D2007"/>
    <w:rsid w:val="001D202B"/>
    <w:rsid w:val="001D61B2"/>
    <w:rsid w:val="001E097E"/>
    <w:rsid w:val="001E0B6F"/>
    <w:rsid w:val="001E280D"/>
    <w:rsid w:val="001E361D"/>
    <w:rsid w:val="001E7A7B"/>
    <w:rsid w:val="001F03EE"/>
    <w:rsid w:val="001F0D20"/>
    <w:rsid w:val="001F680D"/>
    <w:rsid w:val="0020017E"/>
    <w:rsid w:val="00203512"/>
    <w:rsid w:val="002036F6"/>
    <w:rsid w:val="00203F64"/>
    <w:rsid w:val="002073B7"/>
    <w:rsid w:val="00207688"/>
    <w:rsid w:val="00213932"/>
    <w:rsid w:val="00213C1C"/>
    <w:rsid w:val="00222371"/>
    <w:rsid w:val="002234AE"/>
    <w:rsid w:val="00223833"/>
    <w:rsid w:val="00227563"/>
    <w:rsid w:val="00230F35"/>
    <w:rsid w:val="002316EE"/>
    <w:rsid w:val="00231754"/>
    <w:rsid w:val="00231BEA"/>
    <w:rsid w:val="0023570C"/>
    <w:rsid w:val="00237001"/>
    <w:rsid w:val="00244C95"/>
    <w:rsid w:val="0024717D"/>
    <w:rsid w:val="00250BBB"/>
    <w:rsid w:val="00252AC3"/>
    <w:rsid w:val="00252FDD"/>
    <w:rsid w:val="00262137"/>
    <w:rsid w:val="002643A6"/>
    <w:rsid w:val="00265CD9"/>
    <w:rsid w:val="00266FD0"/>
    <w:rsid w:val="0026768B"/>
    <w:rsid w:val="002678A4"/>
    <w:rsid w:val="00271EFF"/>
    <w:rsid w:val="00272286"/>
    <w:rsid w:val="00274901"/>
    <w:rsid w:val="00280372"/>
    <w:rsid w:val="0028098C"/>
    <w:rsid w:val="002811D3"/>
    <w:rsid w:val="00282B71"/>
    <w:rsid w:val="00282D71"/>
    <w:rsid w:val="00283B66"/>
    <w:rsid w:val="00283CE4"/>
    <w:rsid w:val="00284845"/>
    <w:rsid w:val="00284E9D"/>
    <w:rsid w:val="00284FD3"/>
    <w:rsid w:val="0028550F"/>
    <w:rsid w:val="002866B2"/>
    <w:rsid w:val="0029147C"/>
    <w:rsid w:val="0029196C"/>
    <w:rsid w:val="00291D7A"/>
    <w:rsid w:val="00292C19"/>
    <w:rsid w:val="0029390F"/>
    <w:rsid w:val="00294324"/>
    <w:rsid w:val="00296E76"/>
    <w:rsid w:val="002A4BCA"/>
    <w:rsid w:val="002A4EBE"/>
    <w:rsid w:val="002B512C"/>
    <w:rsid w:val="002B5227"/>
    <w:rsid w:val="002B62B1"/>
    <w:rsid w:val="002C00ED"/>
    <w:rsid w:val="002C0B27"/>
    <w:rsid w:val="002C453D"/>
    <w:rsid w:val="002C491E"/>
    <w:rsid w:val="002C4AE5"/>
    <w:rsid w:val="002C4F3B"/>
    <w:rsid w:val="002C579E"/>
    <w:rsid w:val="002C719D"/>
    <w:rsid w:val="002D003A"/>
    <w:rsid w:val="002D2099"/>
    <w:rsid w:val="002D2A03"/>
    <w:rsid w:val="002D3E12"/>
    <w:rsid w:val="002D3FFC"/>
    <w:rsid w:val="002D615D"/>
    <w:rsid w:val="002E2D06"/>
    <w:rsid w:val="002E32C3"/>
    <w:rsid w:val="002E3EBE"/>
    <w:rsid w:val="002E41ED"/>
    <w:rsid w:val="002E6D9A"/>
    <w:rsid w:val="002E713F"/>
    <w:rsid w:val="002F0B82"/>
    <w:rsid w:val="002F1593"/>
    <w:rsid w:val="00303FA2"/>
    <w:rsid w:val="0030410B"/>
    <w:rsid w:val="00311FE3"/>
    <w:rsid w:val="00312634"/>
    <w:rsid w:val="003138B9"/>
    <w:rsid w:val="00314C4A"/>
    <w:rsid w:val="00322B86"/>
    <w:rsid w:val="00322ED3"/>
    <w:rsid w:val="003279E8"/>
    <w:rsid w:val="00327A13"/>
    <w:rsid w:val="0033096C"/>
    <w:rsid w:val="00331F59"/>
    <w:rsid w:val="00332C2B"/>
    <w:rsid w:val="00333B48"/>
    <w:rsid w:val="00334506"/>
    <w:rsid w:val="00334A31"/>
    <w:rsid w:val="00337E68"/>
    <w:rsid w:val="0034285A"/>
    <w:rsid w:val="003446FB"/>
    <w:rsid w:val="003449BB"/>
    <w:rsid w:val="0034691B"/>
    <w:rsid w:val="0034699D"/>
    <w:rsid w:val="00347B02"/>
    <w:rsid w:val="00351256"/>
    <w:rsid w:val="003516CD"/>
    <w:rsid w:val="00354BEF"/>
    <w:rsid w:val="003603B3"/>
    <w:rsid w:val="00360B24"/>
    <w:rsid w:val="00361AEE"/>
    <w:rsid w:val="00366610"/>
    <w:rsid w:val="0036747C"/>
    <w:rsid w:val="003677FA"/>
    <w:rsid w:val="00371E8E"/>
    <w:rsid w:val="00373746"/>
    <w:rsid w:val="00373B98"/>
    <w:rsid w:val="0037446F"/>
    <w:rsid w:val="00377C44"/>
    <w:rsid w:val="00386A90"/>
    <w:rsid w:val="00386EEA"/>
    <w:rsid w:val="00387023"/>
    <w:rsid w:val="0038709A"/>
    <w:rsid w:val="00390FDD"/>
    <w:rsid w:val="00394EF5"/>
    <w:rsid w:val="003A1E49"/>
    <w:rsid w:val="003A242D"/>
    <w:rsid w:val="003A2999"/>
    <w:rsid w:val="003A4733"/>
    <w:rsid w:val="003A620C"/>
    <w:rsid w:val="003B26DE"/>
    <w:rsid w:val="003B52C4"/>
    <w:rsid w:val="003B6F75"/>
    <w:rsid w:val="003C319D"/>
    <w:rsid w:val="003C3D1C"/>
    <w:rsid w:val="003D2376"/>
    <w:rsid w:val="003D316E"/>
    <w:rsid w:val="003D38B3"/>
    <w:rsid w:val="003D3A3D"/>
    <w:rsid w:val="003D63EE"/>
    <w:rsid w:val="003E1382"/>
    <w:rsid w:val="003E538C"/>
    <w:rsid w:val="003E640F"/>
    <w:rsid w:val="003E715B"/>
    <w:rsid w:val="003F2817"/>
    <w:rsid w:val="003F2BD7"/>
    <w:rsid w:val="003F5E25"/>
    <w:rsid w:val="003F7296"/>
    <w:rsid w:val="003F741E"/>
    <w:rsid w:val="00400B4F"/>
    <w:rsid w:val="004023DA"/>
    <w:rsid w:val="00407593"/>
    <w:rsid w:val="00415CCF"/>
    <w:rsid w:val="00422889"/>
    <w:rsid w:val="00426E28"/>
    <w:rsid w:val="00434192"/>
    <w:rsid w:val="004341D2"/>
    <w:rsid w:val="00435B30"/>
    <w:rsid w:val="00436A3A"/>
    <w:rsid w:val="004378CA"/>
    <w:rsid w:val="004403A0"/>
    <w:rsid w:val="0044139B"/>
    <w:rsid w:val="00441CDF"/>
    <w:rsid w:val="00443969"/>
    <w:rsid w:val="0044547E"/>
    <w:rsid w:val="004457CD"/>
    <w:rsid w:val="00450EE0"/>
    <w:rsid w:val="00453FA2"/>
    <w:rsid w:val="004543E2"/>
    <w:rsid w:val="004549E6"/>
    <w:rsid w:val="00461722"/>
    <w:rsid w:val="00464B5C"/>
    <w:rsid w:val="004677E1"/>
    <w:rsid w:val="004702E8"/>
    <w:rsid w:val="00482696"/>
    <w:rsid w:val="00487566"/>
    <w:rsid w:val="00492EEA"/>
    <w:rsid w:val="004A177C"/>
    <w:rsid w:val="004A3724"/>
    <w:rsid w:val="004A38F9"/>
    <w:rsid w:val="004A5B3E"/>
    <w:rsid w:val="004A6CB2"/>
    <w:rsid w:val="004B096E"/>
    <w:rsid w:val="004B123C"/>
    <w:rsid w:val="004B2B7C"/>
    <w:rsid w:val="004B3E0B"/>
    <w:rsid w:val="004B501D"/>
    <w:rsid w:val="004B6E62"/>
    <w:rsid w:val="004C02AA"/>
    <w:rsid w:val="004C02C8"/>
    <w:rsid w:val="004C276D"/>
    <w:rsid w:val="004C3F66"/>
    <w:rsid w:val="004C48F5"/>
    <w:rsid w:val="004C5AAC"/>
    <w:rsid w:val="004D5E24"/>
    <w:rsid w:val="004D71FB"/>
    <w:rsid w:val="004D7E37"/>
    <w:rsid w:val="004E6E5D"/>
    <w:rsid w:val="004F0185"/>
    <w:rsid w:val="004F07B6"/>
    <w:rsid w:val="004F1F4F"/>
    <w:rsid w:val="004F4861"/>
    <w:rsid w:val="004F7AF9"/>
    <w:rsid w:val="005021C0"/>
    <w:rsid w:val="00502B36"/>
    <w:rsid w:val="005037B1"/>
    <w:rsid w:val="00504405"/>
    <w:rsid w:val="00505381"/>
    <w:rsid w:val="00505763"/>
    <w:rsid w:val="0051090C"/>
    <w:rsid w:val="00511E25"/>
    <w:rsid w:val="005120CA"/>
    <w:rsid w:val="00521EC9"/>
    <w:rsid w:val="00521F4F"/>
    <w:rsid w:val="00522179"/>
    <w:rsid w:val="00530ADE"/>
    <w:rsid w:val="00530DB6"/>
    <w:rsid w:val="005316B9"/>
    <w:rsid w:val="005329B3"/>
    <w:rsid w:val="00537ABD"/>
    <w:rsid w:val="005412BB"/>
    <w:rsid w:val="00543BB0"/>
    <w:rsid w:val="005455AA"/>
    <w:rsid w:val="0054594F"/>
    <w:rsid w:val="005466EE"/>
    <w:rsid w:val="0055217E"/>
    <w:rsid w:val="005526A8"/>
    <w:rsid w:val="00553092"/>
    <w:rsid w:val="00557B6F"/>
    <w:rsid w:val="005607AF"/>
    <w:rsid w:val="00562D6D"/>
    <w:rsid w:val="00564F65"/>
    <w:rsid w:val="00570947"/>
    <w:rsid w:val="00572373"/>
    <w:rsid w:val="00575237"/>
    <w:rsid w:val="0057549D"/>
    <w:rsid w:val="00575660"/>
    <w:rsid w:val="00575A2E"/>
    <w:rsid w:val="005760D8"/>
    <w:rsid w:val="005761E2"/>
    <w:rsid w:val="0058323D"/>
    <w:rsid w:val="00585872"/>
    <w:rsid w:val="00590E1D"/>
    <w:rsid w:val="005924E7"/>
    <w:rsid w:val="00593302"/>
    <w:rsid w:val="005940B0"/>
    <w:rsid w:val="005A11C8"/>
    <w:rsid w:val="005A1F03"/>
    <w:rsid w:val="005A35E2"/>
    <w:rsid w:val="005A37EB"/>
    <w:rsid w:val="005A6A90"/>
    <w:rsid w:val="005B1900"/>
    <w:rsid w:val="005B30A1"/>
    <w:rsid w:val="005B3463"/>
    <w:rsid w:val="005B486C"/>
    <w:rsid w:val="005C2403"/>
    <w:rsid w:val="005C2DD6"/>
    <w:rsid w:val="005C5B7D"/>
    <w:rsid w:val="005D06A0"/>
    <w:rsid w:val="005D15D9"/>
    <w:rsid w:val="005D68E5"/>
    <w:rsid w:val="005D76A5"/>
    <w:rsid w:val="005E032C"/>
    <w:rsid w:val="005E1D31"/>
    <w:rsid w:val="005E4D24"/>
    <w:rsid w:val="005E6BD7"/>
    <w:rsid w:val="005F1937"/>
    <w:rsid w:val="005F1F40"/>
    <w:rsid w:val="005F3CF2"/>
    <w:rsid w:val="005F4D93"/>
    <w:rsid w:val="006003C0"/>
    <w:rsid w:val="0060049F"/>
    <w:rsid w:val="006011EE"/>
    <w:rsid w:val="00601FBA"/>
    <w:rsid w:val="00602BC1"/>
    <w:rsid w:val="00602CB8"/>
    <w:rsid w:val="00603C29"/>
    <w:rsid w:val="00604DA5"/>
    <w:rsid w:val="00606166"/>
    <w:rsid w:val="0060750D"/>
    <w:rsid w:val="00607737"/>
    <w:rsid w:val="00611622"/>
    <w:rsid w:val="00612649"/>
    <w:rsid w:val="00615041"/>
    <w:rsid w:val="0061518F"/>
    <w:rsid w:val="0061674A"/>
    <w:rsid w:val="00622335"/>
    <w:rsid w:val="006247BD"/>
    <w:rsid w:val="006248DD"/>
    <w:rsid w:val="006267DF"/>
    <w:rsid w:val="00626E63"/>
    <w:rsid w:val="0062735F"/>
    <w:rsid w:val="006315EF"/>
    <w:rsid w:val="006342CA"/>
    <w:rsid w:val="00637210"/>
    <w:rsid w:val="00640B04"/>
    <w:rsid w:val="00641A99"/>
    <w:rsid w:val="0064286B"/>
    <w:rsid w:val="006445C7"/>
    <w:rsid w:val="006475A1"/>
    <w:rsid w:val="00650229"/>
    <w:rsid w:val="006504F8"/>
    <w:rsid w:val="00650DF9"/>
    <w:rsid w:val="006544FE"/>
    <w:rsid w:val="00656607"/>
    <w:rsid w:val="00660CFE"/>
    <w:rsid w:val="006623FD"/>
    <w:rsid w:val="0066289C"/>
    <w:rsid w:val="00663D37"/>
    <w:rsid w:val="0066560A"/>
    <w:rsid w:val="006664FF"/>
    <w:rsid w:val="00677A97"/>
    <w:rsid w:val="00683D2F"/>
    <w:rsid w:val="00684884"/>
    <w:rsid w:val="00686D47"/>
    <w:rsid w:val="00687AD7"/>
    <w:rsid w:val="006918E3"/>
    <w:rsid w:val="00691A8A"/>
    <w:rsid w:val="006A0A3C"/>
    <w:rsid w:val="006A3F2F"/>
    <w:rsid w:val="006A5EF0"/>
    <w:rsid w:val="006A68FD"/>
    <w:rsid w:val="006B4444"/>
    <w:rsid w:val="006B4D15"/>
    <w:rsid w:val="006C1873"/>
    <w:rsid w:val="006C503F"/>
    <w:rsid w:val="006C5997"/>
    <w:rsid w:val="006D06D9"/>
    <w:rsid w:val="006D10F6"/>
    <w:rsid w:val="006D3CD9"/>
    <w:rsid w:val="006D57BD"/>
    <w:rsid w:val="006E04DE"/>
    <w:rsid w:val="006E0B41"/>
    <w:rsid w:val="006E6902"/>
    <w:rsid w:val="006E7AC0"/>
    <w:rsid w:val="006F0698"/>
    <w:rsid w:val="006F0ADB"/>
    <w:rsid w:val="006F2328"/>
    <w:rsid w:val="006F52A7"/>
    <w:rsid w:val="006F6667"/>
    <w:rsid w:val="006F69E6"/>
    <w:rsid w:val="00701FCA"/>
    <w:rsid w:val="007020F5"/>
    <w:rsid w:val="00702D51"/>
    <w:rsid w:val="00713FFB"/>
    <w:rsid w:val="00717F68"/>
    <w:rsid w:val="007218AC"/>
    <w:rsid w:val="00722B3A"/>
    <w:rsid w:val="0072447D"/>
    <w:rsid w:val="00725044"/>
    <w:rsid w:val="0072556A"/>
    <w:rsid w:val="00733A9D"/>
    <w:rsid w:val="00735C53"/>
    <w:rsid w:val="00737C94"/>
    <w:rsid w:val="00737DA8"/>
    <w:rsid w:val="0075150B"/>
    <w:rsid w:val="00751C77"/>
    <w:rsid w:val="00755FAE"/>
    <w:rsid w:val="00765584"/>
    <w:rsid w:val="0076663F"/>
    <w:rsid w:val="007667BE"/>
    <w:rsid w:val="00767615"/>
    <w:rsid w:val="0077771A"/>
    <w:rsid w:val="007804A3"/>
    <w:rsid w:val="00783B39"/>
    <w:rsid w:val="00785EE0"/>
    <w:rsid w:val="007933B5"/>
    <w:rsid w:val="00795CFB"/>
    <w:rsid w:val="007977C0"/>
    <w:rsid w:val="007A3808"/>
    <w:rsid w:val="007B060F"/>
    <w:rsid w:val="007B189F"/>
    <w:rsid w:val="007B52B8"/>
    <w:rsid w:val="007B79E7"/>
    <w:rsid w:val="007B7C7A"/>
    <w:rsid w:val="007C3014"/>
    <w:rsid w:val="007C3DE4"/>
    <w:rsid w:val="007C5390"/>
    <w:rsid w:val="007D0422"/>
    <w:rsid w:val="007D098D"/>
    <w:rsid w:val="007D211A"/>
    <w:rsid w:val="007D5E6B"/>
    <w:rsid w:val="007E709E"/>
    <w:rsid w:val="007E735B"/>
    <w:rsid w:val="007F0404"/>
    <w:rsid w:val="007F0741"/>
    <w:rsid w:val="007F443C"/>
    <w:rsid w:val="007F599A"/>
    <w:rsid w:val="007F5F93"/>
    <w:rsid w:val="0080067F"/>
    <w:rsid w:val="0080176A"/>
    <w:rsid w:val="00804381"/>
    <w:rsid w:val="00804974"/>
    <w:rsid w:val="00805E7F"/>
    <w:rsid w:val="0081009F"/>
    <w:rsid w:val="00812153"/>
    <w:rsid w:val="008140D8"/>
    <w:rsid w:val="00815663"/>
    <w:rsid w:val="00817EC5"/>
    <w:rsid w:val="00820BB7"/>
    <w:rsid w:val="00820E37"/>
    <w:rsid w:val="008219C1"/>
    <w:rsid w:val="00823662"/>
    <w:rsid w:val="00825F6D"/>
    <w:rsid w:val="00831D1C"/>
    <w:rsid w:val="00831F2B"/>
    <w:rsid w:val="00832575"/>
    <w:rsid w:val="008362FA"/>
    <w:rsid w:val="00844877"/>
    <w:rsid w:val="00853F66"/>
    <w:rsid w:val="008609DD"/>
    <w:rsid w:val="0086200B"/>
    <w:rsid w:val="00863273"/>
    <w:rsid w:val="00863D5A"/>
    <w:rsid w:val="00865A53"/>
    <w:rsid w:val="00865DA6"/>
    <w:rsid w:val="008674C6"/>
    <w:rsid w:val="00871CAF"/>
    <w:rsid w:val="0087220F"/>
    <w:rsid w:val="008753F3"/>
    <w:rsid w:val="00877034"/>
    <w:rsid w:val="008813AB"/>
    <w:rsid w:val="00883058"/>
    <w:rsid w:val="00883B96"/>
    <w:rsid w:val="00884633"/>
    <w:rsid w:val="00884973"/>
    <w:rsid w:val="008A4DF3"/>
    <w:rsid w:val="008A4EE0"/>
    <w:rsid w:val="008C21FE"/>
    <w:rsid w:val="008C347C"/>
    <w:rsid w:val="008C5235"/>
    <w:rsid w:val="008C5D11"/>
    <w:rsid w:val="008D1F21"/>
    <w:rsid w:val="008D5487"/>
    <w:rsid w:val="008D69F8"/>
    <w:rsid w:val="008D742E"/>
    <w:rsid w:val="008E430F"/>
    <w:rsid w:val="008E555E"/>
    <w:rsid w:val="008E5EC1"/>
    <w:rsid w:val="008E6129"/>
    <w:rsid w:val="008F23ED"/>
    <w:rsid w:val="008F7453"/>
    <w:rsid w:val="009011C9"/>
    <w:rsid w:val="00902379"/>
    <w:rsid w:val="00902690"/>
    <w:rsid w:val="0090503A"/>
    <w:rsid w:val="00905A7A"/>
    <w:rsid w:val="0090657F"/>
    <w:rsid w:val="00913690"/>
    <w:rsid w:val="009248FA"/>
    <w:rsid w:val="009271E8"/>
    <w:rsid w:val="0093246F"/>
    <w:rsid w:val="00934939"/>
    <w:rsid w:val="009356BC"/>
    <w:rsid w:val="00936D42"/>
    <w:rsid w:val="009435CD"/>
    <w:rsid w:val="009436B1"/>
    <w:rsid w:val="00945770"/>
    <w:rsid w:val="0095273B"/>
    <w:rsid w:val="009530AC"/>
    <w:rsid w:val="00953377"/>
    <w:rsid w:val="00953F5D"/>
    <w:rsid w:val="00953FDF"/>
    <w:rsid w:val="00955866"/>
    <w:rsid w:val="00957526"/>
    <w:rsid w:val="00962761"/>
    <w:rsid w:val="009679E1"/>
    <w:rsid w:val="00970087"/>
    <w:rsid w:val="00971EEA"/>
    <w:rsid w:val="009768FA"/>
    <w:rsid w:val="00980C17"/>
    <w:rsid w:val="00980E44"/>
    <w:rsid w:val="00985A22"/>
    <w:rsid w:val="0098620E"/>
    <w:rsid w:val="00987E33"/>
    <w:rsid w:val="00990845"/>
    <w:rsid w:val="00991E96"/>
    <w:rsid w:val="00997733"/>
    <w:rsid w:val="009A1390"/>
    <w:rsid w:val="009A1A6B"/>
    <w:rsid w:val="009A3BD2"/>
    <w:rsid w:val="009B34E7"/>
    <w:rsid w:val="009B3E16"/>
    <w:rsid w:val="009B4A96"/>
    <w:rsid w:val="009B51EF"/>
    <w:rsid w:val="009C30A7"/>
    <w:rsid w:val="009C4DE3"/>
    <w:rsid w:val="009E272A"/>
    <w:rsid w:val="009E39CB"/>
    <w:rsid w:val="009E422C"/>
    <w:rsid w:val="009F2D7A"/>
    <w:rsid w:val="009F6092"/>
    <w:rsid w:val="009F7D3F"/>
    <w:rsid w:val="00A02CA8"/>
    <w:rsid w:val="00A04131"/>
    <w:rsid w:val="00A04D65"/>
    <w:rsid w:val="00A067C9"/>
    <w:rsid w:val="00A114CD"/>
    <w:rsid w:val="00A24DB1"/>
    <w:rsid w:val="00A2627F"/>
    <w:rsid w:val="00A26DC8"/>
    <w:rsid w:val="00A27309"/>
    <w:rsid w:val="00A3165D"/>
    <w:rsid w:val="00A45EC2"/>
    <w:rsid w:val="00A46864"/>
    <w:rsid w:val="00A51F69"/>
    <w:rsid w:val="00A52EB9"/>
    <w:rsid w:val="00A5598E"/>
    <w:rsid w:val="00A56BA6"/>
    <w:rsid w:val="00A60A86"/>
    <w:rsid w:val="00A64688"/>
    <w:rsid w:val="00A70018"/>
    <w:rsid w:val="00A70572"/>
    <w:rsid w:val="00A73190"/>
    <w:rsid w:val="00A74A08"/>
    <w:rsid w:val="00A75FE0"/>
    <w:rsid w:val="00A81C5D"/>
    <w:rsid w:val="00A82504"/>
    <w:rsid w:val="00A82F16"/>
    <w:rsid w:val="00A86AD6"/>
    <w:rsid w:val="00A907C6"/>
    <w:rsid w:val="00A90D78"/>
    <w:rsid w:val="00A919EE"/>
    <w:rsid w:val="00A92E4B"/>
    <w:rsid w:val="00A953EA"/>
    <w:rsid w:val="00A96958"/>
    <w:rsid w:val="00AA0D88"/>
    <w:rsid w:val="00AA2C14"/>
    <w:rsid w:val="00AB2425"/>
    <w:rsid w:val="00AB313A"/>
    <w:rsid w:val="00AB32BA"/>
    <w:rsid w:val="00AB32D0"/>
    <w:rsid w:val="00AB4877"/>
    <w:rsid w:val="00AB511C"/>
    <w:rsid w:val="00AC203F"/>
    <w:rsid w:val="00AD14A5"/>
    <w:rsid w:val="00AD265E"/>
    <w:rsid w:val="00AD4D30"/>
    <w:rsid w:val="00AD5792"/>
    <w:rsid w:val="00AD6CF2"/>
    <w:rsid w:val="00AE1847"/>
    <w:rsid w:val="00AE1C36"/>
    <w:rsid w:val="00AE488A"/>
    <w:rsid w:val="00AE5CB2"/>
    <w:rsid w:val="00AE7D7F"/>
    <w:rsid w:val="00AF0223"/>
    <w:rsid w:val="00AF0FE8"/>
    <w:rsid w:val="00AF3896"/>
    <w:rsid w:val="00AF48B1"/>
    <w:rsid w:val="00AF560B"/>
    <w:rsid w:val="00AF667F"/>
    <w:rsid w:val="00B03D9F"/>
    <w:rsid w:val="00B116DE"/>
    <w:rsid w:val="00B11CE7"/>
    <w:rsid w:val="00B164FC"/>
    <w:rsid w:val="00B16FCB"/>
    <w:rsid w:val="00B20E8D"/>
    <w:rsid w:val="00B2213B"/>
    <w:rsid w:val="00B22503"/>
    <w:rsid w:val="00B22A4A"/>
    <w:rsid w:val="00B2305F"/>
    <w:rsid w:val="00B23C3A"/>
    <w:rsid w:val="00B40E2C"/>
    <w:rsid w:val="00B436F3"/>
    <w:rsid w:val="00B46686"/>
    <w:rsid w:val="00B4674B"/>
    <w:rsid w:val="00B479BC"/>
    <w:rsid w:val="00B56CE3"/>
    <w:rsid w:val="00B56E48"/>
    <w:rsid w:val="00B56EDD"/>
    <w:rsid w:val="00B572DE"/>
    <w:rsid w:val="00B613C8"/>
    <w:rsid w:val="00B61B1C"/>
    <w:rsid w:val="00B61D0F"/>
    <w:rsid w:val="00B62A2D"/>
    <w:rsid w:val="00B631EC"/>
    <w:rsid w:val="00B64466"/>
    <w:rsid w:val="00B76964"/>
    <w:rsid w:val="00B8219D"/>
    <w:rsid w:val="00B83D8C"/>
    <w:rsid w:val="00B919B5"/>
    <w:rsid w:val="00B9434A"/>
    <w:rsid w:val="00BA34A5"/>
    <w:rsid w:val="00BA4564"/>
    <w:rsid w:val="00BA53C4"/>
    <w:rsid w:val="00BA5AE1"/>
    <w:rsid w:val="00BA6C30"/>
    <w:rsid w:val="00BB6234"/>
    <w:rsid w:val="00BC3B08"/>
    <w:rsid w:val="00BC3BD2"/>
    <w:rsid w:val="00BC4EE3"/>
    <w:rsid w:val="00BC6929"/>
    <w:rsid w:val="00BD5932"/>
    <w:rsid w:val="00BD7281"/>
    <w:rsid w:val="00BD747D"/>
    <w:rsid w:val="00BE6339"/>
    <w:rsid w:val="00BE6746"/>
    <w:rsid w:val="00BF1D4B"/>
    <w:rsid w:val="00C0620D"/>
    <w:rsid w:val="00C06604"/>
    <w:rsid w:val="00C10465"/>
    <w:rsid w:val="00C108C1"/>
    <w:rsid w:val="00C12E8C"/>
    <w:rsid w:val="00C12F89"/>
    <w:rsid w:val="00C13F93"/>
    <w:rsid w:val="00C14B4A"/>
    <w:rsid w:val="00C15121"/>
    <w:rsid w:val="00C15ECF"/>
    <w:rsid w:val="00C16C17"/>
    <w:rsid w:val="00C16C79"/>
    <w:rsid w:val="00C2008B"/>
    <w:rsid w:val="00C20EF6"/>
    <w:rsid w:val="00C21410"/>
    <w:rsid w:val="00C22A53"/>
    <w:rsid w:val="00C25C35"/>
    <w:rsid w:val="00C3104A"/>
    <w:rsid w:val="00C31DD2"/>
    <w:rsid w:val="00C333D7"/>
    <w:rsid w:val="00C34528"/>
    <w:rsid w:val="00C354C5"/>
    <w:rsid w:val="00C37411"/>
    <w:rsid w:val="00C43F7E"/>
    <w:rsid w:val="00C44B16"/>
    <w:rsid w:val="00C455B1"/>
    <w:rsid w:val="00C4654A"/>
    <w:rsid w:val="00C527AE"/>
    <w:rsid w:val="00C54A03"/>
    <w:rsid w:val="00C55F47"/>
    <w:rsid w:val="00C72028"/>
    <w:rsid w:val="00C8176F"/>
    <w:rsid w:val="00C83232"/>
    <w:rsid w:val="00C8738B"/>
    <w:rsid w:val="00C913A5"/>
    <w:rsid w:val="00C91AA3"/>
    <w:rsid w:val="00C92323"/>
    <w:rsid w:val="00C94014"/>
    <w:rsid w:val="00C944B5"/>
    <w:rsid w:val="00C96101"/>
    <w:rsid w:val="00C9623A"/>
    <w:rsid w:val="00CA0280"/>
    <w:rsid w:val="00CA1CFC"/>
    <w:rsid w:val="00CA5F8F"/>
    <w:rsid w:val="00CA789F"/>
    <w:rsid w:val="00CA7D28"/>
    <w:rsid w:val="00CB0785"/>
    <w:rsid w:val="00CB3614"/>
    <w:rsid w:val="00CB3F9C"/>
    <w:rsid w:val="00CB5662"/>
    <w:rsid w:val="00CB61AF"/>
    <w:rsid w:val="00CB64C9"/>
    <w:rsid w:val="00CB6A33"/>
    <w:rsid w:val="00CC1CAB"/>
    <w:rsid w:val="00CC2F7B"/>
    <w:rsid w:val="00CC4C34"/>
    <w:rsid w:val="00CC657D"/>
    <w:rsid w:val="00CD032D"/>
    <w:rsid w:val="00CD1580"/>
    <w:rsid w:val="00CD2E5D"/>
    <w:rsid w:val="00CE030F"/>
    <w:rsid w:val="00CE2D27"/>
    <w:rsid w:val="00CE458C"/>
    <w:rsid w:val="00CE4AE8"/>
    <w:rsid w:val="00CE772F"/>
    <w:rsid w:val="00CF29B2"/>
    <w:rsid w:val="00CF33FC"/>
    <w:rsid w:val="00CF6AC3"/>
    <w:rsid w:val="00D03779"/>
    <w:rsid w:val="00D03F6E"/>
    <w:rsid w:val="00D10351"/>
    <w:rsid w:val="00D12FB3"/>
    <w:rsid w:val="00D14333"/>
    <w:rsid w:val="00D21520"/>
    <w:rsid w:val="00D2305C"/>
    <w:rsid w:val="00D2696F"/>
    <w:rsid w:val="00D316FB"/>
    <w:rsid w:val="00D319E4"/>
    <w:rsid w:val="00D33350"/>
    <w:rsid w:val="00D33EF7"/>
    <w:rsid w:val="00D37F03"/>
    <w:rsid w:val="00D414BB"/>
    <w:rsid w:val="00D454A9"/>
    <w:rsid w:val="00D46AFC"/>
    <w:rsid w:val="00D4732F"/>
    <w:rsid w:val="00D523E9"/>
    <w:rsid w:val="00D5263A"/>
    <w:rsid w:val="00D52ACE"/>
    <w:rsid w:val="00D53272"/>
    <w:rsid w:val="00D56202"/>
    <w:rsid w:val="00D565C9"/>
    <w:rsid w:val="00D56A73"/>
    <w:rsid w:val="00D579CD"/>
    <w:rsid w:val="00D61924"/>
    <w:rsid w:val="00D62E97"/>
    <w:rsid w:val="00D668B9"/>
    <w:rsid w:val="00D66DF7"/>
    <w:rsid w:val="00D67B2B"/>
    <w:rsid w:val="00D71244"/>
    <w:rsid w:val="00D7241C"/>
    <w:rsid w:val="00D72EF8"/>
    <w:rsid w:val="00D73532"/>
    <w:rsid w:val="00D74792"/>
    <w:rsid w:val="00D83648"/>
    <w:rsid w:val="00D85694"/>
    <w:rsid w:val="00D85CAB"/>
    <w:rsid w:val="00D85E1E"/>
    <w:rsid w:val="00D87B1D"/>
    <w:rsid w:val="00D9008E"/>
    <w:rsid w:val="00D90DB0"/>
    <w:rsid w:val="00D90EA7"/>
    <w:rsid w:val="00D91703"/>
    <w:rsid w:val="00D92AD1"/>
    <w:rsid w:val="00D93800"/>
    <w:rsid w:val="00D95D94"/>
    <w:rsid w:val="00DA0708"/>
    <w:rsid w:val="00DA119B"/>
    <w:rsid w:val="00DA11D9"/>
    <w:rsid w:val="00DA65FB"/>
    <w:rsid w:val="00DB4614"/>
    <w:rsid w:val="00DB5160"/>
    <w:rsid w:val="00DB551A"/>
    <w:rsid w:val="00DB7C95"/>
    <w:rsid w:val="00DC1113"/>
    <w:rsid w:val="00DC161A"/>
    <w:rsid w:val="00DC2EAD"/>
    <w:rsid w:val="00DC6864"/>
    <w:rsid w:val="00DD0A56"/>
    <w:rsid w:val="00DD349C"/>
    <w:rsid w:val="00DD36F4"/>
    <w:rsid w:val="00DE2836"/>
    <w:rsid w:val="00DE501A"/>
    <w:rsid w:val="00DE50DD"/>
    <w:rsid w:val="00DE7BBB"/>
    <w:rsid w:val="00DF0935"/>
    <w:rsid w:val="00DF2470"/>
    <w:rsid w:val="00DF4BC4"/>
    <w:rsid w:val="00E0078F"/>
    <w:rsid w:val="00E00854"/>
    <w:rsid w:val="00E043C1"/>
    <w:rsid w:val="00E10FC0"/>
    <w:rsid w:val="00E122D2"/>
    <w:rsid w:val="00E13519"/>
    <w:rsid w:val="00E1395A"/>
    <w:rsid w:val="00E15818"/>
    <w:rsid w:val="00E2146C"/>
    <w:rsid w:val="00E22984"/>
    <w:rsid w:val="00E31C8C"/>
    <w:rsid w:val="00E330C6"/>
    <w:rsid w:val="00E351DE"/>
    <w:rsid w:val="00E420A4"/>
    <w:rsid w:val="00E42BDD"/>
    <w:rsid w:val="00E4358D"/>
    <w:rsid w:val="00E51115"/>
    <w:rsid w:val="00E56621"/>
    <w:rsid w:val="00E61DC2"/>
    <w:rsid w:val="00E63706"/>
    <w:rsid w:val="00E64651"/>
    <w:rsid w:val="00E71F23"/>
    <w:rsid w:val="00E72B72"/>
    <w:rsid w:val="00E80102"/>
    <w:rsid w:val="00E805CB"/>
    <w:rsid w:val="00E830B2"/>
    <w:rsid w:val="00E830F9"/>
    <w:rsid w:val="00E90C97"/>
    <w:rsid w:val="00E9401B"/>
    <w:rsid w:val="00E95570"/>
    <w:rsid w:val="00E9696C"/>
    <w:rsid w:val="00E97B40"/>
    <w:rsid w:val="00EA1BAD"/>
    <w:rsid w:val="00EA7F6A"/>
    <w:rsid w:val="00EB062D"/>
    <w:rsid w:val="00EB0CC3"/>
    <w:rsid w:val="00EB11BB"/>
    <w:rsid w:val="00EB1251"/>
    <w:rsid w:val="00EB21AD"/>
    <w:rsid w:val="00EB2E38"/>
    <w:rsid w:val="00EB4BB5"/>
    <w:rsid w:val="00EB7482"/>
    <w:rsid w:val="00EC0072"/>
    <w:rsid w:val="00EC0A3A"/>
    <w:rsid w:val="00EC167F"/>
    <w:rsid w:val="00EC5517"/>
    <w:rsid w:val="00EC5C7E"/>
    <w:rsid w:val="00EC7499"/>
    <w:rsid w:val="00ED2FAC"/>
    <w:rsid w:val="00ED3E2A"/>
    <w:rsid w:val="00ED4D32"/>
    <w:rsid w:val="00ED7479"/>
    <w:rsid w:val="00EE0D07"/>
    <w:rsid w:val="00EE138A"/>
    <w:rsid w:val="00EF144C"/>
    <w:rsid w:val="00EF14BC"/>
    <w:rsid w:val="00EF6311"/>
    <w:rsid w:val="00F01484"/>
    <w:rsid w:val="00F02212"/>
    <w:rsid w:val="00F02380"/>
    <w:rsid w:val="00F05851"/>
    <w:rsid w:val="00F0688F"/>
    <w:rsid w:val="00F074FD"/>
    <w:rsid w:val="00F13F02"/>
    <w:rsid w:val="00F1420E"/>
    <w:rsid w:val="00F14A3C"/>
    <w:rsid w:val="00F20C01"/>
    <w:rsid w:val="00F2307B"/>
    <w:rsid w:val="00F261B7"/>
    <w:rsid w:val="00F32F11"/>
    <w:rsid w:val="00F33635"/>
    <w:rsid w:val="00F34E43"/>
    <w:rsid w:val="00F35FF2"/>
    <w:rsid w:val="00F4075B"/>
    <w:rsid w:val="00F40A3B"/>
    <w:rsid w:val="00F41F77"/>
    <w:rsid w:val="00F440E2"/>
    <w:rsid w:val="00F44425"/>
    <w:rsid w:val="00F44629"/>
    <w:rsid w:val="00F47764"/>
    <w:rsid w:val="00F478E4"/>
    <w:rsid w:val="00F50556"/>
    <w:rsid w:val="00F51723"/>
    <w:rsid w:val="00F52363"/>
    <w:rsid w:val="00F53ADB"/>
    <w:rsid w:val="00F54D7B"/>
    <w:rsid w:val="00F55F7E"/>
    <w:rsid w:val="00F6146C"/>
    <w:rsid w:val="00F61811"/>
    <w:rsid w:val="00F631A5"/>
    <w:rsid w:val="00F63D1F"/>
    <w:rsid w:val="00F642D3"/>
    <w:rsid w:val="00F73F83"/>
    <w:rsid w:val="00F744E3"/>
    <w:rsid w:val="00F74DB8"/>
    <w:rsid w:val="00F76379"/>
    <w:rsid w:val="00F77BB3"/>
    <w:rsid w:val="00F8149E"/>
    <w:rsid w:val="00F94057"/>
    <w:rsid w:val="00F970E5"/>
    <w:rsid w:val="00F97918"/>
    <w:rsid w:val="00FA0E06"/>
    <w:rsid w:val="00FA43A0"/>
    <w:rsid w:val="00FA51EA"/>
    <w:rsid w:val="00FB31E2"/>
    <w:rsid w:val="00FB36C0"/>
    <w:rsid w:val="00FB4618"/>
    <w:rsid w:val="00FB5CCC"/>
    <w:rsid w:val="00FB7371"/>
    <w:rsid w:val="00FC046E"/>
    <w:rsid w:val="00FD0C49"/>
    <w:rsid w:val="00FD27F9"/>
    <w:rsid w:val="00FD7340"/>
    <w:rsid w:val="00FD776E"/>
    <w:rsid w:val="00FE069E"/>
    <w:rsid w:val="00FE2DE4"/>
    <w:rsid w:val="00FE5136"/>
    <w:rsid w:val="00FE5E26"/>
    <w:rsid w:val="00FE5EC8"/>
    <w:rsid w:val="00FF2A55"/>
    <w:rsid w:val="00FF52B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884C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162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116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0C06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162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116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0C06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rzyzow.pl/375-aktywny-maluch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trzyzow.pl/374-aktywny-maluch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82A2-EA28-471A-B89D-21543180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5145</Words>
  <Characters>30873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Alina Dąbrowska</cp:lastModifiedBy>
  <cp:revision>14</cp:revision>
  <cp:lastPrinted>2025-06-06T09:38:00Z</cp:lastPrinted>
  <dcterms:created xsi:type="dcterms:W3CDTF">2025-12-10T11:46:00Z</dcterms:created>
  <dcterms:modified xsi:type="dcterms:W3CDTF">2026-03-05T08:49:00Z</dcterms:modified>
</cp:coreProperties>
</file>