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4F03C" w14:textId="77777777" w:rsidR="00C917D8" w:rsidRDefault="00C917D8" w:rsidP="00C917D8">
      <w:pPr>
        <w:pStyle w:val="Standard"/>
        <w:jc w:val="right"/>
        <w:rPr>
          <w:rFonts w:ascii="Times New Roman" w:hAnsi="Times New Roman"/>
        </w:rPr>
      </w:pPr>
    </w:p>
    <w:p w14:paraId="2130CC98" w14:textId="77777777" w:rsidR="00C917D8" w:rsidRDefault="00C917D8" w:rsidP="00C917D8">
      <w:pPr>
        <w:pStyle w:val="Standard"/>
      </w:pPr>
    </w:p>
    <w:p w14:paraId="6825AFCB" w14:textId="1D776737" w:rsidR="001E77D8" w:rsidRPr="00990F92" w:rsidRDefault="001E77D8" w:rsidP="001E77D8">
      <w:pPr>
        <w:jc w:val="right"/>
        <w:rPr>
          <w:rFonts w:asciiTheme="minorHAnsi" w:hAnsiTheme="minorHAnsi" w:cstheme="minorHAnsi"/>
          <w:sz w:val="24"/>
          <w:szCs w:val="24"/>
        </w:rPr>
      </w:pPr>
      <w:r>
        <w:tab/>
      </w:r>
      <w:r>
        <w:tab/>
      </w:r>
      <w:r>
        <w:tab/>
      </w:r>
      <w:r>
        <w:tab/>
      </w:r>
      <w:r>
        <w:tab/>
      </w:r>
      <w:r>
        <w:tab/>
      </w:r>
      <w:r>
        <w:tab/>
      </w:r>
      <w:r>
        <w:tab/>
      </w:r>
      <w:bookmarkStart w:id="0" w:name="_GoBack"/>
      <w:bookmarkEnd w:id="0"/>
      <w:r w:rsidRPr="00990F92">
        <w:rPr>
          <w:rFonts w:asciiTheme="minorHAnsi" w:hAnsiTheme="minorHAnsi" w:cstheme="minorHAnsi"/>
          <w:b/>
          <w:sz w:val="24"/>
          <w:szCs w:val="24"/>
        </w:rPr>
        <w:tab/>
      </w:r>
    </w:p>
    <w:p w14:paraId="08D5FC84" w14:textId="77777777" w:rsidR="00C917D8" w:rsidRPr="00990F92" w:rsidRDefault="00C917D8" w:rsidP="001E77D8">
      <w:pPr>
        <w:pStyle w:val="Standard"/>
        <w:jc w:val="right"/>
      </w:pPr>
    </w:p>
    <w:p w14:paraId="14451631" w14:textId="77777777" w:rsidR="00C917D8" w:rsidRPr="00990F92" w:rsidRDefault="001E77D8" w:rsidP="001E77D8">
      <w:pPr>
        <w:pStyle w:val="Standard"/>
        <w:jc w:val="center"/>
        <w:rPr>
          <w:sz w:val="16"/>
          <w:szCs w:val="16"/>
        </w:rPr>
      </w:pPr>
      <w:r w:rsidRPr="00990F92">
        <w:rPr>
          <w:rFonts w:ascii="Lato regular" w:hAnsi="Lato regular"/>
          <w:noProof/>
          <w:color w:val="0000FF"/>
          <w:sz w:val="18"/>
          <w:szCs w:val="18"/>
          <w:lang w:eastAsia="pl-PL"/>
        </w:rPr>
        <w:drawing>
          <wp:inline distT="0" distB="0" distL="0" distR="0" wp14:anchorId="6526FD27" wp14:editId="23CAA859">
            <wp:extent cx="4880801" cy="1701165"/>
            <wp:effectExtent l="0" t="0" r="0" b="0"/>
            <wp:docPr id="1" name="Obraz 1" descr="Ministerstwo Sportu i Turysty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Sportu i Turysty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3926" cy="1740594"/>
                    </a:xfrm>
                    <a:prstGeom prst="rect">
                      <a:avLst/>
                    </a:prstGeom>
                    <a:noFill/>
                    <a:ln>
                      <a:noFill/>
                    </a:ln>
                  </pic:spPr>
                </pic:pic>
              </a:graphicData>
            </a:graphic>
          </wp:inline>
        </w:drawing>
      </w:r>
    </w:p>
    <w:p w14:paraId="39711F28" w14:textId="77777777" w:rsidR="00C917D8" w:rsidRPr="00990F92" w:rsidRDefault="00C917D8" w:rsidP="00C917D8">
      <w:pPr>
        <w:pStyle w:val="Standard"/>
        <w:rPr>
          <w:sz w:val="16"/>
          <w:szCs w:val="16"/>
        </w:rPr>
      </w:pPr>
    </w:p>
    <w:p w14:paraId="43C514B4" w14:textId="2EA8241B" w:rsidR="001E77D8" w:rsidRPr="00990F92" w:rsidRDefault="001E77D8" w:rsidP="001E77D8">
      <w:pPr>
        <w:pStyle w:val="Standard"/>
        <w:spacing w:after="0"/>
        <w:ind w:left="1416" w:firstLine="708"/>
        <w:rPr>
          <w:rFonts w:asciiTheme="minorHAnsi" w:hAnsiTheme="minorHAnsi" w:cstheme="minorHAnsi"/>
          <w:b/>
          <w:sz w:val="40"/>
          <w:szCs w:val="40"/>
        </w:rPr>
      </w:pPr>
      <w:r w:rsidRPr="00990F92">
        <w:rPr>
          <w:rFonts w:asciiTheme="minorHAnsi" w:hAnsiTheme="minorHAnsi" w:cstheme="minorHAnsi"/>
          <w:b/>
          <w:sz w:val="40"/>
          <w:szCs w:val="40"/>
        </w:rPr>
        <w:t>MINISTER SPORTU</w:t>
      </w:r>
      <w:r w:rsidR="002B15C6" w:rsidRPr="00990F92">
        <w:rPr>
          <w:rFonts w:asciiTheme="minorHAnsi" w:hAnsiTheme="minorHAnsi" w:cstheme="minorHAnsi"/>
          <w:b/>
          <w:sz w:val="40"/>
          <w:szCs w:val="40"/>
        </w:rPr>
        <w:t xml:space="preserve"> I </w:t>
      </w:r>
      <w:r w:rsidRPr="00990F92">
        <w:rPr>
          <w:rFonts w:asciiTheme="minorHAnsi" w:hAnsiTheme="minorHAnsi" w:cstheme="minorHAnsi"/>
          <w:b/>
          <w:sz w:val="40"/>
          <w:szCs w:val="40"/>
        </w:rPr>
        <w:t>TURYSTYKI</w:t>
      </w:r>
    </w:p>
    <w:p w14:paraId="7AB808B1" w14:textId="77777777" w:rsidR="001E77D8" w:rsidRPr="00990F92" w:rsidRDefault="001E77D8" w:rsidP="001E77D8">
      <w:pPr>
        <w:pStyle w:val="Standard"/>
        <w:spacing w:after="0"/>
        <w:rPr>
          <w:rFonts w:ascii="Times New Roman" w:hAnsi="Times New Roman"/>
          <w:b/>
          <w:sz w:val="40"/>
          <w:szCs w:val="40"/>
        </w:rPr>
      </w:pPr>
    </w:p>
    <w:p w14:paraId="01325D33" w14:textId="77777777" w:rsidR="001E77D8" w:rsidRPr="00990F92" w:rsidRDefault="001E77D8" w:rsidP="001E77D8">
      <w:pPr>
        <w:pStyle w:val="Standard"/>
        <w:spacing w:after="0"/>
        <w:ind w:left="2832" w:firstLine="708"/>
        <w:rPr>
          <w:rFonts w:asciiTheme="minorHAnsi" w:hAnsiTheme="minorHAnsi" w:cstheme="minorHAnsi"/>
          <w:b/>
          <w:sz w:val="40"/>
          <w:szCs w:val="40"/>
        </w:rPr>
      </w:pPr>
      <w:r w:rsidRPr="00990F92">
        <w:rPr>
          <w:rFonts w:asciiTheme="minorHAnsi" w:hAnsiTheme="minorHAnsi" w:cstheme="minorHAnsi"/>
          <w:b/>
          <w:sz w:val="40"/>
          <w:szCs w:val="40"/>
        </w:rPr>
        <w:t>OGŁASZA</w:t>
      </w:r>
    </w:p>
    <w:p w14:paraId="042E1A6A" w14:textId="77777777" w:rsidR="001E77D8" w:rsidRPr="00990F92" w:rsidRDefault="001E77D8" w:rsidP="001E77D8">
      <w:pPr>
        <w:rPr>
          <w:rFonts w:asciiTheme="minorHAnsi" w:hAnsiTheme="minorHAnsi" w:cstheme="minorHAnsi"/>
          <w:sz w:val="24"/>
          <w:szCs w:val="24"/>
        </w:rPr>
      </w:pPr>
    </w:p>
    <w:p w14:paraId="04C433EF" w14:textId="5090E154" w:rsidR="00D3020A" w:rsidRPr="00990F92" w:rsidRDefault="008624C2" w:rsidP="00D3020A">
      <w:pPr>
        <w:pStyle w:val="Standard"/>
        <w:jc w:val="center"/>
        <w:rPr>
          <w:rFonts w:asciiTheme="minorHAnsi" w:hAnsiTheme="minorHAnsi" w:cstheme="minorHAnsi"/>
          <w:b/>
          <w:sz w:val="56"/>
          <w:szCs w:val="56"/>
          <w:lang w:eastAsia="pl-PL"/>
        </w:rPr>
      </w:pPr>
      <w:bookmarkStart w:id="1" w:name="_Hlk190088819"/>
      <w:r w:rsidRPr="00990F92">
        <w:rPr>
          <w:rFonts w:asciiTheme="minorHAnsi" w:hAnsiTheme="minorHAnsi" w:cstheme="minorHAnsi"/>
          <w:b/>
          <w:sz w:val="56"/>
          <w:szCs w:val="56"/>
          <w:lang w:eastAsia="pl-PL"/>
        </w:rPr>
        <w:t>PROGRAM WSPARCIA AKADEMII PIŁKARSKICH D</w:t>
      </w:r>
      <w:r w:rsidR="00D3020A" w:rsidRPr="00990F92">
        <w:rPr>
          <w:rFonts w:asciiTheme="minorHAnsi" w:hAnsiTheme="minorHAnsi" w:cstheme="minorHAnsi"/>
          <w:b/>
          <w:sz w:val="56"/>
          <w:szCs w:val="56"/>
          <w:lang w:eastAsia="pl-PL"/>
        </w:rPr>
        <w:t xml:space="preserve">ZIAŁAJĄCYCH </w:t>
      </w:r>
    </w:p>
    <w:p w14:paraId="4FB08833" w14:textId="0E7B66C3" w:rsidR="008624C2" w:rsidRPr="00990F92" w:rsidRDefault="00D3020A" w:rsidP="008624C2">
      <w:pPr>
        <w:pStyle w:val="Standard"/>
        <w:jc w:val="center"/>
        <w:rPr>
          <w:rFonts w:asciiTheme="minorHAnsi" w:hAnsiTheme="minorHAnsi" w:cstheme="minorHAnsi"/>
          <w:b/>
          <w:sz w:val="56"/>
          <w:szCs w:val="56"/>
          <w:lang w:eastAsia="pl-PL"/>
        </w:rPr>
      </w:pPr>
      <w:r w:rsidRPr="00990F92">
        <w:rPr>
          <w:rFonts w:asciiTheme="minorHAnsi" w:hAnsiTheme="minorHAnsi" w:cstheme="minorHAnsi"/>
          <w:b/>
          <w:sz w:val="56"/>
          <w:szCs w:val="56"/>
          <w:lang w:eastAsia="pl-PL"/>
        </w:rPr>
        <w:t>PRZY KLUBACH</w:t>
      </w:r>
      <w:r w:rsidR="002B15C6" w:rsidRPr="00990F92">
        <w:rPr>
          <w:rFonts w:asciiTheme="minorHAnsi" w:hAnsiTheme="minorHAnsi" w:cstheme="minorHAnsi"/>
          <w:b/>
          <w:sz w:val="56"/>
          <w:szCs w:val="56"/>
          <w:lang w:eastAsia="pl-PL"/>
        </w:rPr>
        <w:t xml:space="preserve"> </w:t>
      </w:r>
      <w:r w:rsidR="000121CE" w:rsidRPr="00990F92">
        <w:rPr>
          <w:rFonts w:asciiTheme="minorHAnsi" w:hAnsiTheme="minorHAnsi" w:cstheme="minorHAnsi"/>
          <w:b/>
          <w:sz w:val="56"/>
          <w:szCs w:val="56"/>
          <w:lang w:eastAsia="pl-PL"/>
        </w:rPr>
        <w:t>EKSTRALIGI </w:t>
      </w:r>
      <w:r w:rsidRPr="00990F92">
        <w:rPr>
          <w:rFonts w:asciiTheme="minorHAnsi" w:hAnsiTheme="minorHAnsi" w:cstheme="minorHAnsi"/>
          <w:b/>
          <w:sz w:val="56"/>
          <w:szCs w:val="56"/>
          <w:lang w:eastAsia="pl-PL"/>
        </w:rPr>
        <w:t xml:space="preserve">i </w:t>
      </w:r>
      <w:proofErr w:type="spellStart"/>
      <w:r w:rsidR="008624C2" w:rsidRPr="00990F92">
        <w:rPr>
          <w:rFonts w:asciiTheme="minorHAnsi" w:hAnsiTheme="minorHAnsi" w:cstheme="minorHAnsi"/>
          <w:b/>
          <w:sz w:val="56"/>
          <w:szCs w:val="56"/>
          <w:lang w:eastAsia="pl-PL"/>
        </w:rPr>
        <w:t>I</w:t>
      </w:r>
      <w:proofErr w:type="spellEnd"/>
      <w:r w:rsidR="008624C2" w:rsidRPr="00990F92">
        <w:rPr>
          <w:rFonts w:asciiTheme="minorHAnsi" w:hAnsiTheme="minorHAnsi" w:cstheme="minorHAnsi"/>
          <w:b/>
          <w:sz w:val="56"/>
          <w:szCs w:val="56"/>
          <w:lang w:eastAsia="pl-PL"/>
        </w:rPr>
        <w:t xml:space="preserve"> LIGI KOBIET</w:t>
      </w:r>
    </w:p>
    <w:bookmarkEnd w:id="1"/>
    <w:p w14:paraId="142D2509" w14:textId="77777777" w:rsidR="00C917D8" w:rsidRPr="00990F92" w:rsidRDefault="00C917D8" w:rsidP="00C917D8">
      <w:pPr>
        <w:pStyle w:val="Standard"/>
        <w:spacing w:after="0"/>
        <w:jc w:val="center"/>
        <w:rPr>
          <w:rFonts w:ascii="Times New Roman" w:hAnsi="Times New Roman"/>
          <w:b/>
          <w:sz w:val="28"/>
          <w:szCs w:val="28"/>
        </w:rPr>
      </w:pPr>
    </w:p>
    <w:p w14:paraId="22F27C79" w14:textId="77777777" w:rsidR="00C917D8" w:rsidRPr="00990F92" w:rsidRDefault="00C917D8" w:rsidP="00C917D8">
      <w:pPr>
        <w:pStyle w:val="Standard"/>
        <w:ind w:left="2832" w:firstLine="708"/>
        <w:jc w:val="both"/>
        <w:rPr>
          <w:rFonts w:ascii="Times New Roman" w:hAnsi="Times New Roman"/>
          <w:sz w:val="24"/>
          <w:szCs w:val="24"/>
        </w:rPr>
      </w:pPr>
    </w:p>
    <w:p w14:paraId="4B9DFC42" w14:textId="77777777" w:rsidR="00C917D8" w:rsidRPr="00990F92" w:rsidRDefault="00C917D8" w:rsidP="00C917D8">
      <w:pPr>
        <w:pStyle w:val="Standard"/>
        <w:ind w:left="2832" w:firstLine="708"/>
        <w:jc w:val="both"/>
        <w:rPr>
          <w:rFonts w:ascii="Times New Roman" w:hAnsi="Times New Roman"/>
          <w:sz w:val="24"/>
          <w:szCs w:val="24"/>
        </w:rPr>
      </w:pPr>
    </w:p>
    <w:p w14:paraId="06E342B4" w14:textId="77777777" w:rsidR="00C917D8" w:rsidRPr="00990F92" w:rsidRDefault="00C917D8" w:rsidP="00C917D8">
      <w:pPr>
        <w:pStyle w:val="Standard"/>
        <w:tabs>
          <w:tab w:val="center" w:pos="4535"/>
          <w:tab w:val="right" w:pos="9071"/>
        </w:tabs>
        <w:rPr>
          <w:rFonts w:ascii="Times New Roman" w:hAnsi="Times New Roman"/>
          <w:sz w:val="24"/>
          <w:szCs w:val="24"/>
        </w:rPr>
      </w:pPr>
    </w:p>
    <w:p w14:paraId="578294E2" w14:textId="77777777" w:rsidR="00C917D8" w:rsidRPr="00990F92" w:rsidRDefault="00C917D8" w:rsidP="00C917D8">
      <w:pPr>
        <w:pStyle w:val="Standard"/>
        <w:tabs>
          <w:tab w:val="center" w:pos="4535"/>
          <w:tab w:val="right" w:pos="9071"/>
        </w:tabs>
        <w:rPr>
          <w:rFonts w:ascii="Times New Roman" w:hAnsi="Times New Roman"/>
          <w:sz w:val="24"/>
          <w:szCs w:val="24"/>
        </w:rPr>
      </w:pPr>
    </w:p>
    <w:p w14:paraId="4796835C" w14:textId="1F17B6E8" w:rsidR="00C917D8" w:rsidRPr="005F4A84" w:rsidRDefault="00C917D8" w:rsidP="00C917D8">
      <w:pPr>
        <w:pStyle w:val="Standard"/>
        <w:tabs>
          <w:tab w:val="center" w:pos="4535"/>
          <w:tab w:val="right" w:pos="9071"/>
        </w:tabs>
        <w:rPr>
          <w:rFonts w:ascii="Arial" w:hAnsi="Arial" w:cs="Arial"/>
          <w:sz w:val="24"/>
          <w:szCs w:val="24"/>
        </w:rPr>
      </w:pPr>
      <w:r w:rsidRPr="00990F92">
        <w:rPr>
          <w:rFonts w:ascii="Times New Roman" w:hAnsi="Times New Roman"/>
          <w:sz w:val="24"/>
          <w:szCs w:val="24"/>
        </w:rPr>
        <w:tab/>
      </w:r>
      <w:r w:rsidR="001E77D8" w:rsidRPr="005F4A84">
        <w:rPr>
          <w:rFonts w:ascii="Arial" w:hAnsi="Arial" w:cs="Arial"/>
          <w:sz w:val="24"/>
          <w:szCs w:val="24"/>
        </w:rPr>
        <w:t xml:space="preserve">Warszawa, </w:t>
      </w:r>
      <w:r w:rsidR="003548C9">
        <w:rPr>
          <w:rFonts w:ascii="Arial" w:hAnsi="Arial" w:cs="Arial"/>
          <w:sz w:val="24"/>
          <w:szCs w:val="24"/>
        </w:rPr>
        <w:t>marzec</w:t>
      </w:r>
      <w:r w:rsidR="001E77D8" w:rsidRPr="005F4A84">
        <w:rPr>
          <w:rFonts w:ascii="Arial" w:hAnsi="Arial" w:cs="Arial"/>
          <w:sz w:val="24"/>
          <w:szCs w:val="24"/>
        </w:rPr>
        <w:t xml:space="preserve"> 202</w:t>
      </w:r>
      <w:r w:rsidR="00BA3D1F" w:rsidRPr="005F4A84">
        <w:rPr>
          <w:rFonts w:ascii="Arial" w:hAnsi="Arial" w:cs="Arial"/>
          <w:sz w:val="24"/>
          <w:szCs w:val="24"/>
        </w:rPr>
        <w:t>5</w:t>
      </w:r>
      <w:r w:rsidR="001E77D8" w:rsidRPr="005F4A84">
        <w:rPr>
          <w:rFonts w:ascii="Arial" w:hAnsi="Arial" w:cs="Arial"/>
          <w:sz w:val="24"/>
          <w:szCs w:val="24"/>
        </w:rPr>
        <w:t xml:space="preserve"> r.</w:t>
      </w:r>
      <w:r w:rsidRPr="005F4A84">
        <w:rPr>
          <w:rFonts w:ascii="Arial" w:hAnsi="Arial" w:cs="Arial"/>
          <w:sz w:val="24"/>
          <w:szCs w:val="24"/>
        </w:rPr>
        <w:tab/>
      </w:r>
    </w:p>
    <w:sdt>
      <w:sdtPr>
        <w:rPr>
          <w:rFonts w:ascii="Calibri" w:eastAsia="Calibri" w:hAnsi="Calibri" w:cs="Times New Roman"/>
          <w:color w:val="auto"/>
          <w:kern w:val="3"/>
          <w:sz w:val="22"/>
          <w:szCs w:val="22"/>
          <w:lang w:eastAsia="en-US"/>
        </w:rPr>
        <w:id w:val="1163743196"/>
        <w:docPartObj>
          <w:docPartGallery w:val="Table of Contents"/>
          <w:docPartUnique/>
        </w:docPartObj>
      </w:sdtPr>
      <w:sdtEndPr>
        <w:rPr>
          <w:rFonts w:ascii="Times New Roman" w:hAnsi="Times New Roman"/>
          <w:b/>
        </w:rPr>
      </w:sdtEndPr>
      <w:sdtContent>
        <w:p w14:paraId="1F13A58C" w14:textId="77777777" w:rsidR="00D3020A" w:rsidRPr="00990F92" w:rsidRDefault="00D3020A">
          <w:pPr>
            <w:pStyle w:val="Nagwekspisutreci"/>
            <w:rPr>
              <w:rFonts w:ascii="Calibri" w:eastAsia="Calibri" w:hAnsi="Calibri" w:cs="Times New Roman"/>
              <w:color w:val="auto"/>
              <w:kern w:val="3"/>
              <w:sz w:val="22"/>
              <w:szCs w:val="22"/>
              <w:lang w:eastAsia="en-US"/>
            </w:rPr>
          </w:pPr>
        </w:p>
        <w:p w14:paraId="127CED91" w14:textId="291F96A4" w:rsidR="00CC5529" w:rsidRPr="002368E0" w:rsidRDefault="002368E0">
          <w:pPr>
            <w:pStyle w:val="Nagwekspisutreci"/>
            <w:rPr>
              <w:rFonts w:ascii="Tw Cen MT" w:hAnsi="Tw Cen MT" w:cs="Arial"/>
              <w:color w:val="70AD47" w:themeColor="accent6"/>
            </w:rPr>
          </w:pPr>
          <w:r w:rsidRPr="002368E0">
            <w:rPr>
              <w:rFonts w:ascii="Tw Cen MT" w:hAnsi="Tw Cen MT" w:cs="Arial"/>
              <w:color w:val="70AD47" w:themeColor="accent6"/>
            </w:rPr>
            <w:t>SPIS TREŚCI</w:t>
          </w:r>
        </w:p>
        <w:p w14:paraId="06A4EDF5" w14:textId="26A4F5DE" w:rsidR="00E951FA" w:rsidRPr="002368E0" w:rsidRDefault="00CC5529">
          <w:pPr>
            <w:pStyle w:val="Spistreci1"/>
            <w:tabs>
              <w:tab w:val="right" w:leader="dot" w:pos="9062"/>
            </w:tabs>
            <w:rPr>
              <w:rFonts w:ascii="Arial" w:eastAsiaTheme="minorEastAsia" w:hAnsi="Arial" w:cs="Arial"/>
              <w:noProof/>
              <w:kern w:val="0"/>
              <w:sz w:val="24"/>
              <w:szCs w:val="24"/>
            </w:rPr>
          </w:pPr>
          <w:r w:rsidRPr="002368E0">
            <w:rPr>
              <w:rFonts w:ascii="Arial" w:hAnsi="Arial" w:cs="Arial"/>
              <w:sz w:val="24"/>
              <w:szCs w:val="24"/>
            </w:rPr>
            <w:fldChar w:fldCharType="begin"/>
          </w:r>
          <w:r w:rsidRPr="002368E0">
            <w:rPr>
              <w:rFonts w:ascii="Arial" w:hAnsi="Arial" w:cs="Arial"/>
              <w:sz w:val="24"/>
              <w:szCs w:val="24"/>
            </w:rPr>
            <w:instrText xml:space="preserve"> TOC \o "1-3" \h \z \u </w:instrText>
          </w:r>
          <w:r w:rsidRPr="002368E0">
            <w:rPr>
              <w:rFonts w:ascii="Arial" w:hAnsi="Arial" w:cs="Arial"/>
              <w:sz w:val="24"/>
              <w:szCs w:val="24"/>
            </w:rPr>
            <w:fldChar w:fldCharType="separate"/>
          </w:r>
          <w:hyperlink w:anchor="_Toc189484319" w:history="1">
            <w:r w:rsidR="00E951FA" w:rsidRPr="002368E0">
              <w:rPr>
                <w:rStyle w:val="Hipercze"/>
                <w:rFonts w:ascii="Arial" w:eastAsia="Times New Roman" w:hAnsi="Arial" w:cs="Arial"/>
                <w:noProof/>
                <w:sz w:val="24"/>
                <w:szCs w:val="24"/>
              </w:rPr>
              <w:t>DZIAŁ I WSTĘP</w:t>
            </w:r>
            <w:r w:rsidR="00E951FA" w:rsidRPr="002368E0">
              <w:rPr>
                <w:rFonts w:ascii="Arial" w:hAnsi="Arial" w:cs="Arial"/>
                <w:noProof/>
                <w:webHidden/>
                <w:sz w:val="24"/>
                <w:szCs w:val="24"/>
              </w:rPr>
              <w:tab/>
            </w:r>
            <w:r w:rsidR="00E951FA" w:rsidRPr="002368E0">
              <w:rPr>
                <w:rFonts w:ascii="Arial" w:hAnsi="Arial" w:cs="Arial"/>
                <w:noProof/>
                <w:webHidden/>
                <w:sz w:val="24"/>
                <w:szCs w:val="24"/>
              </w:rPr>
              <w:fldChar w:fldCharType="begin"/>
            </w:r>
            <w:r w:rsidR="00E951FA" w:rsidRPr="002368E0">
              <w:rPr>
                <w:rFonts w:ascii="Arial" w:hAnsi="Arial" w:cs="Arial"/>
                <w:noProof/>
                <w:webHidden/>
                <w:sz w:val="24"/>
                <w:szCs w:val="24"/>
              </w:rPr>
              <w:instrText xml:space="preserve"> PAGEREF _Toc189484319 \h </w:instrText>
            </w:r>
            <w:r w:rsidR="00E951FA" w:rsidRPr="002368E0">
              <w:rPr>
                <w:rFonts w:ascii="Arial" w:hAnsi="Arial" w:cs="Arial"/>
                <w:noProof/>
                <w:webHidden/>
                <w:sz w:val="24"/>
                <w:szCs w:val="24"/>
              </w:rPr>
            </w:r>
            <w:r w:rsidR="00E951FA" w:rsidRPr="002368E0">
              <w:rPr>
                <w:rFonts w:ascii="Arial" w:hAnsi="Arial" w:cs="Arial"/>
                <w:noProof/>
                <w:webHidden/>
                <w:sz w:val="24"/>
                <w:szCs w:val="24"/>
              </w:rPr>
              <w:fldChar w:fldCharType="separate"/>
            </w:r>
            <w:r w:rsidR="000564BB">
              <w:rPr>
                <w:rFonts w:ascii="Arial" w:hAnsi="Arial" w:cs="Arial"/>
                <w:noProof/>
                <w:webHidden/>
                <w:sz w:val="24"/>
                <w:szCs w:val="24"/>
              </w:rPr>
              <w:t>3</w:t>
            </w:r>
            <w:r w:rsidR="00E951FA" w:rsidRPr="002368E0">
              <w:rPr>
                <w:rFonts w:ascii="Arial" w:hAnsi="Arial" w:cs="Arial"/>
                <w:noProof/>
                <w:webHidden/>
                <w:sz w:val="24"/>
                <w:szCs w:val="24"/>
              </w:rPr>
              <w:fldChar w:fldCharType="end"/>
            </w:r>
          </w:hyperlink>
        </w:p>
        <w:p w14:paraId="00498F9F" w14:textId="2E6395C3"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0" w:history="1">
            <w:r w:rsidR="00E951FA" w:rsidRPr="002368E0">
              <w:rPr>
                <w:rStyle w:val="Hipercze"/>
                <w:rFonts w:ascii="Arial" w:eastAsia="Times New Roman" w:hAnsi="Arial" w:cs="Arial"/>
                <w:noProof/>
                <w:sz w:val="24"/>
                <w:szCs w:val="24"/>
              </w:rPr>
              <w:t>DZIAŁ II PODSTAWA PRAWNA PROGRAMU</w:t>
            </w:r>
            <w:r w:rsidR="00E951FA" w:rsidRPr="002368E0">
              <w:rPr>
                <w:rFonts w:ascii="Arial" w:hAnsi="Arial" w:cs="Arial"/>
                <w:noProof/>
                <w:webHidden/>
                <w:sz w:val="24"/>
                <w:szCs w:val="24"/>
              </w:rPr>
              <w:tab/>
            </w:r>
            <w:r w:rsidR="00AF54B5">
              <w:rPr>
                <w:rFonts w:ascii="Arial" w:hAnsi="Arial" w:cs="Arial"/>
                <w:noProof/>
                <w:webHidden/>
                <w:sz w:val="24"/>
                <w:szCs w:val="24"/>
              </w:rPr>
              <w:t>3</w:t>
            </w:r>
          </w:hyperlink>
        </w:p>
        <w:p w14:paraId="21178268" w14:textId="33A6DD46"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1" w:history="1">
            <w:r w:rsidR="00E951FA" w:rsidRPr="002368E0">
              <w:rPr>
                <w:rStyle w:val="Hipercze"/>
                <w:rFonts w:ascii="Arial" w:hAnsi="Arial" w:cs="Arial"/>
                <w:noProof/>
                <w:sz w:val="24"/>
                <w:szCs w:val="24"/>
              </w:rPr>
              <w:t>DZIAŁ III RODZAJ ZADANIA OBJĘTEGO DOFINANSOWANIEM</w:t>
            </w:r>
            <w:r w:rsidR="00E951FA" w:rsidRPr="002368E0">
              <w:rPr>
                <w:rFonts w:ascii="Arial" w:hAnsi="Arial" w:cs="Arial"/>
                <w:noProof/>
                <w:webHidden/>
                <w:sz w:val="24"/>
                <w:szCs w:val="24"/>
              </w:rPr>
              <w:tab/>
            </w:r>
            <w:r w:rsidR="00AF54B5">
              <w:rPr>
                <w:rFonts w:ascii="Arial" w:hAnsi="Arial" w:cs="Arial"/>
                <w:noProof/>
                <w:webHidden/>
                <w:sz w:val="24"/>
                <w:szCs w:val="24"/>
              </w:rPr>
              <w:t>3</w:t>
            </w:r>
          </w:hyperlink>
        </w:p>
        <w:p w14:paraId="1DF299BD" w14:textId="295A02C3"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2" w:history="1">
            <w:r w:rsidR="00E951FA" w:rsidRPr="002368E0">
              <w:rPr>
                <w:rStyle w:val="Hipercze"/>
                <w:rFonts w:ascii="Arial" w:hAnsi="Arial" w:cs="Arial"/>
                <w:noProof/>
                <w:sz w:val="24"/>
                <w:szCs w:val="24"/>
              </w:rPr>
              <w:t>DZIAŁ IV WNIOSKODAWCY UPRAWNIENI DO UZYSKANIA DOFINANSOWANIA</w:t>
            </w:r>
            <w:r w:rsidR="00E951FA" w:rsidRPr="002368E0">
              <w:rPr>
                <w:rFonts w:ascii="Arial" w:hAnsi="Arial" w:cs="Arial"/>
                <w:noProof/>
                <w:webHidden/>
                <w:sz w:val="24"/>
                <w:szCs w:val="24"/>
              </w:rPr>
              <w:tab/>
            </w:r>
            <w:r w:rsidR="00E951FA" w:rsidRPr="002368E0">
              <w:rPr>
                <w:rFonts w:ascii="Arial" w:hAnsi="Arial" w:cs="Arial"/>
                <w:noProof/>
                <w:webHidden/>
                <w:sz w:val="24"/>
                <w:szCs w:val="24"/>
              </w:rPr>
              <w:fldChar w:fldCharType="begin"/>
            </w:r>
            <w:r w:rsidR="00E951FA" w:rsidRPr="002368E0">
              <w:rPr>
                <w:rFonts w:ascii="Arial" w:hAnsi="Arial" w:cs="Arial"/>
                <w:noProof/>
                <w:webHidden/>
                <w:sz w:val="24"/>
                <w:szCs w:val="24"/>
              </w:rPr>
              <w:instrText xml:space="preserve"> PAGEREF _Toc189484322 \h </w:instrText>
            </w:r>
            <w:r w:rsidR="00E951FA" w:rsidRPr="002368E0">
              <w:rPr>
                <w:rFonts w:ascii="Arial" w:hAnsi="Arial" w:cs="Arial"/>
                <w:noProof/>
                <w:webHidden/>
                <w:sz w:val="24"/>
                <w:szCs w:val="24"/>
              </w:rPr>
            </w:r>
            <w:r w:rsidR="00E951FA" w:rsidRPr="002368E0">
              <w:rPr>
                <w:rFonts w:ascii="Arial" w:hAnsi="Arial" w:cs="Arial"/>
                <w:noProof/>
                <w:webHidden/>
                <w:sz w:val="24"/>
                <w:szCs w:val="24"/>
              </w:rPr>
              <w:fldChar w:fldCharType="separate"/>
            </w:r>
            <w:r w:rsidR="000564BB">
              <w:rPr>
                <w:rFonts w:ascii="Arial" w:hAnsi="Arial" w:cs="Arial"/>
                <w:noProof/>
                <w:webHidden/>
                <w:sz w:val="24"/>
                <w:szCs w:val="24"/>
              </w:rPr>
              <w:t>3</w:t>
            </w:r>
            <w:r w:rsidR="00E951FA" w:rsidRPr="002368E0">
              <w:rPr>
                <w:rFonts w:ascii="Arial" w:hAnsi="Arial" w:cs="Arial"/>
                <w:noProof/>
                <w:webHidden/>
                <w:sz w:val="24"/>
                <w:szCs w:val="24"/>
              </w:rPr>
              <w:fldChar w:fldCharType="end"/>
            </w:r>
          </w:hyperlink>
        </w:p>
        <w:p w14:paraId="7F00B43C" w14:textId="1E6F8159"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3" w:history="1">
            <w:r w:rsidR="00E951FA" w:rsidRPr="002368E0">
              <w:rPr>
                <w:rStyle w:val="Hipercze"/>
                <w:rFonts w:ascii="Arial" w:hAnsi="Arial" w:cs="Arial"/>
                <w:noProof/>
                <w:sz w:val="24"/>
                <w:szCs w:val="24"/>
              </w:rPr>
              <w:t>DZIAŁ V WYSOKOŚĆ ŚRODKÓW PRZEZNACZONYCH NA REALIZACJĘ PROGRAMU</w:t>
            </w:r>
            <w:r w:rsidR="00E951FA" w:rsidRPr="002368E0">
              <w:rPr>
                <w:rFonts w:ascii="Arial" w:hAnsi="Arial" w:cs="Arial"/>
                <w:noProof/>
                <w:webHidden/>
                <w:sz w:val="24"/>
                <w:szCs w:val="24"/>
              </w:rPr>
              <w:tab/>
            </w:r>
            <w:r w:rsidR="00E951FA" w:rsidRPr="002368E0">
              <w:rPr>
                <w:rFonts w:ascii="Arial" w:hAnsi="Arial" w:cs="Arial"/>
                <w:noProof/>
                <w:webHidden/>
                <w:sz w:val="24"/>
                <w:szCs w:val="24"/>
              </w:rPr>
              <w:fldChar w:fldCharType="begin"/>
            </w:r>
            <w:r w:rsidR="00E951FA" w:rsidRPr="002368E0">
              <w:rPr>
                <w:rFonts w:ascii="Arial" w:hAnsi="Arial" w:cs="Arial"/>
                <w:noProof/>
                <w:webHidden/>
                <w:sz w:val="24"/>
                <w:szCs w:val="24"/>
              </w:rPr>
              <w:instrText xml:space="preserve"> PAGEREF _Toc189484323 \h </w:instrText>
            </w:r>
            <w:r w:rsidR="00E951FA" w:rsidRPr="002368E0">
              <w:rPr>
                <w:rFonts w:ascii="Arial" w:hAnsi="Arial" w:cs="Arial"/>
                <w:noProof/>
                <w:webHidden/>
                <w:sz w:val="24"/>
                <w:szCs w:val="24"/>
              </w:rPr>
            </w:r>
            <w:r w:rsidR="00E951FA" w:rsidRPr="002368E0">
              <w:rPr>
                <w:rFonts w:ascii="Arial" w:hAnsi="Arial" w:cs="Arial"/>
                <w:noProof/>
                <w:webHidden/>
                <w:sz w:val="24"/>
                <w:szCs w:val="24"/>
              </w:rPr>
              <w:fldChar w:fldCharType="separate"/>
            </w:r>
            <w:r w:rsidR="000564BB">
              <w:rPr>
                <w:rFonts w:ascii="Arial" w:hAnsi="Arial" w:cs="Arial"/>
                <w:noProof/>
                <w:webHidden/>
                <w:sz w:val="24"/>
                <w:szCs w:val="24"/>
              </w:rPr>
              <w:t>4</w:t>
            </w:r>
            <w:r w:rsidR="00E951FA" w:rsidRPr="002368E0">
              <w:rPr>
                <w:rFonts w:ascii="Arial" w:hAnsi="Arial" w:cs="Arial"/>
                <w:noProof/>
                <w:webHidden/>
                <w:sz w:val="24"/>
                <w:szCs w:val="24"/>
              </w:rPr>
              <w:fldChar w:fldCharType="end"/>
            </w:r>
          </w:hyperlink>
        </w:p>
        <w:p w14:paraId="590F5410" w14:textId="77B63A6B"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4" w:history="1">
            <w:r w:rsidR="00E951FA" w:rsidRPr="002368E0">
              <w:rPr>
                <w:rStyle w:val="Hipercze"/>
                <w:rFonts w:ascii="Arial" w:hAnsi="Arial" w:cs="Arial"/>
                <w:noProof/>
                <w:sz w:val="24"/>
                <w:szCs w:val="24"/>
              </w:rPr>
              <w:t>DZIAŁ VI WARUNKI UDZIELANIA DOFINANSOWANIA</w:t>
            </w:r>
            <w:r w:rsidR="00E951FA" w:rsidRPr="002368E0">
              <w:rPr>
                <w:rFonts w:ascii="Arial" w:hAnsi="Arial" w:cs="Arial"/>
                <w:noProof/>
                <w:webHidden/>
                <w:sz w:val="24"/>
                <w:szCs w:val="24"/>
              </w:rPr>
              <w:tab/>
            </w:r>
            <w:r w:rsidR="00AF54B5">
              <w:rPr>
                <w:rFonts w:ascii="Arial" w:hAnsi="Arial" w:cs="Arial"/>
                <w:noProof/>
                <w:webHidden/>
                <w:sz w:val="24"/>
                <w:szCs w:val="24"/>
              </w:rPr>
              <w:t>4</w:t>
            </w:r>
          </w:hyperlink>
        </w:p>
        <w:p w14:paraId="3C18C3CD" w14:textId="477B67FA"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5" w:history="1">
            <w:r w:rsidR="00E951FA" w:rsidRPr="002368E0">
              <w:rPr>
                <w:rStyle w:val="Hipercze"/>
                <w:rFonts w:ascii="Arial" w:hAnsi="Arial" w:cs="Arial"/>
                <w:noProof/>
                <w:sz w:val="24"/>
                <w:szCs w:val="24"/>
              </w:rPr>
              <w:t>DZIAŁ VII TERMINY i WARUNKI  REALIZACJI  ZADANIA</w:t>
            </w:r>
            <w:r w:rsidR="00E951FA" w:rsidRPr="002368E0">
              <w:rPr>
                <w:rFonts w:ascii="Arial" w:hAnsi="Arial" w:cs="Arial"/>
                <w:noProof/>
                <w:webHidden/>
                <w:sz w:val="24"/>
                <w:szCs w:val="24"/>
              </w:rPr>
              <w:tab/>
            </w:r>
            <w:r w:rsidR="00E951FA" w:rsidRPr="002368E0">
              <w:rPr>
                <w:rFonts w:ascii="Arial" w:hAnsi="Arial" w:cs="Arial"/>
                <w:noProof/>
                <w:webHidden/>
                <w:sz w:val="24"/>
                <w:szCs w:val="24"/>
              </w:rPr>
              <w:fldChar w:fldCharType="begin"/>
            </w:r>
            <w:r w:rsidR="00E951FA" w:rsidRPr="002368E0">
              <w:rPr>
                <w:rFonts w:ascii="Arial" w:hAnsi="Arial" w:cs="Arial"/>
                <w:noProof/>
                <w:webHidden/>
                <w:sz w:val="24"/>
                <w:szCs w:val="24"/>
              </w:rPr>
              <w:instrText xml:space="preserve"> PAGEREF _Toc189484325 \h </w:instrText>
            </w:r>
            <w:r w:rsidR="00E951FA" w:rsidRPr="002368E0">
              <w:rPr>
                <w:rFonts w:ascii="Arial" w:hAnsi="Arial" w:cs="Arial"/>
                <w:noProof/>
                <w:webHidden/>
                <w:sz w:val="24"/>
                <w:szCs w:val="24"/>
              </w:rPr>
            </w:r>
            <w:r w:rsidR="00E951FA" w:rsidRPr="002368E0">
              <w:rPr>
                <w:rFonts w:ascii="Arial" w:hAnsi="Arial" w:cs="Arial"/>
                <w:noProof/>
                <w:webHidden/>
                <w:sz w:val="24"/>
                <w:szCs w:val="24"/>
              </w:rPr>
              <w:fldChar w:fldCharType="separate"/>
            </w:r>
            <w:r w:rsidR="000564BB">
              <w:rPr>
                <w:rFonts w:ascii="Arial" w:hAnsi="Arial" w:cs="Arial"/>
                <w:noProof/>
                <w:webHidden/>
                <w:sz w:val="24"/>
                <w:szCs w:val="24"/>
              </w:rPr>
              <w:t>6</w:t>
            </w:r>
            <w:r w:rsidR="00E951FA" w:rsidRPr="002368E0">
              <w:rPr>
                <w:rFonts w:ascii="Arial" w:hAnsi="Arial" w:cs="Arial"/>
                <w:noProof/>
                <w:webHidden/>
                <w:sz w:val="24"/>
                <w:szCs w:val="24"/>
              </w:rPr>
              <w:fldChar w:fldCharType="end"/>
            </w:r>
          </w:hyperlink>
        </w:p>
        <w:p w14:paraId="1D1C6F15" w14:textId="05BDF0C8"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6" w:history="1">
            <w:r w:rsidR="00E951FA" w:rsidRPr="002368E0">
              <w:rPr>
                <w:rStyle w:val="Hipercze"/>
                <w:rFonts w:ascii="Arial" w:hAnsi="Arial" w:cs="Arial"/>
                <w:noProof/>
                <w:sz w:val="24"/>
                <w:szCs w:val="24"/>
              </w:rPr>
              <w:t>DZIAŁ VIII. WARUNKI SKŁADANIA WNIOSKÓW</w:t>
            </w:r>
            <w:r w:rsidR="00E951FA" w:rsidRPr="002368E0">
              <w:rPr>
                <w:rFonts w:ascii="Arial" w:hAnsi="Arial" w:cs="Arial"/>
                <w:noProof/>
                <w:webHidden/>
                <w:sz w:val="24"/>
                <w:szCs w:val="24"/>
              </w:rPr>
              <w:tab/>
            </w:r>
            <w:r w:rsidR="00E951FA" w:rsidRPr="002368E0">
              <w:rPr>
                <w:rFonts w:ascii="Arial" w:hAnsi="Arial" w:cs="Arial"/>
                <w:noProof/>
                <w:webHidden/>
                <w:sz w:val="24"/>
                <w:szCs w:val="24"/>
              </w:rPr>
              <w:fldChar w:fldCharType="begin"/>
            </w:r>
            <w:r w:rsidR="00E951FA" w:rsidRPr="002368E0">
              <w:rPr>
                <w:rFonts w:ascii="Arial" w:hAnsi="Arial" w:cs="Arial"/>
                <w:noProof/>
                <w:webHidden/>
                <w:sz w:val="24"/>
                <w:szCs w:val="24"/>
              </w:rPr>
              <w:instrText xml:space="preserve"> PAGEREF _Toc189484326 \h </w:instrText>
            </w:r>
            <w:r w:rsidR="00E951FA" w:rsidRPr="002368E0">
              <w:rPr>
                <w:rFonts w:ascii="Arial" w:hAnsi="Arial" w:cs="Arial"/>
                <w:noProof/>
                <w:webHidden/>
                <w:sz w:val="24"/>
                <w:szCs w:val="24"/>
              </w:rPr>
            </w:r>
            <w:r w:rsidR="00E951FA" w:rsidRPr="002368E0">
              <w:rPr>
                <w:rFonts w:ascii="Arial" w:hAnsi="Arial" w:cs="Arial"/>
                <w:noProof/>
                <w:webHidden/>
                <w:sz w:val="24"/>
                <w:szCs w:val="24"/>
              </w:rPr>
              <w:fldChar w:fldCharType="separate"/>
            </w:r>
            <w:r w:rsidR="000564BB">
              <w:rPr>
                <w:rFonts w:ascii="Arial" w:hAnsi="Arial" w:cs="Arial"/>
                <w:noProof/>
                <w:webHidden/>
                <w:sz w:val="24"/>
                <w:szCs w:val="24"/>
              </w:rPr>
              <w:t>8</w:t>
            </w:r>
            <w:r w:rsidR="00E951FA" w:rsidRPr="002368E0">
              <w:rPr>
                <w:rFonts w:ascii="Arial" w:hAnsi="Arial" w:cs="Arial"/>
                <w:noProof/>
                <w:webHidden/>
                <w:sz w:val="24"/>
                <w:szCs w:val="24"/>
              </w:rPr>
              <w:fldChar w:fldCharType="end"/>
            </w:r>
          </w:hyperlink>
        </w:p>
        <w:p w14:paraId="66DE49C6" w14:textId="1A7A60E4"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7" w:history="1">
            <w:r w:rsidR="00E951FA" w:rsidRPr="002368E0">
              <w:rPr>
                <w:rStyle w:val="Hipercze"/>
                <w:rFonts w:ascii="Arial" w:hAnsi="Arial" w:cs="Arial"/>
                <w:noProof/>
                <w:sz w:val="24"/>
                <w:szCs w:val="24"/>
              </w:rPr>
              <w:t>DZIAŁ IX TERMIN ROZPATRZENIA WNIOSKÓW</w:t>
            </w:r>
            <w:r w:rsidR="00E951FA" w:rsidRPr="002368E0">
              <w:rPr>
                <w:rFonts w:ascii="Arial" w:hAnsi="Arial" w:cs="Arial"/>
                <w:noProof/>
                <w:webHidden/>
                <w:sz w:val="24"/>
                <w:szCs w:val="24"/>
              </w:rPr>
              <w:tab/>
            </w:r>
            <w:r w:rsidR="00E951FA" w:rsidRPr="002368E0">
              <w:rPr>
                <w:rFonts w:ascii="Arial" w:hAnsi="Arial" w:cs="Arial"/>
                <w:noProof/>
                <w:webHidden/>
                <w:sz w:val="24"/>
                <w:szCs w:val="24"/>
              </w:rPr>
              <w:fldChar w:fldCharType="begin"/>
            </w:r>
            <w:r w:rsidR="00E951FA" w:rsidRPr="002368E0">
              <w:rPr>
                <w:rFonts w:ascii="Arial" w:hAnsi="Arial" w:cs="Arial"/>
                <w:noProof/>
                <w:webHidden/>
                <w:sz w:val="24"/>
                <w:szCs w:val="24"/>
              </w:rPr>
              <w:instrText xml:space="preserve"> PAGEREF _Toc189484327 \h </w:instrText>
            </w:r>
            <w:r w:rsidR="00E951FA" w:rsidRPr="002368E0">
              <w:rPr>
                <w:rFonts w:ascii="Arial" w:hAnsi="Arial" w:cs="Arial"/>
                <w:noProof/>
                <w:webHidden/>
                <w:sz w:val="24"/>
                <w:szCs w:val="24"/>
              </w:rPr>
            </w:r>
            <w:r w:rsidR="00E951FA" w:rsidRPr="002368E0">
              <w:rPr>
                <w:rFonts w:ascii="Arial" w:hAnsi="Arial" w:cs="Arial"/>
                <w:noProof/>
                <w:webHidden/>
                <w:sz w:val="24"/>
                <w:szCs w:val="24"/>
              </w:rPr>
              <w:fldChar w:fldCharType="separate"/>
            </w:r>
            <w:r w:rsidR="000564BB">
              <w:rPr>
                <w:rFonts w:ascii="Arial" w:hAnsi="Arial" w:cs="Arial"/>
                <w:noProof/>
                <w:webHidden/>
                <w:sz w:val="24"/>
                <w:szCs w:val="24"/>
              </w:rPr>
              <w:t>9</w:t>
            </w:r>
            <w:r w:rsidR="00E951FA" w:rsidRPr="002368E0">
              <w:rPr>
                <w:rFonts w:ascii="Arial" w:hAnsi="Arial" w:cs="Arial"/>
                <w:noProof/>
                <w:webHidden/>
                <w:sz w:val="24"/>
                <w:szCs w:val="24"/>
              </w:rPr>
              <w:fldChar w:fldCharType="end"/>
            </w:r>
          </w:hyperlink>
        </w:p>
        <w:p w14:paraId="78C12644" w14:textId="5DFA4100"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8" w:history="1">
            <w:r w:rsidR="00E951FA" w:rsidRPr="002368E0">
              <w:rPr>
                <w:rStyle w:val="Hipercze"/>
                <w:rFonts w:ascii="Arial" w:hAnsi="Arial" w:cs="Arial"/>
                <w:noProof/>
                <w:sz w:val="24"/>
                <w:szCs w:val="24"/>
              </w:rPr>
              <w:t>DZIAŁ X. KRYTERIA I ZASADY OCENY WNIOSKÓW</w:t>
            </w:r>
            <w:r w:rsidR="00E951FA" w:rsidRPr="002368E0">
              <w:rPr>
                <w:rFonts w:ascii="Arial" w:hAnsi="Arial" w:cs="Arial"/>
                <w:noProof/>
                <w:webHidden/>
                <w:sz w:val="24"/>
                <w:szCs w:val="24"/>
              </w:rPr>
              <w:tab/>
            </w:r>
            <w:r w:rsidR="00AF54B5">
              <w:rPr>
                <w:rFonts w:ascii="Arial" w:hAnsi="Arial" w:cs="Arial"/>
                <w:noProof/>
                <w:webHidden/>
                <w:sz w:val="24"/>
                <w:szCs w:val="24"/>
              </w:rPr>
              <w:t>9</w:t>
            </w:r>
          </w:hyperlink>
        </w:p>
        <w:p w14:paraId="24E5E9C7" w14:textId="19F28CA5" w:rsidR="00E951FA" w:rsidRPr="002368E0" w:rsidRDefault="008D2E48">
          <w:pPr>
            <w:pStyle w:val="Spistreci1"/>
            <w:tabs>
              <w:tab w:val="right" w:leader="dot" w:pos="9062"/>
            </w:tabs>
            <w:rPr>
              <w:rFonts w:ascii="Arial" w:eastAsiaTheme="minorEastAsia" w:hAnsi="Arial" w:cs="Arial"/>
              <w:noProof/>
              <w:kern w:val="0"/>
              <w:sz w:val="24"/>
              <w:szCs w:val="24"/>
            </w:rPr>
          </w:pPr>
          <w:hyperlink w:anchor="_Toc189484329" w:history="1">
            <w:r w:rsidR="00E951FA" w:rsidRPr="002368E0">
              <w:rPr>
                <w:rStyle w:val="Hipercze"/>
                <w:rFonts w:ascii="Arial" w:hAnsi="Arial" w:cs="Arial"/>
                <w:noProof/>
                <w:sz w:val="24"/>
                <w:szCs w:val="24"/>
              </w:rPr>
              <w:t xml:space="preserve">DZIAŁ XI. </w:t>
            </w:r>
            <w:r w:rsidR="002368E0" w:rsidRPr="002368E0">
              <w:rPr>
                <w:rStyle w:val="Hipercze"/>
                <w:rFonts w:ascii="Arial" w:hAnsi="Arial" w:cs="Arial"/>
                <w:noProof/>
                <w:sz w:val="24"/>
                <w:szCs w:val="24"/>
              </w:rPr>
              <w:t xml:space="preserve">OGÓLNE </w:t>
            </w:r>
            <w:r w:rsidR="00E951FA" w:rsidRPr="002368E0">
              <w:rPr>
                <w:rStyle w:val="Hipercze"/>
                <w:rFonts w:ascii="Arial" w:hAnsi="Arial" w:cs="Arial"/>
                <w:noProof/>
                <w:sz w:val="24"/>
                <w:szCs w:val="24"/>
              </w:rPr>
              <w:t>ZASADY REALIZACJI I ROZLICZENIA UMOWY</w:t>
            </w:r>
            <w:r w:rsidR="00E951FA" w:rsidRPr="002368E0">
              <w:rPr>
                <w:rFonts w:ascii="Arial" w:hAnsi="Arial" w:cs="Arial"/>
                <w:noProof/>
                <w:webHidden/>
                <w:sz w:val="24"/>
                <w:szCs w:val="24"/>
              </w:rPr>
              <w:tab/>
            </w:r>
            <w:r w:rsidR="00AF54B5">
              <w:rPr>
                <w:rFonts w:ascii="Arial" w:hAnsi="Arial" w:cs="Arial"/>
                <w:noProof/>
                <w:webHidden/>
                <w:sz w:val="24"/>
                <w:szCs w:val="24"/>
              </w:rPr>
              <w:t>12</w:t>
            </w:r>
          </w:hyperlink>
        </w:p>
        <w:p w14:paraId="5DB27F35" w14:textId="23464080" w:rsidR="00CC5529" w:rsidRPr="00990F92" w:rsidRDefault="00CC5529">
          <w:r w:rsidRPr="002368E0">
            <w:rPr>
              <w:rFonts w:ascii="Arial" w:hAnsi="Arial" w:cs="Arial"/>
              <w:b/>
              <w:bCs/>
              <w:sz w:val="24"/>
              <w:szCs w:val="24"/>
            </w:rPr>
            <w:fldChar w:fldCharType="end"/>
          </w:r>
        </w:p>
        <w:p w14:paraId="512D35A7" w14:textId="60879058" w:rsidR="00C917D8" w:rsidRPr="00990F92" w:rsidRDefault="008D2E48" w:rsidP="00C917D8">
          <w:pPr>
            <w:widowControl/>
            <w:suppressAutoHyphens w:val="0"/>
            <w:spacing w:line="276" w:lineRule="auto"/>
            <w:jc w:val="both"/>
            <w:rPr>
              <w:rFonts w:ascii="Times New Roman" w:eastAsia="Times New Roman" w:hAnsi="Times New Roman"/>
              <w:b/>
              <w:bCs/>
              <w:sz w:val="24"/>
              <w:szCs w:val="24"/>
            </w:rPr>
          </w:pPr>
        </w:p>
      </w:sdtContent>
    </w:sdt>
    <w:p w14:paraId="4E70304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0F8906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98A33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5F6D5A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96F373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AA71B9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7DB4A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2D6275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CB0D64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7719442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F5938C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CE4209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6C3ACE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BCC1405"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F28ED5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0250CA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86410E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1EA4A4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42FB0FA"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4A528F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F220DEF" w14:textId="44FAC810"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63D9F5BC" w14:textId="3BB52B07" w:rsidR="00E951FA" w:rsidRDefault="00E951FA" w:rsidP="00C917D8">
      <w:pPr>
        <w:widowControl/>
        <w:suppressAutoHyphens w:val="0"/>
        <w:spacing w:line="276" w:lineRule="auto"/>
        <w:jc w:val="both"/>
        <w:rPr>
          <w:rFonts w:ascii="Times New Roman" w:eastAsia="Times New Roman" w:hAnsi="Times New Roman"/>
          <w:b/>
          <w:bCs/>
          <w:sz w:val="24"/>
          <w:szCs w:val="24"/>
        </w:rPr>
      </w:pPr>
    </w:p>
    <w:p w14:paraId="30407D71" w14:textId="77777777" w:rsidR="00E951FA" w:rsidRPr="00990F92" w:rsidRDefault="00E951FA" w:rsidP="00C917D8">
      <w:pPr>
        <w:widowControl/>
        <w:suppressAutoHyphens w:val="0"/>
        <w:spacing w:line="276" w:lineRule="auto"/>
        <w:jc w:val="both"/>
        <w:rPr>
          <w:rFonts w:ascii="Times New Roman" w:eastAsia="Times New Roman" w:hAnsi="Times New Roman"/>
          <w:b/>
          <w:bCs/>
          <w:sz w:val="24"/>
          <w:szCs w:val="24"/>
        </w:rPr>
      </w:pPr>
    </w:p>
    <w:p w14:paraId="387D611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D0386D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B583F11"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8992E92" w14:textId="548AFF14" w:rsidR="00C917D8" w:rsidRPr="001E4B82" w:rsidRDefault="00BB347D" w:rsidP="005F4A84">
      <w:pPr>
        <w:pStyle w:val="Nagwek1"/>
        <w:spacing w:before="0"/>
        <w:rPr>
          <w:rFonts w:ascii="Tw Cen MT" w:eastAsia="Times New Roman" w:hAnsi="Tw Cen MT"/>
          <w:color w:val="70AD47" w:themeColor="accent6"/>
        </w:rPr>
      </w:pPr>
      <w:bookmarkStart w:id="2" w:name="_Toc189484319"/>
      <w:r w:rsidRPr="001E4B82">
        <w:rPr>
          <w:rFonts w:ascii="Tw Cen MT" w:eastAsia="Times New Roman" w:hAnsi="Tw Cen MT"/>
          <w:color w:val="70AD47" w:themeColor="accent6"/>
        </w:rPr>
        <w:t>D</w:t>
      </w:r>
      <w:r w:rsidR="00AB5E3D" w:rsidRPr="001E4B82">
        <w:rPr>
          <w:rFonts w:ascii="Tw Cen MT" w:eastAsia="Times New Roman" w:hAnsi="Tw Cen MT"/>
          <w:color w:val="70AD47" w:themeColor="accent6"/>
        </w:rPr>
        <w:t>ZIAŁ</w:t>
      </w:r>
      <w:r w:rsidRPr="001E4B82">
        <w:rPr>
          <w:rFonts w:ascii="Tw Cen MT" w:eastAsia="Times New Roman" w:hAnsi="Tw Cen MT"/>
          <w:color w:val="70AD47" w:themeColor="accent6"/>
        </w:rPr>
        <w:t xml:space="preserve"> I WSTĘP</w:t>
      </w:r>
      <w:bookmarkEnd w:id="2"/>
    </w:p>
    <w:p w14:paraId="126C7DEE" w14:textId="77777777" w:rsidR="00055331" w:rsidRPr="00055331" w:rsidRDefault="00055331" w:rsidP="00055331"/>
    <w:p w14:paraId="40C15D5D" w14:textId="3A3DBFC0" w:rsidR="00C917D8" w:rsidRPr="00F66F8F" w:rsidRDefault="00DD0AA4" w:rsidP="00B9048D">
      <w:pPr>
        <w:spacing w:line="276" w:lineRule="auto"/>
        <w:jc w:val="both"/>
        <w:rPr>
          <w:rFonts w:ascii="Arial" w:hAnsi="Arial" w:cs="Arial"/>
          <w:sz w:val="24"/>
          <w:szCs w:val="24"/>
        </w:rPr>
      </w:pPr>
      <w:bookmarkStart w:id="3" w:name="_Hlk20297457"/>
      <w:r w:rsidRPr="00F66F8F">
        <w:rPr>
          <w:rFonts w:ascii="Arial" w:hAnsi="Arial" w:cs="Arial"/>
          <w:sz w:val="24"/>
          <w:szCs w:val="24"/>
        </w:rPr>
        <w:t>P</w:t>
      </w:r>
      <w:r w:rsidR="00911685" w:rsidRPr="00F66F8F">
        <w:rPr>
          <w:rFonts w:ascii="Arial" w:hAnsi="Arial" w:cs="Arial"/>
          <w:sz w:val="24"/>
          <w:szCs w:val="24"/>
        </w:rPr>
        <w:t>iłka nożna kobiet to</w:t>
      </w:r>
      <w:r w:rsidRPr="00F66F8F">
        <w:rPr>
          <w:rFonts w:ascii="Arial" w:hAnsi="Arial" w:cs="Arial"/>
          <w:sz w:val="24"/>
          <w:szCs w:val="24"/>
        </w:rPr>
        <w:t xml:space="preserve"> </w:t>
      </w:r>
      <w:r w:rsidR="00911685" w:rsidRPr="00F66F8F">
        <w:rPr>
          <w:rFonts w:ascii="Arial" w:hAnsi="Arial" w:cs="Arial"/>
          <w:sz w:val="24"/>
          <w:szCs w:val="24"/>
        </w:rPr>
        <w:t>wciąż ro</w:t>
      </w:r>
      <w:r w:rsidR="00341B52" w:rsidRPr="00F66F8F">
        <w:rPr>
          <w:rFonts w:ascii="Arial" w:hAnsi="Arial" w:cs="Arial"/>
          <w:sz w:val="24"/>
          <w:szCs w:val="24"/>
        </w:rPr>
        <w:t>z</w:t>
      </w:r>
      <w:r w:rsidR="00227D5E" w:rsidRPr="00F66F8F">
        <w:rPr>
          <w:rFonts w:ascii="Arial" w:hAnsi="Arial" w:cs="Arial"/>
          <w:sz w:val="24"/>
          <w:szCs w:val="24"/>
        </w:rPr>
        <w:t>wijają</w:t>
      </w:r>
      <w:r w:rsidR="00911685" w:rsidRPr="00F66F8F">
        <w:rPr>
          <w:rFonts w:ascii="Arial" w:hAnsi="Arial" w:cs="Arial"/>
          <w:sz w:val="24"/>
          <w:szCs w:val="24"/>
        </w:rPr>
        <w:t>cy</w:t>
      </w:r>
      <w:r w:rsidRPr="00F66F8F">
        <w:rPr>
          <w:rFonts w:ascii="Arial" w:hAnsi="Arial" w:cs="Arial"/>
          <w:sz w:val="24"/>
          <w:szCs w:val="24"/>
        </w:rPr>
        <w:t xml:space="preserve"> si</w:t>
      </w:r>
      <w:r w:rsidR="00C10A46" w:rsidRPr="00F66F8F">
        <w:rPr>
          <w:rFonts w:ascii="Arial" w:hAnsi="Arial" w:cs="Arial"/>
          <w:sz w:val="24"/>
          <w:szCs w:val="24"/>
        </w:rPr>
        <w:t>ę sport, który</w:t>
      </w:r>
      <w:r w:rsidR="00911685" w:rsidRPr="00F66F8F">
        <w:rPr>
          <w:rFonts w:ascii="Arial" w:hAnsi="Arial" w:cs="Arial"/>
          <w:sz w:val="24"/>
          <w:szCs w:val="24"/>
        </w:rPr>
        <w:t xml:space="preserve"> ma znaczenie </w:t>
      </w:r>
      <w:r w:rsidRPr="00F66F8F">
        <w:rPr>
          <w:rFonts w:ascii="Arial" w:hAnsi="Arial" w:cs="Arial"/>
          <w:sz w:val="24"/>
          <w:szCs w:val="24"/>
        </w:rPr>
        <w:t>w kontekście upowszechniania aktywności f</w:t>
      </w:r>
      <w:r w:rsidR="00C10A46" w:rsidRPr="00F66F8F">
        <w:rPr>
          <w:rFonts w:ascii="Arial" w:hAnsi="Arial" w:cs="Arial"/>
          <w:sz w:val="24"/>
          <w:szCs w:val="24"/>
        </w:rPr>
        <w:t>izycznej, w szczególności wśród</w:t>
      </w:r>
      <w:r w:rsidRPr="00F66F8F">
        <w:rPr>
          <w:rFonts w:ascii="Arial" w:hAnsi="Arial" w:cs="Arial"/>
          <w:sz w:val="24"/>
          <w:szCs w:val="24"/>
        </w:rPr>
        <w:t xml:space="preserve"> kobiet.</w:t>
      </w:r>
      <w:r w:rsidR="000C6D39" w:rsidRPr="00F66F8F">
        <w:rPr>
          <w:rFonts w:ascii="Arial" w:hAnsi="Arial" w:cs="Arial"/>
          <w:sz w:val="24"/>
          <w:szCs w:val="24"/>
        </w:rPr>
        <w:t xml:space="preserve"> </w:t>
      </w:r>
      <w:r w:rsidR="00227D5E" w:rsidRPr="00F66F8F">
        <w:rPr>
          <w:rFonts w:ascii="Arial" w:hAnsi="Arial" w:cs="Arial"/>
          <w:sz w:val="24"/>
          <w:szCs w:val="24"/>
        </w:rPr>
        <w:t xml:space="preserve">Dotychczas szkółki, w których trenowały kobiety mogły otrzymywać wsparcie w ramach realizowanego od wielu lat przez Ministerstwo programu </w:t>
      </w:r>
      <w:r w:rsidR="00227D5E" w:rsidRPr="000F0687">
        <w:rPr>
          <w:rFonts w:ascii="Arial" w:hAnsi="Arial" w:cs="Arial"/>
          <w:sz w:val="24"/>
          <w:szCs w:val="24"/>
        </w:rPr>
        <w:t>„Certyfikacji szkółek piłkarskich”</w:t>
      </w:r>
      <w:r w:rsidR="00227D5E" w:rsidRPr="00F66F8F">
        <w:rPr>
          <w:rFonts w:ascii="Arial" w:hAnsi="Arial" w:cs="Arial"/>
          <w:sz w:val="24"/>
          <w:szCs w:val="24"/>
        </w:rPr>
        <w:t xml:space="preserve"> skierowanego do podmiotów prowadzących szkolenie dzieci i młodzieży do 13 roku życia w zakresie piłki nożnej. Program ten choć jes</w:t>
      </w:r>
      <w:r w:rsidR="002368E0">
        <w:rPr>
          <w:rFonts w:ascii="Arial" w:hAnsi="Arial" w:cs="Arial"/>
          <w:sz w:val="24"/>
          <w:szCs w:val="24"/>
        </w:rPr>
        <w:t>t realizowany z sukcesami częściowo</w:t>
      </w:r>
      <w:r w:rsidR="00227D5E" w:rsidRPr="00F66F8F">
        <w:rPr>
          <w:rFonts w:ascii="Arial" w:hAnsi="Arial" w:cs="Arial"/>
          <w:sz w:val="24"/>
          <w:szCs w:val="24"/>
        </w:rPr>
        <w:t xml:space="preserve"> spełnia oczekiwania najbardziej profesjonalnych klubów z najwyższych klas rozgrywkowych. Drużyny te odgrywają najważniejszą rolę w przygotowywaniu młodych piłkarek do profesjonalnej kariery dlatego ich akademie powinny kształcić adeptki futbolu na najwyższym poziomie. Stąd akademie klubów dwóch najwyższych klas rozgrywkowych piłki kobiecej powinny być otaczane szczególnym wsparciem. </w:t>
      </w:r>
      <w:r w:rsidR="002368E0">
        <w:rPr>
          <w:rFonts w:ascii="Arial" w:hAnsi="Arial" w:cs="Arial"/>
          <w:sz w:val="24"/>
          <w:szCs w:val="24"/>
        </w:rPr>
        <w:t xml:space="preserve">Z tego też względu </w:t>
      </w:r>
      <w:r w:rsidR="00227D5E" w:rsidRPr="00F66F8F">
        <w:rPr>
          <w:rFonts w:ascii="Arial" w:hAnsi="Arial" w:cs="Arial"/>
          <w:sz w:val="24"/>
          <w:szCs w:val="24"/>
        </w:rPr>
        <w:t xml:space="preserve">Minister Sportu i Turystyki zdecydował o przygotowaniu Programu wsparcia Akademii Piłkarskich działających przy klubach Ekstraligi i </w:t>
      </w:r>
      <w:proofErr w:type="spellStart"/>
      <w:r w:rsidR="00227D5E" w:rsidRPr="00F66F8F">
        <w:rPr>
          <w:rFonts w:ascii="Arial" w:hAnsi="Arial" w:cs="Arial"/>
          <w:sz w:val="24"/>
          <w:szCs w:val="24"/>
        </w:rPr>
        <w:t>I</w:t>
      </w:r>
      <w:proofErr w:type="spellEnd"/>
      <w:r w:rsidR="00227D5E" w:rsidRPr="00F66F8F">
        <w:rPr>
          <w:rFonts w:ascii="Arial" w:hAnsi="Arial" w:cs="Arial"/>
          <w:sz w:val="24"/>
          <w:szCs w:val="24"/>
        </w:rPr>
        <w:t> ligi kobiet w piłce nożnej.</w:t>
      </w:r>
    </w:p>
    <w:p w14:paraId="74FB232A" w14:textId="4B132572" w:rsidR="00B9048D" w:rsidRDefault="00B9048D" w:rsidP="00B9048D">
      <w:pPr>
        <w:spacing w:line="276" w:lineRule="auto"/>
        <w:jc w:val="both"/>
        <w:rPr>
          <w:rFonts w:ascii="Arial" w:hAnsi="Arial" w:cs="Arial"/>
          <w:sz w:val="22"/>
          <w:szCs w:val="22"/>
        </w:rPr>
      </w:pPr>
    </w:p>
    <w:p w14:paraId="38906234" w14:textId="77777777" w:rsidR="00901104" w:rsidRPr="00BB347D" w:rsidRDefault="00901104" w:rsidP="00B9048D">
      <w:pPr>
        <w:spacing w:line="276" w:lineRule="auto"/>
        <w:jc w:val="both"/>
        <w:rPr>
          <w:rFonts w:ascii="Arial" w:hAnsi="Arial" w:cs="Arial"/>
          <w:sz w:val="22"/>
          <w:szCs w:val="22"/>
        </w:rPr>
      </w:pPr>
    </w:p>
    <w:bookmarkEnd w:id="3"/>
    <w:p w14:paraId="55278643" w14:textId="77777777" w:rsidR="00C917D8" w:rsidRPr="00F66F8F" w:rsidRDefault="00C917D8" w:rsidP="00C917D8">
      <w:pPr>
        <w:pStyle w:val="Standard"/>
        <w:spacing w:after="0"/>
        <w:jc w:val="both"/>
        <w:rPr>
          <w:rFonts w:ascii="Arial" w:hAnsi="Arial" w:cs="Arial"/>
          <w:b/>
          <w:sz w:val="24"/>
          <w:szCs w:val="24"/>
        </w:rPr>
      </w:pPr>
      <w:r w:rsidRPr="00F66F8F">
        <w:rPr>
          <w:rFonts w:ascii="Arial" w:hAnsi="Arial" w:cs="Arial"/>
          <w:b/>
          <w:sz w:val="24"/>
          <w:szCs w:val="24"/>
        </w:rPr>
        <w:t>Główne cele programu:</w:t>
      </w:r>
    </w:p>
    <w:p w14:paraId="68568B22" w14:textId="71D1FB81" w:rsidR="00C917D8" w:rsidRPr="00F66F8F" w:rsidRDefault="00C917D8" w:rsidP="00F66F8F">
      <w:pPr>
        <w:pStyle w:val="Akapitzlist"/>
        <w:numPr>
          <w:ilvl w:val="0"/>
          <w:numId w:val="1"/>
        </w:numPr>
        <w:tabs>
          <w:tab w:val="left" w:pos="142"/>
          <w:tab w:val="left" w:pos="284"/>
        </w:tabs>
        <w:ind w:left="0" w:firstLine="0"/>
        <w:jc w:val="both"/>
        <w:rPr>
          <w:rFonts w:ascii="Arial" w:hAnsi="Arial" w:cs="Arial"/>
          <w:sz w:val="24"/>
          <w:szCs w:val="24"/>
        </w:rPr>
      </w:pPr>
      <w:r w:rsidRPr="00F66F8F">
        <w:rPr>
          <w:rFonts w:ascii="Arial" w:hAnsi="Arial" w:cs="Arial"/>
          <w:sz w:val="24"/>
          <w:szCs w:val="24"/>
        </w:rPr>
        <w:t>upowszechnianie</w:t>
      </w:r>
      <w:r w:rsidR="002B15C6" w:rsidRPr="00F66F8F">
        <w:rPr>
          <w:rFonts w:ascii="Arial" w:hAnsi="Arial" w:cs="Arial"/>
          <w:sz w:val="24"/>
          <w:szCs w:val="24"/>
        </w:rPr>
        <w:t xml:space="preserve"> i </w:t>
      </w:r>
      <w:r w:rsidRPr="00F66F8F">
        <w:rPr>
          <w:rFonts w:ascii="Arial" w:hAnsi="Arial" w:cs="Arial"/>
          <w:sz w:val="24"/>
          <w:szCs w:val="24"/>
        </w:rPr>
        <w:t xml:space="preserve">promocja aktywności fizycznej wśród </w:t>
      </w:r>
      <w:r w:rsidR="000121CE" w:rsidRPr="00F66F8F">
        <w:rPr>
          <w:rFonts w:ascii="Arial" w:hAnsi="Arial" w:cs="Arial"/>
          <w:sz w:val="24"/>
          <w:szCs w:val="24"/>
        </w:rPr>
        <w:t>kobiet</w:t>
      </w:r>
      <w:r w:rsidRPr="00F66F8F">
        <w:rPr>
          <w:rFonts w:ascii="Arial" w:hAnsi="Arial" w:cs="Arial"/>
          <w:sz w:val="24"/>
          <w:szCs w:val="24"/>
        </w:rPr>
        <w:t>,</w:t>
      </w:r>
    </w:p>
    <w:p w14:paraId="4E3E0312" w14:textId="67D97217" w:rsidR="008624C2" w:rsidRPr="00F66F8F" w:rsidRDefault="00434774" w:rsidP="00F66F8F">
      <w:pPr>
        <w:pStyle w:val="Akapitzlist"/>
        <w:numPr>
          <w:ilvl w:val="0"/>
          <w:numId w:val="1"/>
        </w:numPr>
        <w:ind w:left="284" w:hanging="284"/>
        <w:jc w:val="both"/>
        <w:rPr>
          <w:rFonts w:ascii="Arial" w:hAnsi="Arial" w:cs="Arial"/>
          <w:sz w:val="24"/>
          <w:szCs w:val="24"/>
        </w:rPr>
      </w:pPr>
      <w:r w:rsidRPr="00F66F8F">
        <w:rPr>
          <w:rFonts w:ascii="Arial" w:hAnsi="Arial" w:cs="Arial"/>
          <w:sz w:val="24"/>
          <w:szCs w:val="24"/>
        </w:rPr>
        <w:t>stworzenie warunków do optymalizacji</w:t>
      </w:r>
      <w:r w:rsidR="00F33B53" w:rsidRPr="00F66F8F">
        <w:rPr>
          <w:rFonts w:ascii="Arial" w:hAnsi="Arial" w:cs="Arial"/>
          <w:sz w:val="24"/>
          <w:szCs w:val="24"/>
        </w:rPr>
        <w:t xml:space="preserve"> procesu szkolenia dzieci</w:t>
      </w:r>
      <w:r w:rsidR="002B15C6" w:rsidRPr="00F66F8F">
        <w:rPr>
          <w:rFonts w:ascii="Arial" w:hAnsi="Arial" w:cs="Arial"/>
          <w:sz w:val="24"/>
          <w:szCs w:val="24"/>
        </w:rPr>
        <w:t xml:space="preserve"> i </w:t>
      </w:r>
      <w:r w:rsidR="00F33B53" w:rsidRPr="00F66F8F">
        <w:rPr>
          <w:rFonts w:ascii="Arial" w:hAnsi="Arial" w:cs="Arial"/>
          <w:sz w:val="24"/>
          <w:szCs w:val="24"/>
        </w:rPr>
        <w:t>młodzieży</w:t>
      </w:r>
      <w:r w:rsidR="002B15C6" w:rsidRPr="00F66F8F">
        <w:rPr>
          <w:rFonts w:ascii="Arial" w:hAnsi="Arial" w:cs="Arial"/>
          <w:sz w:val="24"/>
          <w:szCs w:val="24"/>
        </w:rPr>
        <w:t xml:space="preserve"> w </w:t>
      </w:r>
      <w:r w:rsidR="00F33B53" w:rsidRPr="00F66F8F">
        <w:rPr>
          <w:rFonts w:ascii="Arial" w:hAnsi="Arial" w:cs="Arial"/>
          <w:sz w:val="24"/>
          <w:szCs w:val="24"/>
        </w:rPr>
        <w:t>najlepszych klubach piłkarskich</w:t>
      </w:r>
      <w:r w:rsidR="00AB5E3D" w:rsidRPr="00F66F8F">
        <w:rPr>
          <w:rFonts w:ascii="Arial" w:hAnsi="Arial" w:cs="Arial"/>
          <w:sz w:val="24"/>
          <w:szCs w:val="24"/>
        </w:rPr>
        <w:t xml:space="preserve"> </w:t>
      </w:r>
      <w:r w:rsidR="002B15C6" w:rsidRPr="00F66F8F">
        <w:rPr>
          <w:rFonts w:ascii="Arial" w:hAnsi="Arial" w:cs="Arial"/>
          <w:sz w:val="24"/>
          <w:szCs w:val="24"/>
        </w:rPr>
        <w:t>w </w:t>
      </w:r>
      <w:r w:rsidR="00F33B53" w:rsidRPr="00F66F8F">
        <w:rPr>
          <w:rFonts w:ascii="Arial" w:hAnsi="Arial" w:cs="Arial"/>
          <w:sz w:val="24"/>
          <w:szCs w:val="24"/>
        </w:rPr>
        <w:t xml:space="preserve"> Polsce</w:t>
      </w:r>
      <w:r w:rsidR="00E803A4" w:rsidRPr="00F66F8F">
        <w:rPr>
          <w:rFonts w:ascii="Arial" w:hAnsi="Arial" w:cs="Arial"/>
          <w:sz w:val="24"/>
          <w:szCs w:val="24"/>
        </w:rPr>
        <w:t>,</w:t>
      </w:r>
    </w:p>
    <w:p w14:paraId="24306745" w14:textId="1682133D" w:rsidR="00C917D8" w:rsidRPr="00901104" w:rsidRDefault="00C917D8" w:rsidP="00901104">
      <w:pPr>
        <w:pStyle w:val="Akapitzlist"/>
        <w:numPr>
          <w:ilvl w:val="0"/>
          <w:numId w:val="1"/>
        </w:numPr>
        <w:ind w:left="284" w:hanging="284"/>
        <w:jc w:val="both"/>
        <w:rPr>
          <w:rFonts w:ascii="Arial" w:hAnsi="Arial" w:cs="Arial"/>
          <w:sz w:val="24"/>
          <w:szCs w:val="24"/>
        </w:rPr>
      </w:pPr>
      <w:r w:rsidRPr="00F66F8F">
        <w:rPr>
          <w:rFonts w:ascii="Arial" w:hAnsi="Arial" w:cs="Arial"/>
          <w:sz w:val="24"/>
          <w:szCs w:val="24"/>
        </w:rPr>
        <w:t>stworzenie warunków dla podniesienia jakości szkolenia sportowego</w:t>
      </w:r>
      <w:r w:rsidR="002B15C6" w:rsidRPr="00F66F8F">
        <w:rPr>
          <w:rFonts w:ascii="Arial" w:hAnsi="Arial" w:cs="Arial"/>
          <w:sz w:val="24"/>
          <w:szCs w:val="24"/>
        </w:rPr>
        <w:t xml:space="preserve"> w </w:t>
      </w:r>
      <w:r w:rsidRPr="00F66F8F">
        <w:rPr>
          <w:rFonts w:ascii="Arial" w:hAnsi="Arial" w:cs="Arial"/>
          <w:sz w:val="24"/>
          <w:szCs w:val="24"/>
        </w:rPr>
        <w:t>piłce nożnej</w:t>
      </w:r>
      <w:r w:rsidR="008624C2" w:rsidRPr="00F66F8F">
        <w:rPr>
          <w:rFonts w:ascii="Arial" w:hAnsi="Arial" w:cs="Arial"/>
          <w:sz w:val="24"/>
          <w:szCs w:val="24"/>
        </w:rPr>
        <w:t xml:space="preserve"> kobiet</w:t>
      </w:r>
      <w:r w:rsidRPr="00F66F8F">
        <w:rPr>
          <w:rFonts w:ascii="Arial" w:hAnsi="Arial" w:cs="Arial"/>
          <w:sz w:val="24"/>
          <w:szCs w:val="24"/>
        </w:rPr>
        <w:t>,</w:t>
      </w:r>
    </w:p>
    <w:p w14:paraId="201E4152" w14:textId="46ADBB11" w:rsidR="00C917D8" w:rsidRPr="00F66F8F" w:rsidRDefault="00C917D8" w:rsidP="00F66F8F">
      <w:pPr>
        <w:pStyle w:val="Akapitzlist"/>
        <w:numPr>
          <w:ilvl w:val="0"/>
          <w:numId w:val="1"/>
        </w:numPr>
        <w:tabs>
          <w:tab w:val="left" w:pos="142"/>
          <w:tab w:val="left" w:pos="284"/>
        </w:tabs>
        <w:ind w:left="709" w:hanging="709"/>
        <w:jc w:val="both"/>
        <w:rPr>
          <w:rFonts w:ascii="Arial" w:hAnsi="Arial" w:cs="Arial"/>
          <w:sz w:val="24"/>
          <w:szCs w:val="24"/>
        </w:rPr>
      </w:pPr>
      <w:r w:rsidRPr="00F66F8F">
        <w:rPr>
          <w:rFonts w:ascii="Arial" w:hAnsi="Arial" w:cs="Arial"/>
          <w:sz w:val="24"/>
          <w:szCs w:val="24"/>
        </w:rPr>
        <w:t xml:space="preserve">stworzenie warunków dla wzrostu liczby </w:t>
      </w:r>
      <w:r w:rsidR="008624C2" w:rsidRPr="00F66F8F">
        <w:rPr>
          <w:rFonts w:ascii="Arial" w:hAnsi="Arial" w:cs="Arial"/>
          <w:sz w:val="24"/>
          <w:szCs w:val="24"/>
        </w:rPr>
        <w:t>kobiet</w:t>
      </w:r>
      <w:r w:rsidRPr="00F66F8F">
        <w:rPr>
          <w:rFonts w:ascii="Arial" w:hAnsi="Arial" w:cs="Arial"/>
          <w:sz w:val="24"/>
          <w:szCs w:val="24"/>
        </w:rPr>
        <w:t xml:space="preserve"> uprawiających piłkę nożną.</w:t>
      </w:r>
    </w:p>
    <w:p w14:paraId="43BCB2B1" w14:textId="061523FD" w:rsidR="00C917D8" w:rsidRPr="001E4B82" w:rsidRDefault="00BB347D" w:rsidP="008624C2">
      <w:pPr>
        <w:pStyle w:val="Nagwek1"/>
        <w:rPr>
          <w:rFonts w:ascii="Tw Cen MT" w:eastAsia="Times New Roman" w:hAnsi="Tw Cen MT" w:cstheme="majorHAnsi"/>
          <w:sz w:val="20"/>
          <w:szCs w:val="20"/>
        </w:rPr>
      </w:pPr>
      <w:bookmarkStart w:id="4" w:name="_Toc189484320"/>
      <w:r w:rsidRPr="001E4B82">
        <w:rPr>
          <w:rFonts w:ascii="Tw Cen MT" w:eastAsia="Times New Roman" w:hAnsi="Tw Cen MT" w:cstheme="majorHAnsi"/>
          <w:color w:val="70AD47" w:themeColor="accent6"/>
        </w:rPr>
        <w:t>DZIAŁ II PODSTAWA PRAWNA PROGRAMU</w:t>
      </w:r>
      <w:bookmarkEnd w:id="4"/>
      <w:r w:rsidRPr="001E4B82">
        <w:rPr>
          <w:rFonts w:ascii="Tw Cen MT" w:eastAsia="Times New Roman" w:hAnsi="Tw Cen MT" w:cstheme="majorHAnsi"/>
          <w:color w:val="70AD47" w:themeColor="accent6"/>
        </w:rPr>
        <w:t xml:space="preserve"> </w:t>
      </w:r>
      <w:r w:rsidR="00055331" w:rsidRPr="001E4B82">
        <w:rPr>
          <w:rFonts w:ascii="Tw Cen MT" w:eastAsia="Times New Roman" w:hAnsi="Tw Cen MT" w:cstheme="majorHAnsi"/>
        </w:rPr>
        <w:br/>
      </w:r>
    </w:p>
    <w:p w14:paraId="4E678501" w14:textId="061F75C0" w:rsidR="00BB347D" w:rsidRPr="00F66F8F" w:rsidRDefault="00593678" w:rsidP="0060518D">
      <w:pPr>
        <w:jc w:val="both"/>
        <w:rPr>
          <w:rFonts w:ascii="Arial" w:hAnsi="Arial" w:cs="Arial"/>
          <w:sz w:val="24"/>
          <w:szCs w:val="24"/>
        </w:rPr>
      </w:pPr>
      <w:r w:rsidRPr="00F66F8F">
        <w:rPr>
          <w:rFonts w:ascii="Arial" w:hAnsi="Arial" w:cs="Arial"/>
          <w:sz w:val="24"/>
          <w:szCs w:val="24"/>
        </w:rPr>
        <w:t xml:space="preserve">Program finansowany jest ze środków Funduszu Rozwoju Kultury Fizycznej, na podstawie art. 86 ust. 4 ustawy z dnia 19 listopada 2009 r. o grach hazardowych </w:t>
      </w:r>
      <w:r w:rsidR="00F66F8F">
        <w:rPr>
          <w:rFonts w:ascii="Arial" w:hAnsi="Arial" w:cs="Arial"/>
          <w:sz w:val="24"/>
          <w:szCs w:val="24"/>
        </w:rPr>
        <w:br/>
      </w:r>
      <w:r w:rsidRPr="00F66F8F">
        <w:rPr>
          <w:rFonts w:ascii="Arial" w:hAnsi="Arial" w:cs="Arial"/>
          <w:sz w:val="24"/>
          <w:szCs w:val="24"/>
        </w:rPr>
        <w:t>(Dz. U. z 2023 r</w:t>
      </w:r>
      <w:r w:rsidR="00F66F8F">
        <w:rPr>
          <w:rFonts w:ascii="Arial" w:hAnsi="Arial" w:cs="Arial"/>
          <w:sz w:val="24"/>
          <w:szCs w:val="24"/>
        </w:rPr>
        <w:t xml:space="preserve">. poz. 227 </w:t>
      </w:r>
      <w:r w:rsidR="0060518D">
        <w:rPr>
          <w:rFonts w:ascii="Arial" w:hAnsi="Arial" w:cs="Arial"/>
          <w:sz w:val="24"/>
          <w:szCs w:val="24"/>
        </w:rPr>
        <w:t xml:space="preserve">oraz 2024 r. </w:t>
      </w:r>
      <w:r w:rsidR="0060518D" w:rsidRPr="0060518D">
        <w:rPr>
          <w:rFonts w:ascii="Arial" w:hAnsi="Arial" w:cs="Arial"/>
          <w:sz w:val="24"/>
          <w:szCs w:val="24"/>
        </w:rPr>
        <w:t>poz. 1473</w:t>
      </w:r>
      <w:r w:rsidR="0087476E" w:rsidRPr="00F66F8F">
        <w:rPr>
          <w:rFonts w:ascii="Arial" w:hAnsi="Arial" w:cs="Arial"/>
          <w:sz w:val="24"/>
          <w:szCs w:val="24"/>
        </w:rPr>
        <w:t>) oraz § 9</w:t>
      </w:r>
      <w:r w:rsidRPr="00F66F8F">
        <w:rPr>
          <w:rFonts w:ascii="Arial" w:hAnsi="Arial" w:cs="Arial"/>
          <w:sz w:val="24"/>
          <w:szCs w:val="24"/>
        </w:rPr>
        <w:t xml:space="preserve"> rozporządzenia Ministra Sportu i Turystyki z dnia 12 sierpnia 2019 r. w sprawie przekazywania środków </w:t>
      </w:r>
      <w:r w:rsidR="00604EF6">
        <w:rPr>
          <w:rFonts w:ascii="Arial" w:hAnsi="Arial" w:cs="Arial"/>
          <w:sz w:val="24"/>
          <w:szCs w:val="24"/>
        </w:rPr>
        <w:br/>
      </w:r>
      <w:r w:rsidRPr="00F66F8F">
        <w:rPr>
          <w:rFonts w:ascii="Arial" w:hAnsi="Arial" w:cs="Arial"/>
          <w:sz w:val="24"/>
          <w:szCs w:val="24"/>
        </w:rPr>
        <w:t>z Funduszu Rozwoju Kultury Fizycznej (Dz. U. z 2024 r. poz. 1169 z późn. zm.), zwanego dalej „rozporządzeniem”.</w:t>
      </w:r>
    </w:p>
    <w:p w14:paraId="61E3F3CA" w14:textId="30C920DF" w:rsidR="005E52B8" w:rsidRDefault="005E52B8" w:rsidP="00BB347D">
      <w:pPr>
        <w:jc w:val="both"/>
        <w:rPr>
          <w:rFonts w:ascii="Arial" w:hAnsi="Arial" w:cs="Arial"/>
          <w:sz w:val="22"/>
          <w:szCs w:val="22"/>
        </w:rPr>
      </w:pPr>
    </w:p>
    <w:p w14:paraId="446FBD51" w14:textId="08AD0E82" w:rsidR="005E52B8" w:rsidRPr="001E4B82" w:rsidRDefault="005E52B8" w:rsidP="005E52B8">
      <w:pPr>
        <w:pStyle w:val="Nagwek1"/>
        <w:rPr>
          <w:rFonts w:ascii="Tw Cen MT" w:hAnsi="Tw Cen MT" w:cstheme="majorHAnsi"/>
          <w:sz w:val="20"/>
          <w:szCs w:val="20"/>
        </w:rPr>
      </w:pPr>
      <w:bookmarkStart w:id="5" w:name="_Toc189484321"/>
      <w:r w:rsidRPr="001E4B82">
        <w:rPr>
          <w:rFonts w:ascii="Tw Cen MT" w:hAnsi="Tw Cen MT" w:cstheme="majorHAnsi"/>
          <w:color w:val="70AD47" w:themeColor="accent6"/>
        </w:rPr>
        <w:t>DZIAŁ III RODZAJ ZADANIA OBJĘTEGO DOFINANSOWANIEM</w:t>
      </w:r>
      <w:bookmarkEnd w:id="5"/>
      <w:r w:rsidR="00055331" w:rsidRPr="001E4B82">
        <w:rPr>
          <w:rFonts w:ascii="Tw Cen MT" w:hAnsi="Tw Cen MT" w:cstheme="majorHAnsi"/>
        </w:rPr>
        <w:br/>
      </w:r>
    </w:p>
    <w:p w14:paraId="63D6D91A" w14:textId="77777777" w:rsidR="005E52B8" w:rsidRPr="00EA0B8D" w:rsidRDefault="005E52B8" w:rsidP="005E52B8">
      <w:pPr>
        <w:widowControl/>
        <w:suppressAutoHyphens w:val="0"/>
        <w:autoSpaceDN/>
        <w:spacing w:line="276" w:lineRule="auto"/>
        <w:jc w:val="both"/>
        <w:rPr>
          <w:rFonts w:ascii="Arial" w:hAnsi="Arial" w:cs="Arial"/>
          <w:sz w:val="24"/>
          <w:szCs w:val="24"/>
        </w:rPr>
      </w:pPr>
      <w:r w:rsidRPr="00EA0B8D">
        <w:rPr>
          <w:rFonts w:ascii="Arial" w:hAnsi="Arial" w:cs="Arial"/>
          <w:sz w:val="24"/>
          <w:szCs w:val="24"/>
        </w:rPr>
        <w:t xml:space="preserve">Wspieranie akademii piłkarskich działających przy klubach Ekstraligi i </w:t>
      </w:r>
      <w:proofErr w:type="spellStart"/>
      <w:r w:rsidRPr="00EA0B8D">
        <w:rPr>
          <w:rFonts w:ascii="Arial" w:hAnsi="Arial" w:cs="Arial"/>
          <w:sz w:val="24"/>
          <w:szCs w:val="24"/>
        </w:rPr>
        <w:t>I</w:t>
      </w:r>
      <w:proofErr w:type="spellEnd"/>
      <w:r w:rsidRPr="00EA0B8D">
        <w:rPr>
          <w:rFonts w:ascii="Arial" w:hAnsi="Arial" w:cs="Arial"/>
          <w:sz w:val="24"/>
          <w:szCs w:val="24"/>
        </w:rPr>
        <w:t xml:space="preserve"> Ligi kobiet.</w:t>
      </w:r>
    </w:p>
    <w:p w14:paraId="41960834" w14:textId="024838FE" w:rsidR="005F4A84" w:rsidRDefault="005F4A84" w:rsidP="00BB347D">
      <w:pPr>
        <w:jc w:val="both"/>
        <w:rPr>
          <w:rFonts w:ascii="Arial" w:hAnsi="Arial" w:cs="Arial"/>
          <w:sz w:val="22"/>
          <w:szCs w:val="22"/>
        </w:rPr>
      </w:pPr>
    </w:p>
    <w:p w14:paraId="0BAC6152" w14:textId="628943FA" w:rsidR="005E52B8" w:rsidRPr="001E4B82" w:rsidRDefault="005E52B8" w:rsidP="007D31C3">
      <w:pPr>
        <w:pStyle w:val="Nagwek1"/>
        <w:jc w:val="both"/>
        <w:rPr>
          <w:rFonts w:ascii="Tw Cen MT" w:hAnsi="Tw Cen MT" w:cstheme="majorHAnsi"/>
          <w:sz w:val="20"/>
          <w:szCs w:val="20"/>
        </w:rPr>
      </w:pPr>
      <w:bookmarkStart w:id="6" w:name="_Toc189484322"/>
      <w:r w:rsidRPr="001E4B82">
        <w:rPr>
          <w:rFonts w:ascii="Tw Cen MT" w:hAnsi="Tw Cen MT" w:cstheme="majorHAnsi"/>
          <w:color w:val="70AD47" w:themeColor="accent6"/>
        </w:rPr>
        <w:t>DZIAŁ IV WNIOSKODAWCY UPRAWNIENI DO UZYSKANIA DOFINANSOWANIA</w:t>
      </w:r>
      <w:bookmarkEnd w:id="6"/>
      <w:r w:rsidR="00055331" w:rsidRPr="001E4B82">
        <w:rPr>
          <w:rFonts w:ascii="Tw Cen MT" w:hAnsi="Tw Cen MT" w:cstheme="majorHAnsi"/>
        </w:rPr>
        <w:br/>
      </w:r>
    </w:p>
    <w:p w14:paraId="6F1E2F2C" w14:textId="74ABE339" w:rsidR="005E52B8" w:rsidRPr="00E95C59" w:rsidRDefault="00395A19" w:rsidP="007D31C3">
      <w:pPr>
        <w:pStyle w:val="Akapitzlist"/>
        <w:numPr>
          <w:ilvl w:val="0"/>
          <w:numId w:val="21"/>
        </w:numPr>
        <w:tabs>
          <w:tab w:val="left" w:pos="284"/>
        </w:tabs>
        <w:autoSpaceDE w:val="0"/>
        <w:ind w:left="0" w:firstLine="0"/>
        <w:jc w:val="both"/>
        <w:rPr>
          <w:rFonts w:ascii="Arial" w:hAnsi="Arial" w:cs="Arial"/>
          <w:sz w:val="24"/>
          <w:szCs w:val="24"/>
        </w:rPr>
      </w:pPr>
      <w:r w:rsidRPr="00395A19">
        <w:rPr>
          <w:rFonts w:ascii="Arial" w:hAnsi="Arial" w:cs="Arial"/>
          <w:sz w:val="24"/>
          <w:szCs w:val="24"/>
        </w:rPr>
        <w:t>Program</w:t>
      </w:r>
      <w:r>
        <w:rPr>
          <w:rFonts w:ascii="Arial" w:hAnsi="Arial" w:cs="Arial"/>
          <w:sz w:val="24"/>
          <w:szCs w:val="24"/>
        </w:rPr>
        <w:t xml:space="preserve"> </w:t>
      </w:r>
      <w:r w:rsidRPr="00395A19">
        <w:rPr>
          <w:rFonts w:ascii="Arial" w:hAnsi="Arial" w:cs="Arial"/>
          <w:sz w:val="24"/>
          <w:szCs w:val="24"/>
        </w:rPr>
        <w:t xml:space="preserve">adresowany jest do organizacji prowadzących działalność pożytku publicznego, o której mowa w ustawie z dnia 24 kwietnia 2003 r. o działalności pożytku </w:t>
      </w:r>
      <w:r w:rsidRPr="00395A19">
        <w:rPr>
          <w:rFonts w:ascii="Arial" w:hAnsi="Arial" w:cs="Arial"/>
          <w:sz w:val="24"/>
          <w:szCs w:val="24"/>
        </w:rPr>
        <w:lastRenderedPageBreak/>
        <w:t xml:space="preserve">publicznego i o wolontariacie (Dz. U. z 2024 r. poz. 1491, 1761, 1940 ), </w:t>
      </w:r>
      <w:r>
        <w:rPr>
          <w:rFonts w:ascii="Arial" w:hAnsi="Arial" w:cs="Arial"/>
          <w:sz w:val="24"/>
          <w:szCs w:val="24"/>
        </w:rPr>
        <w:t xml:space="preserve">prowadzących </w:t>
      </w:r>
      <w:r w:rsidR="005E52B8" w:rsidRPr="00EA0B8D">
        <w:rPr>
          <w:rFonts w:ascii="Arial" w:hAnsi="Arial" w:cs="Arial"/>
          <w:sz w:val="24"/>
          <w:szCs w:val="24"/>
        </w:rPr>
        <w:t>szkolenie dzieci i młodzieży,</w:t>
      </w:r>
      <w:r w:rsidR="00884D6B">
        <w:rPr>
          <w:rFonts w:ascii="Arial" w:hAnsi="Arial" w:cs="Arial"/>
          <w:sz w:val="24"/>
          <w:szCs w:val="24"/>
        </w:rPr>
        <w:t xml:space="preserve"> działających przy klubach </w:t>
      </w:r>
      <w:proofErr w:type="spellStart"/>
      <w:r w:rsidR="00884D6B">
        <w:rPr>
          <w:rFonts w:ascii="Arial" w:hAnsi="Arial" w:cs="Arial"/>
          <w:sz w:val="24"/>
          <w:szCs w:val="24"/>
        </w:rPr>
        <w:t>sporotwych</w:t>
      </w:r>
      <w:proofErr w:type="spellEnd"/>
      <w:r w:rsidR="00884D6B">
        <w:rPr>
          <w:rFonts w:ascii="Arial" w:hAnsi="Arial" w:cs="Arial"/>
          <w:sz w:val="24"/>
          <w:szCs w:val="24"/>
        </w:rPr>
        <w:t>,</w:t>
      </w:r>
      <w:r w:rsidR="005E52B8" w:rsidRPr="00EA0B8D">
        <w:rPr>
          <w:rFonts w:ascii="Arial" w:hAnsi="Arial" w:cs="Arial"/>
          <w:sz w:val="24"/>
          <w:szCs w:val="24"/>
        </w:rPr>
        <w:t xml:space="preserve"> które w </w:t>
      </w:r>
      <w:r w:rsidR="005E52B8" w:rsidRPr="00E95C59">
        <w:rPr>
          <w:rFonts w:ascii="Arial" w:hAnsi="Arial" w:cs="Arial"/>
          <w:sz w:val="24"/>
          <w:szCs w:val="24"/>
        </w:rPr>
        <w:t>sezonie 202</w:t>
      </w:r>
      <w:r w:rsidR="00E951FA" w:rsidRPr="00E95C59">
        <w:rPr>
          <w:rFonts w:ascii="Arial" w:hAnsi="Arial" w:cs="Arial"/>
          <w:sz w:val="24"/>
          <w:szCs w:val="24"/>
        </w:rPr>
        <w:t>4</w:t>
      </w:r>
      <w:r w:rsidR="005E52B8" w:rsidRPr="00E95C59">
        <w:rPr>
          <w:rFonts w:ascii="Arial" w:hAnsi="Arial" w:cs="Arial"/>
          <w:sz w:val="24"/>
          <w:szCs w:val="24"/>
        </w:rPr>
        <w:t>/2</w:t>
      </w:r>
      <w:r w:rsidR="00E951FA" w:rsidRPr="00E95C59">
        <w:rPr>
          <w:rFonts w:ascii="Arial" w:hAnsi="Arial" w:cs="Arial"/>
          <w:sz w:val="24"/>
          <w:szCs w:val="24"/>
        </w:rPr>
        <w:t>5</w:t>
      </w:r>
      <w:r w:rsidR="005E52B8" w:rsidRPr="00E95C59">
        <w:rPr>
          <w:rFonts w:ascii="Arial" w:hAnsi="Arial" w:cs="Arial"/>
          <w:sz w:val="24"/>
          <w:szCs w:val="24"/>
        </w:rPr>
        <w:t xml:space="preserve"> występują w rozgrywkach piłkarskich o mistrzostwo Ekstraligi lub rozgrywkach piłkarskich o mistrzostwo I ligi kobiet</w:t>
      </w:r>
      <w:r w:rsidR="005E52B8" w:rsidRPr="00E95C59">
        <w:rPr>
          <w:rFonts w:ascii="Arial" w:hAnsi="Arial" w:cs="Arial"/>
          <w:b/>
          <w:sz w:val="24"/>
          <w:szCs w:val="24"/>
        </w:rPr>
        <w:t xml:space="preserve">. Dla każdego </w:t>
      </w:r>
      <w:r w:rsidR="00884D6B">
        <w:rPr>
          <w:rFonts w:ascii="Arial" w:hAnsi="Arial" w:cs="Arial"/>
          <w:b/>
          <w:sz w:val="24"/>
          <w:szCs w:val="24"/>
        </w:rPr>
        <w:t>podmiotu, działającego przy klubie sportowym</w:t>
      </w:r>
      <w:r w:rsidR="00884D6B" w:rsidRPr="00E95C59">
        <w:rPr>
          <w:rFonts w:ascii="Arial" w:hAnsi="Arial" w:cs="Arial"/>
          <w:b/>
          <w:sz w:val="24"/>
          <w:szCs w:val="24"/>
        </w:rPr>
        <w:t xml:space="preserve"> </w:t>
      </w:r>
      <w:r w:rsidR="005E52B8" w:rsidRPr="00E95C59">
        <w:rPr>
          <w:rFonts w:ascii="Arial" w:hAnsi="Arial" w:cs="Arial"/>
          <w:b/>
          <w:sz w:val="24"/>
          <w:szCs w:val="24"/>
        </w:rPr>
        <w:t>Ekstraligi lub I ligi kobiet dofinansowanie może otrzymać tylko jeden podmiot.</w:t>
      </w:r>
      <w:r w:rsidR="005E52B8" w:rsidRPr="00E95C59">
        <w:rPr>
          <w:rFonts w:ascii="Arial" w:hAnsi="Arial" w:cs="Arial"/>
          <w:sz w:val="24"/>
          <w:szCs w:val="24"/>
        </w:rPr>
        <w:t xml:space="preserve"> </w:t>
      </w:r>
    </w:p>
    <w:p w14:paraId="588DB566" w14:textId="77777777" w:rsidR="00EA0B8D" w:rsidRPr="00EA0B8D" w:rsidRDefault="00EA0B8D" w:rsidP="007D31C3">
      <w:pPr>
        <w:pStyle w:val="Akapitzlist"/>
        <w:numPr>
          <w:ilvl w:val="0"/>
          <w:numId w:val="21"/>
        </w:numPr>
        <w:tabs>
          <w:tab w:val="left" w:pos="284"/>
        </w:tabs>
        <w:autoSpaceDE w:val="0"/>
        <w:ind w:left="0" w:firstLine="0"/>
        <w:jc w:val="both"/>
        <w:rPr>
          <w:rFonts w:ascii="Arial" w:hAnsi="Arial" w:cs="Arial"/>
          <w:sz w:val="24"/>
          <w:szCs w:val="24"/>
        </w:rPr>
      </w:pPr>
      <w:r w:rsidRPr="00E95C59">
        <w:rPr>
          <w:rFonts w:ascii="Arial" w:hAnsi="Arial" w:cs="Arial"/>
          <w:sz w:val="24"/>
          <w:szCs w:val="24"/>
        </w:rPr>
        <w:t xml:space="preserve">Na potrzeby niniejszego programu pojęcie Akademii klubowej jest rozumiane tak jak w Uchwale nr VI/88 z dnia 16 czerwca 2023 roku Zarządu Polskiego Związku Piłki Nożnej w sprawie przyjęcia regulaminu programu Pro Junior System na sezon 2023/2024 i następne. </w:t>
      </w:r>
      <w:bookmarkStart w:id="7" w:name="_Hlk161059143"/>
      <w:r w:rsidRPr="00E95C59">
        <w:rPr>
          <w:rFonts w:ascii="Arial" w:hAnsi="Arial" w:cs="Arial"/>
          <w:sz w:val="24"/>
          <w:szCs w:val="24"/>
        </w:rPr>
        <w:t>Zgodnie z art. 2 pkt 1 powołanej uchwały, pod pojęciem</w:t>
      </w:r>
      <w:r w:rsidRPr="00EA0B8D">
        <w:rPr>
          <w:rFonts w:ascii="Arial" w:hAnsi="Arial" w:cs="Arial"/>
          <w:sz w:val="24"/>
          <w:szCs w:val="24"/>
        </w:rPr>
        <w:t xml:space="preserve">  </w:t>
      </w:r>
      <w:r w:rsidRPr="00EA0B8D">
        <w:rPr>
          <w:rFonts w:ascii="Arial" w:hAnsi="Arial" w:cs="Arial"/>
          <w:b/>
          <w:sz w:val="24"/>
          <w:szCs w:val="24"/>
        </w:rPr>
        <w:t>Akademii klubowej należy rozumieć</w:t>
      </w:r>
      <w:bookmarkEnd w:id="7"/>
      <w:r w:rsidRPr="00EA0B8D">
        <w:rPr>
          <w:rFonts w:ascii="Arial" w:hAnsi="Arial" w:cs="Arial"/>
          <w:sz w:val="24"/>
          <w:szCs w:val="24"/>
        </w:rPr>
        <w:t xml:space="preserve"> stowarzyszenie, fundację lub ośrodek piłkarski prowadzący młodzieżowe zespoły klubu, z uwzględnieniem następujących warunków:</w:t>
      </w:r>
    </w:p>
    <w:p w14:paraId="4F74E518" w14:textId="77777777" w:rsidR="00EA0B8D" w:rsidRDefault="00EA0B8D" w:rsidP="007D31C3">
      <w:pPr>
        <w:pStyle w:val="Akapitzlist"/>
        <w:numPr>
          <w:ilvl w:val="0"/>
          <w:numId w:val="13"/>
        </w:numPr>
        <w:autoSpaceDE w:val="0"/>
        <w:jc w:val="both"/>
        <w:rPr>
          <w:rFonts w:ascii="Arial" w:hAnsi="Arial" w:cs="Arial"/>
          <w:sz w:val="24"/>
          <w:szCs w:val="24"/>
        </w:rPr>
      </w:pPr>
      <w:r w:rsidRPr="00EA0B8D">
        <w:rPr>
          <w:rFonts w:ascii="Arial" w:hAnsi="Arial" w:cs="Arial"/>
          <w:sz w:val="24"/>
          <w:szCs w:val="24"/>
        </w:rPr>
        <w:t>uznania przez właściwy organ licencyjny PZPN lub WZPN, w trakcie procesu licencyjnego na dany sezon rozgrywkowy, takiego podmiotu jako prowadzącego młodzieżowe zespoły klubu i w pełni od niego zależnego personalnie,</w:t>
      </w:r>
      <w:r>
        <w:rPr>
          <w:rFonts w:ascii="Arial" w:hAnsi="Arial" w:cs="Arial"/>
          <w:sz w:val="24"/>
          <w:szCs w:val="24"/>
        </w:rPr>
        <w:t xml:space="preserve"> organizacyjnie i finansowo,</w:t>
      </w:r>
    </w:p>
    <w:p w14:paraId="528597CB" w14:textId="77777777" w:rsidR="00EA0B8D" w:rsidRPr="00EA0B8D" w:rsidRDefault="00EA0B8D" w:rsidP="007D31C3">
      <w:pPr>
        <w:pStyle w:val="Akapitzlist"/>
        <w:numPr>
          <w:ilvl w:val="0"/>
          <w:numId w:val="13"/>
        </w:numPr>
        <w:autoSpaceDE w:val="0"/>
        <w:jc w:val="both"/>
        <w:rPr>
          <w:rFonts w:ascii="Arial" w:hAnsi="Arial" w:cs="Arial"/>
          <w:sz w:val="24"/>
          <w:szCs w:val="24"/>
        </w:rPr>
      </w:pPr>
      <w:r w:rsidRPr="00EA0B8D">
        <w:rPr>
          <w:rFonts w:ascii="Arial" w:hAnsi="Arial" w:cs="Arial"/>
          <w:sz w:val="24"/>
          <w:szCs w:val="24"/>
        </w:rPr>
        <w:t>prowadzenia zespołów młodzieżowych klubu przez dany podmiot nieprzerwanie w dwóch lub więcej sezonach poprzedzających sezon, stanowiący podstawę przyznawania punktów klubom za rozegrane minuty zawodników kwalifikujących się do Programu w oficjalnych meczach rozgrywek mistrzowskich.</w:t>
      </w:r>
    </w:p>
    <w:p w14:paraId="671D120B" w14:textId="42D85E34" w:rsidR="005E52B8" w:rsidRPr="00EA0B8D" w:rsidRDefault="005E52B8" w:rsidP="007D31C3">
      <w:pPr>
        <w:pStyle w:val="Akapitzlist"/>
        <w:numPr>
          <w:ilvl w:val="0"/>
          <w:numId w:val="21"/>
        </w:numPr>
        <w:tabs>
          <w:tab w:val="left" w:pos="284"/>
        </w:tabs>
        <w:autoSpaceDE w:val="0"/>
        <w:ind w:left="0" w:firstLine="0"/>
        <w:jc w:val="both"/>
        <w:rPr>
          <w:rFonts w:ascii="Arial" w:hAnsi="Arial" w:cs="Arial"/>
          <w:sz w:val="24"/>
          <w:szCs w:val="24"/>
        </w:rPr>
      </w:pPr>
      <w:r w:rsidRPr="00EA0B8D">
        <w:rPr>
          <w:rFonts w:ascii="Arial" w:hAnsi="Arial" w:cs="Arial"/>
          <w:sz w:val="24"/>
          <w:szCs w:val="24"/>
        </w:rPr>
        <w:t>Za Akademię Klubową klubu może być uznany tylko jeden podmiot spełniający powyższe kryteria.</w:t>
      </w:r>
    </w:p>
    <w:p w14:paraId="7F23637B" w14:textId="77777777" w:rsidR="005E52B8" w:rsidRPr="00BB347D" w:rsidRDefault="005E52B8" w:rsidP="00BB347D">
      <w:pPr>
        <w:jc w:val="both"/>
        <w:rPr>
          <w:rFonts w:ascii="Arial" w:hAnsi="Arial" w:cs="Arial"/>
          <w:sz w:val="22"/>
          <w:szCs w:val="22"/>
        </w:rPr>
      </w:pPr>
    </w:p>
    <w:p w14:paraId="1141C600" w14:textId="22621CAB" w:rsidR="0096573B" w:rsidRPr="007D31C3" w:rsidRDefault="0096573B" w:rsidP="007D31C3">
      <w:pPr>
        <w:pStyle w:val="Nagwek1"/>
        <w:jc w:val="both"/>
        <w:rPr>
          <w:rFonts w:ascii="Tw Cen MT" w:hAnsi="Tw Cen MT"/>
        </w:rPr>
      </w:pPr>
      <w:bookmarkStart w:id="8" w:name="_Toc188947479"/>
      <w:bookmarkStart w:id="9" w:name="_Toc189484323"/>
      <w:r w:rsidRPr="007D31C3">
        <w:rPr>
          <w:rFonts w:ascii="Tw Cen MT" w:hAnsi="Tw Cen MT"/>
          <w:color w:val="70AD47" w:themeColor="accent6"/>
        </w:rPr>
        <w:t>DZIAŁ V WYSOKOŚĆ ŚRODKÓW PRZEZNACZONYCH NA REALIZACJĘ PROGRAMU</w:t>
      </w:r>
      <w:bookmarkEnd w:id="8"/>
      <w:bookmarkEnd w:id="9"/>
      <w:r w:rsidR="00055331" w:rsidRPr="007D31C3">
        <w:rPr>
          <w:rFonts w:ascii="Tw Cen MT" w:hAnsi="Tw Cen MT"/>
        </w:rPr>
        <w:br/>
      </w:r>
    </w:p>
    <w:p w14:paraId="49527498" w14:textId="51CD06CD" w:rsidR="00E951FA" w:rsidRPr="00EA0B8D" w:rsidRDefault="00E951FA" w:rsidP="00A014ED">
      <w:pPr>
        <w:spacing w:line="276" w:lineRule="auto"/>
        <w:jc w:val="both"/>
        <w:rPr>
          <w:rFonts w:ascii="Arial" w:hAnsi="Arial" w:cs="Arial"/>
          <w:sz w:val="24"/>
          <w:szCs w:val="24"/>
        </w:rPr>
      </w:pPr>
      <w:r w:rsidRPr="00EA0B8D">
        <w:rPr>
          <w:rFonts w:ascii="Arial" w:hAnsi="Arial" w:cs="Arial"/>
          <w:sz w:val="24"/>
          <w:szCs w:val="24"/>
        </w:rPr>
        <w:t xml:space="preserve">Program będzie finansowany ze środków Funduszu Rozwoju Kultury Fizycznej (FRKF),  których dysponentem jest Minister Sportu i Turystyki. Na </w:t>
      </w:r>
      <w:r w:rsidR="009C7028">
        <w:rPr>
          <w:rFonts w:ascii="Arial" w:hAnsi="Arial" w:cs="Arial"/>
          <w:sz w:val="24"/>
          <w:szCs w:val="24"/>
        </w:rPr>
        <w:t>realizację Programu w 2025 roku</w:t>
      </w:r>
      <w:r w:rsidRPr="00EA0B8D">
        <w:rPr>
          <w:rFonts w:ascii="Arial" w:hAnsi="Arial" w:cs="Arial"/>
          <w:sz w:val="24"/>
          <w:szCs w:val="24"/>
        </w:rPr>
        <w:t xml:space="preserve"> przeznacza się kwotę </w:t>
      </w:r>
      <w:r w:rsidRPr="00EA0B8D">
        <w:rPr>
          <w:rFonts w:ascii="Arial" w:hAnsi="Arial" w:cs="Arial"/>
          <w:b/>
          <w:bCs/>
          <w:sz w:val="24"/>
          <w:szCs w:val="24"/>
        </w:rPr>
        <w:t>9 mln zł (słownie: dziewięć milionów złotych 00/100).</w:t>
      </w:r>
      <w:r w:rsidRPr="00EA0B8D">
        <w:rPr>
          <w:rFonts w:ascii="Arial" w:hAnsi="Arial" w:cs="Arial"/>
          <w:sz w:val="24"/>
          <w:szCs w:val="24"/>
        </w:rPr>
        <w:t xml:space="preserve"> Ostateczna wysokość środków finansowych może ulec zmianie.</w:t>
      </w:r>
      <w:r w:rsidR="0055277E">
        <w:rPr>
          <w:rFonts w:ascii="Arial" w:hAnsi="Arial" w:cs="Arial"/>
          <w:sz w:val="24"/>
          <w:szCs w:val="24"/>
        </w:rPr>
        <w:t xml:space="preserve"> </w:t>
      </w:r>
    </w:p>
    <w:p w14:paraId="45C211E4" w14:textId="77777777" w:rsidR="00E951FA" w:rsidRPr="005F4A84" w:rsidRDefault="00E951FA" w:rsidP="005F4A84"/>
    <w:p w14:paraId="5F050DF4" w14:textId="63B06FD1" w:rsidR="00483D0E" w:rsidRPr="007D31C3" w:rsidRDefault="00483D0E" w:rsidP="00483D0E">
      <w:pPr>
        <w:pStyle w:val="Nagwek1"/>
        <w:rPr>
          <w:rFonts w:ascii="Tw Cen MT" w:hAnsi="Tw Cen MT" w:cstheme="majorHAnsi"/>
          <w:sz w:val="20"/>
          <w:szCs w:val="20"/>
        </w:rPr>
      </w:pPr>
      <w:bookmarkStart w:id="10" w:name="_Toc189484324"/>
      <w:r w:rsidRPr="007D31C3">
        <w:rPr>
          <w:rFonts w:ascii="Tw Cen MT" w:hAnsi="Tw Cen MT" w:cstheme="majorHAnsi"/>
          <w:color w:val="70AD47" w:themeColor="accent6"/>
        </w:rPr>
        <w:t>DZIAŁ VI WARUNKI UDZIELANIA DOFINANSOWANIA</w:t>
      </w:r>
      <w:bookmarkEnd w:id="10"/>
      <w:r w:rsidR="00055331" w:rsidRPr="007D31C3">
        <w:rPr>
          <w:rFonts w:ascii="Tw Cen MT" w:hAnsi="Tw Cen MT" w:cstheme="majorHAnsi"/>
        </w:rPr>
        <w:br/>
      </w:r>
    </w:p>
    <w:p w14:paraId="13C0A4A3" w14:textId="3DAF7981" w:rsidR="001E4B82" w:rsidRPr="00B064C5" w:rsidRDefault="00483D0E" w:rsidP="00B064C5">
      <w:pPr>
        <w:pStyle w:val="Standard"/>
        <w:numPr>
          <w:ilvl w:val="0"/>
          <w:numId w:val="23"/>
        </w:numPr>
        <w:spacing w:after="0"/>
        <w:ind w:left="284" w:hanging="284"/>
        <w:jc w:val="both"/>
        <w:rPr>
          <w:rFonts w:ascii="Arial" w:hAnsi="Arial" w:cs="Arial"/>
          <w:sz w:val="24"/>
          <w:szCs w:val="24"/>
        </w:rPr>
      </w:pPr>
      <w:r w:rsidRPr="00B064C5">
        <w:rPr>
          <w:rFonts w:ascii="Arial" w:hAnsi="Arial" w:cs="Arial"/>
          <w:sz w:val="24"/>
          <w:szCs w:val="24"/>
        </w:rPr>
        <w:t xml:space="preserve">Kosztorys zadania, o dofinansowanie którego ubiega się wnioskodawca, musi przewidywać udział środków własnych nie mniejszy niż </w:t>
      </w:r>
      <w:r w:rsidRPr="00B064C5">
        <w:rPr>
          <w:rFonts w:ascii="Arial" w:hAnsi="Arial" w:cs="Arial"/>
          <w:b/>
          <w:sz w:val="24"/>
          <w:szCs w:val="24"/>
        </w:rPr>
        <w:t>5% </w:t>
      </w:r>
      <w:r w:rsidRPr="00B064C5">
        <w:rPr>
          <w:rFonts w:ascii="Arial" w:hAnsi="Arial" w:cs="Arial"/>
          <w:sz w:val="24"/>
          <w:szCs w:val="24"/>
        </w:rPr>
        <w:t>planowa</w:t>
      </w:r>
      <w:r w:rsidR="00DD5785" w:rsidRPr="00B064C5">
        <w:rPr>
          <w:rFonts w:ascii="Arial" w:hAnsi="Arial" w:cs="Arial"/>
          <w:sz w:val="24"/>
          <w:szCs w:val="24"/>
        </w:rPr>
        <w:t>nych kosztów całości kosztów bezpośrednich</w:t>
      </w:r>
      <w:r w:rsidRPr="00B064C5">
        <w:rPr>
          <w:rFonts w:ascii="Arial" w:hAnsi="Arial" w:cs="Arial"/>
          <w:sz w:val="24"/>
          <w:szCs w:val="24"/>
        </w:rPr>
        <w:t xml:space="preserve"> </w:t>
      </w:r>
      <w:r w:rsidR="00DD5785" w:rsidRPr="00B064C5">
        <w:rPr>
          <w:rFonts w:ascii="Arial" w:hAnsi="Arial" w:cs="Arial"/>
          <w:sz w:val="24"/>
          <w:szCs w:val="24"/>
        </w:rPr>
        <w:t xml:space="preserve">zadania </w:t>
      </w:r>
      <w:r w:rsidRPr="00B064C5">
        <w:rPr>
          <w:rFonts w:ascii="Arial" w:hAnsi="Arial" w:cs="Arial"/>
          <w:sz w:val="24"/>
          <w:szCs w:val="24"/>
        </w:rPr>
        <w:t>dofinan</w:t>
      </w:r>
      <w:r w:rsidR="00DD5785" w:rsidRPr="00B064C5">
        <w:rPr>
          <w:rFonts w:ascii="Arial" w:hAnsi="Arial" w:cs="Arial"/>
          <w:sz w:val="24"/>
          <w:szCs w:val="24"/>
        </w:rPr>
        <w:t xml:space="preserve">sowanego przez Ministra Sportu </w:t>
      </w:r>
      <w:r w:rsidR="00475F15" w:rsidRPr="00B064C5">
        <w:rPr>
          <w:rFonts w:ascii="Arial" w:hAnsi="Arial" w:cs="Arial"/>
          <w:sz w:val="24"/>
          <w:szCs w:val="24"/>
        </w:rPr>
        <w:br/>
      </w:r>
      <w:r w:rsidR="0075639A" w:rsidRPr="00B064C5">
        <w:rPr>
          <w:rFonts w:ascii="Arial" w:hAnsi="Arial" w:cs="Arial"/>
          <w:sz w:val="24"/>
          <w:szCs w:val="24"/>
        </w:rPr>
        <w:t xml:space="preserve">i Turystyki, przy czym w przypadku </w:t>
      </w:r>
      <w:r w:rsidR="001E4B82" w:rsidRPr="00B064C5">
        <w:rPr>
          <w:rFonts w:ascii="Arial" w:hAnsi="Arial" w:cs="Arial"/>
          <w:sz w:val="24"/>
          <w:szCs w:val="24"/>
        </w:rPr>
        <w:t>uzyskania dofinanso</w:t>
      </w:r>
      <w:r w:rsidR="00ED2B73">
        <w:rPr>
          <w:rFonts w:ascii="Arial" w:hAnsi="Arial" w:cs="Arial"/>
          <w:sz w:val="24"/>
          <w:szCs w:val="24"/>
        </w:rPr>
        <w:t>wania niższego od wnioskowanego</w:t>
      </w:r>
      <w:r w:rsidR="001E4B82" w:rsidRPr="00B064C5">
        <w:rPr>
          <w:rFonts w:ascii="Arial" w:hAnsi="Arial" w:cs="Arial"/>
          <w:sz w:val="24"/>
          <w:szCs w:val="24"/>
        </w:rPr>
        <w:t xml:space="preserve"> procentowy udział środków własnych powinien zostać zachowany co najmniej na poziomie deklarowanym we wniosku o dofinansowanie, przy proporcjonalnej zmianie zakresu zadania.</w:t>
      </w:r>
    </w:p>
    <w:p w14:paraId="0400A78C" w14:textId="77777777" w:rsidR="007B75BD" w:rsidRDefault="00483D0E" w:rsidP="007D31C3">
      <w:pPr>
        <w:pStyle w:val="Standard"/>
        <w:numPr>
          <w:ilvl w:val="0"/>
          <w:numId w:val="23"/>
        </w:numPr>
        <w:spacing w:after="0"/>
        <w:ind w:left="284" w:hanging="284"/>
        <w:jc w:val="both"/>
        <w:rPr>
          <w:rFonts w:ascii="Arial" w:hAnsi="Arial" w:cs="Arial"/>
          <w:sz w:val="24"/>
          <w:szCs w:val="24"/>
        </w:rPr>
      </w:pPr>
      <w:r w:rsidRPr="00EA0B8D">
        <w:rPr>
          <w:rFonts w:ascii="Arial" w:hAnsi="Arial" w:cs="Arial"/>
          <w:sz w:val="24"/>
          <w:szCs w:val="24"/>
        </w:rPr>
        <w:t>Wkład własny może być pokryty w formie finansowej bądź niefinansowej. Wkład własny może być pokryty z innych źródeł publicznych np. ze środków jednostek samorządu terytorialnego dowolnego szczebla, Unii Europejskiej,</w:t>
      </w:r>
      <w:r w:rsidR="00DD5785" w:rsidRPr="00EA0B8D">
        <w:rPr>
          <w:rFonts w:ascii="Arial" w:hAnsi="Arial" w:cs="Arial"/>
          <w:sz w:val="24"/>
          <w:szCs w:val="24"/>
        </w:rPr>
        <w:t xml:space="preserve"> sponsorów lub </w:t>
      </w:r>
      <w:r w:rsidR="00DD5785" w:rsidRPr="00EA0B8D">
        <w:rPr>
          <w:rFonts w:ascii="Arial" w:hAnsi="Arial" w:cs="Arial"/>
          <w:sz w:val="24"/>
          <w:szCs w:val="24"/>
        </w:rPr>
        <w:lastRenderedPageBreak/>
        <w:t xml:space="preserve">własnych (w tym </w:t>
      </w:r>
      <w:r w:rsidRPr="00EA0B8D">
        <w:rPr>
          <w:rFonts w:ascii="Arial" w:hAnsi="Arial" w:cs="Arial"/>
          <w:sz w:val="24"/>
          <w:szCs w:val="24"/>
        </w:rPr>
        <w:t xml:space="preserve">w postaci pracy wolontariuszy – na podstawie stosownej umowy z wyceną świadczenia). Wkładu własnego nie można finansować ze środków przekazanych przez Ministra (np. otrzymanych w ramach innych naborów i konkursów). </w:t>
      </w:r>
    </w:p>
    <w:p w14:paraId="5032C2C6" w14:textId="377CBFE0" w:rsidR="00483D0E" w:rsidRPr="007B75BD" w:rsidRDefault="00483D0E" w:rsidP="007D31C3">
      <w:pPr>
        <w:pStyle w:val="Standard"/>
        <w:numPr>
          <w:ilvl w:val="0"/>
          <w:numId w:val="23"/>
        </w:numPr>
        <w:spacing w:after="0"/>
        <w:ind w:left="284" w:hanging="284"/>
        <w:jc w:val="both"/>
        <w:rPr>
          <w:rFonts w:ascii="Arial" w:hAnsi="Arial" w:cs="Arial"/>
          <w:sz w:val="24"/>
          <w:szCs w:val="24"/>
        </w:rPr>
      </w:pPr>
      <w:r w:rsidRPr="00EA0B8D">
        <w:rPr>
          <w:rFonts w:ascii="Arial" w:eastAsia="Times New Roman" w:hAnsi="Arial" w:cs="Arial"/>
          <w:sz w:val="24"/>
          <w:szCs w:val="24"/>
          <w:lang w:eastAsia="pl-PL"/>
        </w:rPr>
        <w:t>Wymagane jest, aby realizator przedstawiając kompleksową ofertę realizacji Programu, posiadał doświadczenie w realizacji przedsięwzięć o podobnym charakterze z udziałem środków publicznych. We wniosku należy je wymienić oraz szczegółowo scharakteryzować.</w:t>
      </w:r>
    </w:p>
    <w:p w14:paraId="1ED2D3D4" w14:textId="33691977" w:rsidR="00AC02E1" w:rsidRPr="00B064C5" w:rsidRDefault="00AC02E1" w:rsidP="007D31C3">
      <w:pPr>
        <w:pStyle w:val="Standard"/>
        <w:numPr>
          <w:ilvl w:val="0"/>
          <w:numId w:val="23"/>
        </w:numPr>
        <w:spacing w:after="0"/>
        <w:ind w:left="284" w:hanging="284"/>
        <w:jc w:val="both"/>
        <w:rPr>
          <w:rFonts w:ascii="Arial" w:hAnsi="Arial" w:cs="Arial"/>
          <w:sz w:val="24"/>
          <w:szCs w:val="24"/>
        </w:rPr>
      </w:pPr>
      <w:r w:rsidRPr="00B064C5">
        <w:rPr>
          <w:rFonts w:ascii="Arial" w:hAnsi="Arial" w:cs="Arial"/>
          <w:b/>
          <w:bCs/>
          <w:sz w:val="24"/>
          <w:szCs w:val="24"/>
        </w:rPr>
        <w:t xml:space="preserve">Koszty bezpośrednie mogą być przeznaczone wyłącznie na:  </w:t>
      </w:r>
    </w:p>
    <w:p w14:paraId="3315A481" w14:textId="287589FC" w:rsidR="00483D0E" w:rsidRPr="00B064C5" w:rsidRDefault="00483D0E" w:rsidP="00E97AAD">
      <w:pPr>
        <w:pStyle w:val="Standard"/>
        <w:numPr>
          <w:ilvl w:val="0"/>
          <w:numId w:val="14"/>
        </w:numPr>
        <w:spacing w:after="0"/>
        <w:jc w:val="both"/>
        <w:rPr>
          <w:rFonts w:ascii="Arial" w:hAnsi="Arial" w:cs="Arial"/>
          <w:sz w:val="24"/>
          <w:szCs w:val="24"/>
        </w:rPr>
      </w:pPr>
      <w:r w:rsidRPr="00B064C5">
        <w:rPr>
          <w:rFonts w:ascii="Arial" w:eastAsia="Times New Roman" w:hAnsi="Arial" w:cs="Arial"/>
          <w:sz w:val="24"/>
          <w:szCs w:val="24"/>
          <w:lang w:eastAsia="pl-PL"/>
        </w:rPr>
        <w:t xml:space="preserve">dofinansowanie wynagrodzeń trenerów prowadzących zajęcia w Akademii w wysokości maksymalnie do </w:t>
      </w:r>
      <w:r w:rsidR="00920E24" w:rsidRPr="00B064C5">
        <w:rPr>
          <w:rFonts w:ascii="Arial" w:eastAsia="Times New Roman" w:hAnsi="Arial" w:cs="Arial"/>
          <w:b/>
          <w:bCs/>
          <w:sz w:val="24"/>
          <w:szCs w:val="24"/>
          <w:lang w:eastAsia="pl-PL"/>
        </w:rPr>
        <w:t>80 zł</w:t>
      </w:r>
      <w:r w:rsidR="00B539B6" w:rsidRPr="00B064C5">
        <w:rPr>
          <w:rFonts w:ascii="Arial" w:eastAsia="Times New Roman" w:hAnsi="Arial" w:cs="Arial"/>
          <w:b/>
          <w:bCs/>
          <w:sz w:val="24"/>
          <w:szCs w:val="24"/>
          <w:lang w:eastAsia="pl-PL"/>
        </w:rPr>
        <w:t xml:space="preserve"> </w:t>
      </w:r>
      <w:r w:rsidR="00B539B6" w:rsidRPr="00B064C5">
        <w:rPr>
          <w:rFonts w:ascii="Arial" w:eastAsia="Times New Roman" w:hAnsi="Arial" w:cs="Arial"/>
          <w:bCs/>
          <w:sz w:val="24"/>
          <w:szCs w:val="24"/>
          <w:lang w:eastAsia="pl-PL"/>
        </w:rPr>
        <w:t>(brutto)</w:t>
      </w:r>
      <w:r w:rsidR="00920E24" w:rsidRPr="00B064C5">
        <w:rPr>
          <w:rFonts w:ascii="Arial" w:eastAsia="Times New Roman" w:hAnsi="Arial" w:cs="Arial"/>
          <w:sz w:val="24"/>
          <w:szCs w:val="24"/>
          <w:lang w:eastAsia="pl-PL"/>
        </w:rPr>
        <w:t xml:space="preserve"> </w:t>
      </w:r>
      <w:r w:rsidRPr="00B064C5">
        <w:rPr>
          <w:rFonts w:ascii="Arial" w:eastAsia="Times New Roman" w:hAnsi="Arial" w:cs="Arial"/>
          <w:sz w:val="24"/>
          <w:szCs w:val="24"/>
          <w:lang w:eastAsia="pl-PL"/>
        </w:rPr>
        <w:t>za godzinę (liczba trenerów x liczba zajęć 60 minutowych x stawka). Dofinansowanie dotyczy wyłącznie trenerów prowadzących zajęcia sportowe (treningi), wsparcie nie obejmuje sztabu szkoleniowego (np. fizjoterapeutów) oraz wyjazdów na mecze i obozy sportowe,</w:t>
      </w:r>
    </w:p>
    <w:p w14:paraId="2B826A4F" w14:textId="63DC94AC" w:rsidR="00483D0E" w:rsidRPr="00B064C5" w:rsidRDefault="00604EF6"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604EF6">
        <w:rPr>
          <w:rFonts w:ascii="Arial" w:eastAsia="Times New Roman" w:hAnsi="Arial" w:cs="Arial"/>
          <w:sz w:val="24"/>
          <w:szCs w:val="24"/>
          <w:lang w:eastAsia="pl-PL"/>
        </w:rPr>
        <w:t xml:space="preserve">dofinansowanie zakupu sprzętu sportowego </w:t>
      </w:r>
      <w:r w:rsidRPr="00604EF6">
        <w:rPr>
          <w:rFonts w:ascii="Arial" w:eastAsia="Times New Roman" w:hAnsi="Arial" w:cs="Arial"/>
          <w:b/>
          <w:bCs/>
          <w:sz w:val="24"/>
          <w:szCs w:val="24"/>
          <w:lang w:eastAsia="pl-PL"/>
        </w:rPr>
        <w:t>do 30% sumy kosztów bezpośrednich</w:t>
      </w:r>
      <w:r w:rsidRPr="00604EF6">
        <w:rPr>
          <w:rFonts w:ascii="Arial" w:eastAsia="Times New Roman" w:hAnsi="Arial" w:cs="Arial"/>
          <w:sz w:val="24"/>
          <w:szCs w:val="24"/>
          <w:lang w:eastAsia="pl-PL"/>
        </w:rPr>
        <w:t xml:space="preserve"> przypadających na Akademię (nie dotyczy sprzętu medycznego </w:t>
      </w:r>
      <w:r w:rsidR="002E4559">
        <w:rPr>
          <w:rFonts w:ascii="Arial" w:eastAsia="Times New Roman" w:hAnsi="Arial" w:cs="Arial"/>
          <w:sz w:val="24"/>
          <w:szCs w:val="24"/>
          <w:lang w:eastAsia="pl-PL"/>
        </w:rPr>
        <w:br/>
      </w:r>
      <w:r w:rsidRPr="00604EF6">
        <w:rPr>
          <w:rFonts w:ascii="Arial" w:eastAsia="Times New Roman" w:hAnsi="Arial" w:cs="Arial"/>
          <w:sz w:val="24"/>
          <w:szCs w:val="24"/>
          <w:lang w:eastAsia="pl-PL"/>
        </w:rPr>
        <w:t>i fizjoterapeutycznego)</w:t>
      </w:r>
      <w:r>
        <w:rPr>
          <w:rFonts w:ascii="Arial" w:eastAsia="Times New Roman" w:hAnsi="Arial" w:cs="Arial"/>
          <w:sz w:val="24"/>
          <w:szCs w:val="24"/>
          <w:lang w:eastAsia="pl-PL"/>
        </w:rPr>
        <w:t>,</w:t>
      </w:r>
    </w:p>
    <w:p w14:paraId="45352FB1" w14:textId="77777777" w:rsidR="00483D0E" w:rsidRPr="00B064C5"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B064C5">
        <w:rPr>
          <w:rFonts w:ascii="Arial" w:eastAsia="Times New Roman" w:hAnsi="Arial" w:cs="Arial"/>
          <w:sz w:val="24"/>
          <w:szCs w:val="24"/>
          <w:lang w:eastAsia="pl-PL"/>
        </w:rPr>
        <w:t>dofinansowanie ubezpieczenia uczestniczek zadania i trenerów (NNW),</w:t>
      </w:r>
    </w:p>
    <w:p w14:paraId="24736EB9" w14:textId="027D9BBC" w:rsidR="00483D0E" w:rsidRPr="00B064C5"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B064C5">
        <w:rPr>
          <w:rFonts w:ascii="Arial" w:eastAsia="Times New Roman" w:hAnsi="Arial" w:cs="Arial"/>
          <w:sz w:val="24"/>
          <w:szCs w:val="24"/>
          <w:lang w:eastAsia="pl-PL"/>
        </w:rPr>
        <w:t>dofinansowanie organizacji obozów sportowych (transport uczestników i sprzętu, wynajem obiektów, wyżywienie i zakwat</w:t>
      </w:r>
      <w:r w:rsidR="0092381F" w:rsidRPr="00B064C5">
        <w:rPr>
          <w:rFonts w:ascii="Arial" w:eastAsia="Times New Roman" w:hAnsi="Arial" w:cs="Arial"/>
          <w:sz w:val="24"/>
          <w:szCs w:val="24"/>
          <w:lang w:eastAsia="pl-PL"/>
        </w:rPr>
        <w:t xml:space="preserve">erowanie – </w:t>
      </w:r>
      <w:r w:rsidR="0092381F" w:rsidRPr="00B064C5">
        <w:rPr>
          <w:rFonts w:ascii="Arial" w:eastAsia="Times New Roman" w:hAnsi="Arial" w:cs="Arial"/>
          <w:b/>
          <w:bCs/>
          <w:sz w:val="24"/>
          <w:szCs w:val="24"/>
          <w:lang w:eastAsia="pl-PL"/>
        </w:rPr>
        <w:t>stawka za osobodzień</w:t>
      </w:r>
      <w:r w:rsidR="00B064C5" w:rsidRPr="00B064C5">
        <w:rPr>
          <w:rFonts w:ascii="Arial" w:eastAsia="Times New Roman" w:hAnsi="Arial" w:cs="Arial"/>
          <w:b/>
          <w:bCs/>
          <w:sz w:val="24"/>
          <w:szCs w:val="24"/>
          <w:lang w:eastAsia="pl-PL"/>
        </w:rPr>
        <w:t xml:space="preserve"> </w:t>
      </w:r>
      <w:r w:rsidR="00ED2B73">
        <w:rPr>
          <w:rFonts w:ascii="Arial" w:eastAsia="Times New Roman" w:hAnsi="Arial" w:cs="Arial"/>
          <w:b/>
          <w:bCs/>
          <w:sz w:val="24"/>
          <w:szCs w:val="24"/>
          <w:lang w:eastAsia="pl-PL"/>
        </w:rPr>
        <w:br/>
      </w:r>
      <w:r w:rsidR="00B064C5" w:rsidRPr="00B064C5">
        <w:rPr>
          <w:rFonts w:ascii="Arial" w:eastAsia="Times New Roman" w:hAnsi="Arial" w:cs="Arial"/>
          <w:b/>
          <w:bCs/>
          <w:sz w:val="24"/>
          <w:szCs w:val="24"/>
          <w:lang w:eastAsia="pl-PL"/>
        </w:rPr>
        <w:t>150 zł</w:t>
      </w:r>
      <w:r w:rsidR="00B064C5">
        <w:rPr>
          <w:rFonts w:ascii="Arial" w:eastAsia="Times New Roman" w:hAnsi="Arial" w:cs="Arial"/>
          <w:sz w:val="24"/>
          <w:szCs w:val="24"/>
          <w:lang w:eastAsia="pl-PL"/>
        </w:rPr>
        <w:t>),</w:t>
      </w:r>
    </w:p>
    <w:p w14:paraId="7B6B6560" w14:textId="77777777" w:rsidR="00483D0E" w:rsidRPr="00B064C5"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B064C5">
        <w:rPr>
          <w:rFonts w:ascii="Arial" w:eastAsia="Times New Roman" w:hAnsi="Arial" w:cs="Arial"/>
          <w:sz w:val="24"/>
          <w:szCs w:val="24"/>
          <w:lang w:eastAsia="pl-PL"/>
        </w:rPr>
        <w:t>dofinansowanie wyjazdów na mecze i udział w turniejach (wyżywienie, zakwaterowanie, transport, wpisowe/startowe),</w:t>
      </w:r>
    </w:p>
    <w:p w14:paraId="621D2097" w14:textId="6D6F1FCC" w:rsidR="00483D0E" w:rsidRPr="00EA0B8D"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EA0B8D">
        <w:rPr>
          <w:rFonts w:ascii="Arial" w:eastAsia="Times New Roman" w:hAnsi="Arial" w:cs="Arial"/>
          <w:sz w:val="24"/>
          <w:szCs w:val="24"/>
          <w:lang w:eastAsia="pl-PL"/>
        </w:rPr>
        <w:t>dofinansowanie organizacji meczów i turniejów (wynajem obiektów sportowych, obsługa medyczna, sędziowska, techniczna, medale</w:t>
      </w:r>
      <w:r w:rsidR="007E524A">
        <w:rPr>
          <w:rFonts w:ascii="Arial" w:eastAsia="Times New Roman" w:hAnsi="Arial" w:cs="Arial"/>
          <w:sz w:val="24"/>
          <w:szCs w:val="24"/>
          <w:lang w:eastAsia="pl-PL"/>
        </w:rPr>
        <w:t xml:space="preserve">, puchary, dyplomy, wyżywienie </w:t>
      </w:r>
      <w:r w:rsidRPr="00EA0B8D">
        <w:rPr>
          <w:rFonts w:ascii="Arial" w:eastAsia="Times New Roman" w:hAnsi="Arial" w:cs="Arial"/>
          <w:sz w:val="24"/>
          <w:szCs w:val="24"/>
          <w:lang w:eastAsia="pl-PL"/>
        </w:rPr>
        <w:t>i zakwaterowanie),</w:t>
      </w:r>
    </w:p>
    <w:p w14:paraId="12781F7E" w14:textId="4461DE3C" w:rsidR="00483D0E" w:rsidRPr="00EA0B8D" w:rsidRDefault="00483D0E" w:rsidP="00E97AAD">
      <w:pPr>
        <w:pStyle w:val="Standard"/>
        <w:numPr>
          <w:ilvl w:val="0"/>
          <w:numId w:val="14"/>
        </w:numPr>
        <w:tabs>
          <w:tab w:val="left" w:pos="426"/>
        </w:tabs>
        <w:spacing w:after="0"/>
        <w:jc w:val="both"/>
        <w:rPr>
          <w:rFonts w:ascii="Arial" w:eastAsia="Times New Roman" w:hAnsi="Arial" w:cs="Arial"/>
          <w:sz w:val="24"/>
          <w:szCs w:val="24"/>
          <w:lang w:eastAsia="pl-PL"/>
        </w:rPr>
      </w:pPr>
      <w:r w:rsidRPr="00EA0B8D">
        <w:rPr>
          <w:rFonts w:ascii="Arial" w:eastAsia="Times New Roman" w:hAnsi="Arial" w:cs="Arial"/>
          <w:sz w:val="24"/>
          <w:szCs w:val="24"/>
          <w:lang w:eastAsia="pl-PL"/>
        </w:rPr>
        <w:t>dofinansowanie promocji przedsięwzięcia</w:t>
      </w:r>
      <w:r w:rsidR="00E951FA" w:rsidRPr="00EA0B8D">
        <w:rPr>
          <w:rFonts w:ascii="Arial" w:eastAsia="Times New Roman" w:hAnsi="Arial" w:cs="Arial"/>
          <w:sz w:val="24"/>
          <w:szCs w:val="24"/>
          <w:lang w:eastAsia="pl-PL"/>
        </w:rPr>
        <w:t>,</w:t>
      </w:r>
    </w:p>
    <w:p w14:paraId="37BF7A49" w14:textId="7AAB7C29" w:rsidR="00AC02E1" w:rsidRPr="00EA0B8D" w:rsidRDefault="007513D8" w:rsidP="00E97AAD">
      <w:pPr>
        <w:pStyle w:val="Standard"/>
        <w:numPr>
          <w:ilvl w:val="0"/>
          <w:numId w:val="14"/>
        </w:numPr>
        <w:tabs>
          <w:tab w:val="left" w:pos="284"/>
        </w:tabs>
        <w:spacing w:after="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483D0E" w:rsidRPr="00EA0B8D">
        <w:rPr>
          <w:rFonts w:ascii="Arial" w:eastAsia="Times New Roman" w:hAnsi="Arial" w:cs="Arial"/>
          <w:sz w:val="24"/>
          <w:szCs w:val="24"/>
          <w:lang w:eastAsia="pl-PL"/>
        </w:rPr>
        <w:t>dofinansowanie kosztów obsługi systemu IT</w:t>
      </w:r>
      <w:r w:rsidR="00604EF6">
        <w:rPr>
          <w:rFonts w:ascii="Arial" w:eastAsia="Times New Roman" w:hAnsi="Arial" w:cs="Arial"/>
          <w:sz w:val="24"/>
          <w:szCs w:val="24"/>
          <w:lang w:eastAsia="pl-PL"/>
        </w:rPr>
        <w:t xml:space="preserve"> (oprogramowania)</w:t>
      </w:r>
      <w:r w:rsidR="00483D0E" w:rsidRPr="00EA0B8D">
        <w:rPr>
          <w:rFonts w:ascii="Arial" w:eastAsia="Times New Roman" w:hAnsi="Arial" w:cs="Arial"/>
          <w:sz w:val="24"/>
          <w:szCs w:val="24"/>
          <w:lang w:eastAsia="pl-PL"/>
        </w:rPr>
        <w:t xml:space="preserve"> wykorzystywanego w pracy Akademii z dziećmi i młodzieżą,</w:t>
      </w:r>
    </w:p>
    <w:p w14:paraId="783F65A2" w14:textId="2B3FE49E" w:rsidR="00483D0E" w:rsidRPr="00EA0B8D" w:rsidRDefault="007513D8" w:rsidP="00E97AAD">
      <w:pPr>
        <w:pStyle w:val="Standard"/>
        <w:numPr>
          <w:ilvl w:val="0"/>
          <w:numId w:val="14"/>
        </w:numPr>
        <w:tabs>
          <w:tab w:val="left" w:pos="284"/>
        </w:tabs>
        <w:spacing w:after="0"/>
        <w:jc w:val="both"/>
        <w:rPr>
          <w:rFonts w:ascii="Arial" w:eastAsia="Times New Roman" w:hAnsi="Arial" w:cs="Arial"/>
          <w:sz w:val="24"/>
          <w:szCs w:val="24"/>
          <w:lang w:eastAsia="pl-PL"/>
        </w:rPr>
      </w:pPr>
      <w:r>
        <w:rPr>
          <w:rFonts w:ascii="Arial" w:hAnsi="Arial" w:cs="Arial"/>
          <w:sz w:val="24"/>
          <w:szCs w:val="24"/>
        </w:rPr>
        <w:t xml:space="preserve"> </w:t>
      </w:r>
      <w:r w:rsidR="00483D0E" w:rsidRPr="00EA0B8D">
        <w:rPr>
          <w:rFonts w:ascii="Arial" w:hAnsi="Arial" w:cs="Arial"/>
          <w:sz w:val="24"/>
          <w:szCs w:val="24"/>
        </w:rPr>
        <w:t xml:space="preserve">inne koszty bezpośrednie </w:t>
      </w:r>
      <w:r w:rsidR="005D04C8" w:rsidRPr="00EA0B8D">
        <w:rPr>
          <w:rFonts w:ascii="Arial" w:hAnsi="Arial" w:cs="Arial"/>
          <w:sz w:val="24"/>
          <w:szCs w:val="24"/>
        </w:rPr>
        <w:t xml:space="preserve">wraz z uzasadnieniem (do akceptacji Ministra Sportu </w:t>
      </w:r>
      <w:r w:rsidR="002E4559">
        <w:rPr>
          <w:rFonts w:ascii="Arial" w:hAnsi="Arial" w:cs="Arial"/>
          <w:sz w:val="24"/>
          <w:szCs w:val="24"/>
        </w:rPr>
        <w:br/>
      </w:r>
      <w:r w:rsidR="005D04C8" w:rsidRPr="00EA0B8D">
        <w:rPr>
          <w:rFonts w:ascii="Arial" w:hAnsi="Arial" w:cs="Arial"/>
          <w:sz w:val="24"/>
          <w:szCs w:val="24"/>
        </w:rPr>
        <w:t>i Turystyki).</w:t>
      </w:r>
    </w:p>
    <w:p w14:paraId="332ADE0E" w14:textId="77777777" w:rsidR="00483D0E" w:rsidRPr="00EA0B8D" w:rsidRDefault="00483D0E" w:rsidP="00483D0E">
      <w:pPr>
        <w:pStyle w:val="Standard"/>
        <w:tabs>
          <w:tab w:val="left" w:pos="567"/>
        </w:tabs>
        <w:spacing w:after="0"/>
        <w:jc w:val="both"/>
        <w:rPr>
          <w:rFonts w:ascii="Arial" w:hAnsi="Arial" w:cs="Arial"/>
          <w:sz w:val="24"/>
          <w:szCs w:val="24"/>
        </w:rPr>
      </w:pPr>
    </w:p>
    <w:p w14:paraId="0E958FA3" w14:textId="77777777" w:rsidR="00483D0E" w:rsidRPr="00B064C5" w:rsidRDefault="00483D0E" w:rsidP="007D31C3">
      <w:pPr>
        <w:pStyle w:val="Standard"/>
        <w:numPr>
          <w:ilvl w:val="0"/>
          <w:numId w:val="23"/>
        </w:numPr>
        <w:tabs>
          <w:tab w:val="left" w:pos="567"/>
        </w:tabs>
        <w:spacing w:after="0"/>
        <w:ind w:left="284" w:hanging="284"/>
        <w:jc w:val="both"/>
        <w:rPr>
          <w:rFonts w:ascii="Arial" w:hAnsi="Arial" w:cs="Arial"/>
          <w:b/>
          <w:bCs/>
          <w:sz w:val="24"/>
          <w:szCs w:val="24"/>
        </w:rPr>
      </w:pPr>
      <w:r w:rsidRPr="00B064C5">
        <w:rPr>
          <w:rFonts w:ascii="Arial" w:hAnsi="Arial" w:cs="Arial"/>
          <w:b/>
          <w:bCs/>
          <w:sz w:val="24"/>
          <w:szCs w:val="24"/>
        </w:rPr>
        <w:t>Ze środków Ministerstwa można pokryć koszty pośrednie w wysokości</w:t>
      </w:r>
      <w:r w:rsidRPr="00B064C5">
        <w:rPr>
          <w:rFonts w:ascii="Arial" w:hAnsi="Arial" w:cs="Arial"/>
          <w:sz w:val="24"/>
          <w:szCs w:val="24"/>
        </w:rPr>
        <w:t xml:space="preserve"> </w:t>
      </w:r>
      <w:r w:rsidRPr="00B064C5">
        <w:rPr>
          <w:rFonts w:ascii="Arial" w:hAnsi="Arial" w:cs="Arial"/>
          <w:b/>
          <w:bCs/>
          <w:sz w:val="24"/>
          <w:szCs w:val="24"/>
        </w:rPr>
        <w:t>do 10% sumy kosztów bezpośrednich.</w:t>
      </w:r>
    </w:p>
    <w:p w14:paraId="493AF1BE" w14:textId="77777777" w:rsidR="00920E24" w:rsidRPr="00EA0B8D" w:rsidRDefault="00920E24" w:rsidP="00920E24">
      <w:pPr>
        <w:pStyle w:val="Standard"/>
        <w:tabs>
          <w:tab w:val="left" w:pos="709"/>
        </w:tabs>
        <w:spacing w:after="0"/>
        <w:jc w:val="both"/>
        <w:rPr>
          <w:rFonts w:ascii="Arial" w:hAnsi="Arial" w:cs="Arial"/>
          <w:sz w:val="24"/>
          <w:szCs w:val="24"/>
          <w:highlight w:val="yellow"/>
        </w:rPr>
      </w:pPr>
    </w:p>
    <w:p w14:paraId="0AE84D84" w14:textId="1BE94595" w:rsidR="00483D0E" w:rsidRPr="00B064C5" w:rsidRDefault="007B75BD" w:rsidP="007B75BD">
      <w:pPr>
        <w:pStyle w:val="Standard"/>
        <w:tabs>
          <w:tab w:val="left" w:pos="709"/>
        </w:tabs>
        <w:spacing w:after="0"/>
        <w:jc w:val="both"/>
        <w:rPr>
          <w:rFonts w:ascii="Arial" w:eastAsia="Times New Roman" w:hAnsi="Arial" w:cs="Arial"/>
          <w:bCs/>
          <w:sz w:val="24"/>
          <w:szCs w:val="24"/>
          <w:lang w:eastAsia="pl-PL"/>
        </w:rPr>
      </w:pPr>
      <w:r w:rsidRPr="00B064C5">
        <w:rPr>
          <w:rFonts w:ascii="Arial" w:eastAsia="Times New Roman" w:hAnsi="Arial" w:cs="Arial"/>
          <w:bCs/>
          <w:sz w:val="24"/>
          <w:szCs w:val="24"/>
          <w:lang w:eastAsia="pl-PL"/>
        </w:rPr>
        <w:tab/>
      </w:r>
      <w:r w:rsidR="00483D0E" w:rsidRPr="00B064C5">
        <w:rPr>
          <w:rFonts w:ascii="Arial" w:eastAsia="Times New Roman" w:hAnsi="Arial" w:cs="Arial"/>
          <w:bCs/>
          <w:sz w:val="24"/>
          <w:szCs w:val="24"/>
          <w:lang w:eastAsia="pl-PL"/>
        </w:rPr>
        <w:t xml:space="preserve">Koszty pośrednie mogą być przeznaczone wyłącznie na:  </w:t>
      </w:r>
    </w:p>
    <w:p w14:paraId="5BAD98C5" w14:textId="77777777" w:rsidR="00F922A1" w:rsidRPr="00EA0B8D" w:rsidRDefault="00F922A1"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sidRPr="00EA0B8D">
        <w:rPr>
          <w:rFonts w:ascii="Arial" w:hAnsi="Arial" w:cs="Arial"/>
          <w:sz w:val="24"/>
          <w:szCs w:val="24"/>
        </w:rPr>
        <w:t>wynajmem lokalu biurowego i opłaty eksploatacyjne,</w:t>
      </w:r>
    </w:p>
    <w:p w14:paraId="2DCA9DDA" w14:textId="77777777" w:rsidR="00F922A1" w:rsidRPr="00EA0B8D" w:rsidRDefault="00F922A1"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sidRPr="00EA0B8D">
        <w:rPr>
          <w:rFonts w:ascii="Arial" w:hAnsi="Arial" w:cs="Arial"/>
          <w:sz w:val="24"/>
          <w:szCs w:val="24"/>
        </w:rPr>
        <w:t>zakup niezbędnego sprzętu, materiałów i urządzeń biurowych,</w:t>
      </w:r>
    </w:p>
    <w:p w14:paraId="51167755" w14:textId="77777777" w:rsidR="00F922A1" w:rsidRPr="00EA0B8D" w:rsidRDefault="00F922A1"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sidRPr="00EA0B8D">
        <w:rPr>
          <w:rFonts w:ascii="Arial" w:hAnsi="Arial" w:cs="Arial"/>
          <w:sz w:val="24"/>
          <w:szCs w:val="24"/>
        </w:rPr>
        <w:t>prowadzenie korespondencji i utrzymanie łączności,</w:t>
      </w:r>
    </w:p>
    <w:p w14:paraId="65ECC820" w14:textId="77777777" w:rsidR="00F922A1" w:rsidRPr="00EA0B8D" w:rsidRDefault="00F922A1"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sidRPr="00EA0B8D">
        <w:rPr>
          <w:rFonts w:ascii="Arial" w:hAnsi="Arial" w:cs="Arial"/>
          <w:sz w:val="24"/>
          <w:szCs w:val="24"/>
        </w:rPr>
        <w:t>opłaty bankowe,</w:t>
      </w:r>
    </w:p>
    <w:p w14:paraId="47C66212" w14:textId="317AE68B" w:rsidR="00F922A1" w:rsidRPr="00EA0B8D" w:rsidRDefault="00513ABF"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Pr>
          <w:rFonts w:ascii="Arial" w:hAnsi="Arial" w:cs="Arial"/>
          <w:sz w:val="24"/>
          <w:szCs w:val="24"/>
        </w:rPr>
        <w:t>realizację</w:t>
      </w:r>
      <w:r w:rsidR="00F922A1" w:rsidRPr="00EA0B8D">
        <w:rPr>
          <w:rFonts w:ascii="Arial" w:hAnsi="Arial" w:cs="Arial"/>
          <w:sz w:val="24"/>
          <w:szCs w:val="24"/>
        </w:rPr>
        <w:t xml:space="preserve"> zamówień publicznych,</w:t>
      </w:r>
    </w:p>
    <w:p w14:paraId="20AD1C57" w14:textId="77777777" w:rsidR="00F922A1" w:rsidRPr="00EA0B8D" w:rsidRDefault="00F922A1"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sidRPr="00EA0B8D">
        <w:rPr>
          <w:rFonts w:ascii="Arial" w:hAnsi="Arial" w:cs="Arial"/>
          <w:sz w:val="24"/>
          <w:szCs w:val="24"/>
        </w:rPr>
        <w:t>niezbędne podróże służbowe, związane bezpośrednio z realizacją zadania,</w:t>
      </w:r>
    </w:p>
    <w:p w14:paraId="2166FAC2" w14:textId="6A03D401" w:rsidR="00055331" w:rsidRPr="00EA0B8D" w:rsidRDefault="00F922A1"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sidRPr="00EA0B8D">
        <w:rPr>
          <w:rFonts w:ascii="Arial" w:hAnsi="Arial" w:cs="Arial"/>
          <w:sz w:val="24"/>
          <w:szCs w:val="24"/>
        </w:rPr>
        <w:lastRenderedPageBreak/>
        <w:t>wynagrodzenia osób obsługujących zadanie,</w:t>
      </w:r>
      <w:r w:rsidRPr="00EA0B8D">
        <w:rPr>
          <w:sz w:val="24"/>
          <w:szCs w:val="24"/>
        </w:rPr>
        <w:t xml:space="preserve"> </w:t>
      </w:r>
      <w:r w:rsidRPr="00EA0B8D">
        <w:rPr>
          <w:rFonts w:ascii="Arial" w:hAnsi="Arial" w:cs="Arial"/>
          <w:sz w:val="24"/>
          <w:szCs w:val="24"/>
        </w:rPr>
        <w:t>w szczególności w zakresie dotyczącym obsługi księgowej, koordynatora projektu krajowego/ regionalnego/ wojewódzkiego</w:t>
      </w:r>
      <w:r w:rsidR="00055331" w:rsidRPr="00EA0B8D">
        <w:rPr>
          <w:rFonts w:ascii="Arial" w:hAnsi="Arial" w:cs="Arial"/>
          <w:sz w:val="24"/>
          <w:szCs w:val="24"/>
        </w:rPr>
        <w:t>,</w:t>
      </w:r>
    </w:p>
    <w:p w14:paraId="235C5144" w14:textId="3039772B" w:rsidR="00483D0E" w:rsidRPr="00EA0B8D" w:rsidRDefault="005D04C8" w:rsidP="007E524A">
      <w:pPr>
        <w:pStyle w:val="Akapitzlist"/>
        <w:numPr>
          <w:ilvl w:val="0"/>
          <w:numId w:val="17"/>
        </w:numPr>
        <w:suppressAutoHyphens w:val="0"/>
        <w:autoSpaceDN/>
        <w:spacing w:after="200"/>
        <w:ind w:left="851" w:hanging="425"/>
        <w:contextualSpacing/>
        <w:jc w:val="both"/>
        <w:rPr>
          <w:rFonts w:ascii="Arial" w:hAnsi="Arial" w:cs="Arial"/>
          <w:sz w:val="24"/>
          <w:szCs w:val="24"/>
        </w:rPr>
      </w:pPr>
      <w:r w:rsidRPr="00EA0B8D">
        <w:rPr>
          <w:rFonts w:ascii="Arial" w:hAnsi="Arial" w:cs="Arial"/>
          <w:sz w:val="24"/>
          <w:szCs w:val="24"/>
        </w:rPr>
        <w:t>inne koszty pośrednie wraz z uzasadnieniem (do akceptacji Ministra Sportu i Turystyki).</w:t>
      </w:r>
    </w:p>
    <w:p w14:paraId="6AEBE3BF" w14:textId="3E2D8767" w:rsidR="00483D0E" w:rsidRPr="007D31C3" w:rsidRDefault="009412E7" w:rsidP="00AC02E1">
      <w:pPr>
        <w:pStyle w:val="Nagwek1"/>
        <w:rPr>
          <w:rFonts w:ascii="Tw Cen MT" w:hAnsi="Tw Cen MT" w:cstheme="majorHAnsi"/>
          <w:sz w:val="20"/>
          <w:szCs w:val="20"/>
        </w:rPr>
      </w:pPr>
      <w:bookmarkStart w:id="11" w:name="_Toc189484325"/>
      <w:r w:rsidRPr="007D31C3">
        <w:rPr>
          <w:rFonts w:ascii="Tw Cen MT" w:hAnsi="Tw Cen MT" w:cstheme="majorHAnsi"/>
          <w:color w:val="70AD47" w:themeColor="accent6"/>
        </w:rPr>
        <w:t>D</w:t>
      </w:r>
      <w:r w:rsidR="007B75BD" w:rsidRPr="007D31C3">
        <w:rPr>
          <w:rFonts w:ascii="Tw Cen MT" w:hAnsi="Tw Cen MT" w:cstheme="majorHAnsi"/>
          <w:color w:val="70AD47" w:themeColor="accent6"/>
        </w:rPr>
        <w:t>ZIAŁ VII TERMINY i WARUNKI REALIZACJI</w:t>
      </w:r>
      <w:r w:rsidRPr="007D31C3">
        <w:rPr>
          <w:rFonts w:ascii="Tw Cen MT" w:hAnsi="Tw Cen MT" w:cstheme="majorHAnsi"/>
          <w:color w:val="70AD47" w:themeColor="accent6"/>
        </w:rPr>
        <w:t xml:space="preserve"> ZADA</w:t>
      </w:r>
      <w:r w:rsidR="008D6931" w:rsidRPr="007D31C3">
        <w:rPr>
          <w:rFonts w:ascii="Tw Cen MT" w:hAnsi="Tw Cen MT" w:cstheme="majorHAnsi"/>
          <w:color w:val="70AD47" w:themeColor="accent6"/>
        </w:rPr>
        <w:t>NIA</w:t>
      </w:r>
      <w:bookmarkEnd w:id="11"/>
      <w:r w:rsidR="0010197D" w:rsidRPr="007D31C3">
        <w:rPr>
          <w:rFonts w:ascii="Tw Cen MT" w:hAnsi="Tw Cen MT" w:cstheme="majorHAnsi"/>
        </w:rPr>
        <w:br/>
      </w:r>
    </w:p>
    <w:p w14:paraId="4F8453F3" w14:textId="7389977D" w:rsidR="008D6931" w:rsidRPr="00EA0B8D" w:rsidRDefault="008D6931" w:rsidP="007D31C3">
      <w:pPr>
        <w:pStyle w:val="Standard"/>
        <w:numPr>
          <w:ilvl w:val="0"/>
          <w:numId w:val="16"/>
        </w:numPr>
        <w:spacing w:after="0"/>
        <w:jc w:val="both"/>
        <w:rPr>
          <w:rFonts w:ascii="Arial" w:hAnsi="Arial" w:cs="Arial"/>
          <w:b/>
          <w:sz w:val="24"/>
          <w:szCs w:val="24"/>
        </w:rPr>
      </w:pPr>
      <w:r w:rsidRPr="00EA0B8D">
        <w:rPr>
          <w:rFonts w:ascii="Arial" w:eastAsia="Times New Roman" w:hAnsi="Arial" w:cs="Arial"/>
          <w:b/>
          <w:bCs/>
          <w:sz w:val="24"/>
          <w:szCs w:val="24"/>
          <w:lang w:eastAsia="pl-PL"/>
        </w:rPr>
        <w:t>Warunki realizacji</w:t>
      </w:r>
      <w:r w:rsidR="00AC02E1" w:rsidRPr="00EA0B8D">
        <w:rPr>
          <w:rFonts w:ascii="Arial" w:eastAsia="Times New Roman" w:hAnsi="Arial" w:cs="Arial"/>
          <w:b/>
          <w:bCs/>
          <w:sz w:val="24"/>
          <w:szCs w:val="24"/>
          <w:lang w:eastAsia="pl-PL"/>
        </w:rPr>
        <w:t xml:space="preserve"> zadania</w:t>
      </w:r>
      <w:r w:rsidRPr="00EA0B8D">
        <w:rPr>
          <w:rFonts w:ascii="Arial" w:eastAsia="Times New Roman" w:hAnsi="Arial" w:cs="Arial"/>
          <w:b/>
          <w:bCs/>
          <w:sz w:val="24"/>
          <w:szCs w:val="24"/>
          <w:lang w:eastAsia="pl-PL"/>
        </w:rPr>
        <w:t>:</w:t>
      </w:r>
    </w:p>
    <w:p w14:paraId="229571A3" w14:textId="2CAB9A32" w:rsidR="008D6931" w:rsidRPr="00EA0B8D" w:rsidRDefault="00B83973" w:rsidP="0014290D">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Zadanie może być realizowane</w:t>
      </w:r>
      <w:r w:rsidR="008D6931" w:rsidRPr="00EA0B8D">
        <w:rPr>
          <w:rFonts w:ascii="Arial" w:eastAsia="Times New Roman" w:hAnsi="Arial" w:cs="Arial"/>
          <w:sz w:val="24"/>
          <w:szCs w:val="24"/>
          <w:lang w:eastAsia="pl-PL"/>
        </w:rPr>
        <w:t xml:space="preserve"> wyłącznie w okresie od 1 stycznia do 31 grudnia 2025</w:t>
      </w:r>
      <w:r w:rsidR="00257C23" w:rsidRPr="00EA0B8D">
        <w:rPr>
          <w:rFonts w:ascii="Arial" w:eastAsia="Times New Roman" w:hAnsi="Arial" w:cs="Arial"/>
          <w:sz w:val="24"/>
          <w:szCs w:val="24"/>
          <w:lang w:eastAsia="pl-PL"/>
        </w:rPr>
        <w:t xml:space="preserve"> </w:t>
      </w:r>
      <w:r w:rsidR="008D6931" w:rsidRPr="00EA0B8D">
        <w:rPr>
          <w:rFonts w:ascii="Arial" w:eastAsia="Times New Roman" w:hAnsi="Arial" w:cs="Arial"/>
          <w:sz w:val="24"/>
          <w:szCs w:val="24"/>
          <w:lang w:eastAsia="pl-PL"/>
        </w:rPr>
        <w:t>r</w:t>
      </w:r>
      <w:r w:rsidR="00257C23" w:rsidRPr="00EA0B8D">
        <w:rPr>
          <w:rFonts w:ascii="Arial" w:eastAsia="Times New Roman" w:hAnsi="Arial" w:cs="Arial"/>
          <w:sz w:val="24"/>
          <w:szCs w:val="24"/>
          <w:lang w:eastAsia="pl-PL"/>
        </w:rPr>
        <w:t>.</w:t>
      </w:r>
    </w:p>
    <w:p w14:paraId="5A0D14B9" w14:textId="7B37C595" w:rsidR="009C7028" w:rsidRDefault="00B83973" w:rsidP="00257C23">
      <w:pPr>
        <w:pStyle w:val="Standard"/>
        <w:numPr>
          <w:ilvl w:val="0"/>
          <w:numId w:val="2"/>
        </w:numPr>
        <w:tabs>
          <w:tab w:val="left" w:pos="284"/>
        </w:tabs>
        <w:spacing w:after="0"/>
        <w:ind w:left="567" w:hanging="567"/>
        <w:jc w:val="both"/>
        <w:rPr>
          <w:rFonts w:ascii="Arial" w:eastAsia="Times New Roman" w:hAnsi="Arial" w:cs="Arial"/>
          <w:sz w:val="24"/>
          <w:szCs w:val="24"/>
          <w:lang w:eastAsia="pl-PL"/>
        </w:rPr>
      </w:pPr>
      <w:r>
        <w:rPr>
          <w:rFonts w:ascii="Arial" w:eastAsia="Times New Roman" w:hAnsi="Arial" w:cs="Arial"/>
          <w:sz w:val="24"/>
          <w:szCs w:val="24"/>
          <w:lang w:eastAsia="pl-PL"/>
        </w:rPr>
        <w:t>Zadanie skierowane</w:t>
      </w:r>
      <w:r w:rsidR="008D6931" w:rsidRPr="00EA0B8D">
        <w:rPr>
          <w:rFonts w:ascii="Arial" w:eastAsia="Times New Roman" w:hAnsi="Arial" w:cs="Arial"/>
          <w:sz w:val="24"/>
          <w:szCs w:val="24"/>
          <w:lang w:eastAsia="pl-PL"/>
        </w:rPr>
        <w:t xml:space="preserve"> jest do dziewczą</w:t>
      </w:r>
      <w:r w:rsidR="008A6FEE">
        <w:rPr>
          <w:rFonts w:ascii="Arial" w:eastAsia="Times New Roman" w:hAnsi="Arial" w:cs="Arial"/>
          <w:sz w:val="24"/>
          <w:szCs w:val="24"/>
          <w:lang w:eastAsia="pl-PL"/>
        </w:rPr>
        <w:t>t do ukończenia 19 roku życia.</w:t>
      </w:r>
    </w:p>
    <w:p w14:paraId="5A354451" w14:textId="6AAD1FDA" w:rsidR="008D6931" w:rsidRDefault="009C7028"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Realizacja</w:t>
      </w:r>
      <w:r w:rsidR="008D6931" w:rsidRPr="00EA0B8D">
        <w:rPr>
          <w:rFonts w:ascii="Arial" w:eastAsia="Times New Roman" w:hAnsi="Arial" w:cs="Arial"/>
          <w:sz w:val="24"/>
          <w:szCs w:val="24"/>
          <w:lang w:eastAsia="pl-PL"/>
        </w:rPr>
        <w:t xml:space="preserve"> </w:t>
      </w:r>
      <w:r w:rsidR="00B83973">
        <w:rPr>
          <w:rFonts w:ascii="Arial" w:eastAsia="Times New Roman" w:hAnsi="Arial" w:cs="Arial"/>
          <w:sz w:val="24"/>
          <w:szCs w:val="24"/>
          <w:lang w:eastAsia="pl-PL"/>
        </w:rPr>
        <w:t>zadania</w:t>
      </w:r>
      <w:r w:rsidRPr="009C7028">
        <w:rPr>
          <w:rFonts w:ascii="Arial" w:eastAsia="Times New Roman" w:hAnsi="Arial" w:cs="Arial"/>
          <w:sz w:val="24"/>
          <w:szCs w:val="24"/>
          <w:lang w:eastAsia="pl-PL"/>
        </w:rPr>
        <w:t xml:space="preserve"> musi mieć charakter niekomercyjny – nie może zakładać osiągnięcia dochodu,</w:t>
      </w:r>
    </w:p>
    <w:p w14:paraId="3D3AD7A0" w14:textId="6E59A4C9" w:rsidR="00B83973" w:rsidRDefault="00B83973"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Uczestnicy zadania</w:t>
      </w:r>
      <w:r w:rsidRPr="00B83973">
        <w:rPr>
          <w:rFonts w:ascii="Arial" w:eastAsia="Times New Roman" w:hAnsi="Arial" w:cs="Arial"/>
          <w:sz w:val="24"/>
          <w:szCs w:val="24"/>
          <w:lang w:eastAsia="pl-PL"/>
        </w:rPr>
        <w:t xml:space="preserve"> nie mogą ponosić kosztów w zakresie jego realizacji (uczestnictwo w zajęciach sportowych jest bezpłatne)</w:t>
      </w:r>
    </w:p>
    <w:p w14:paraId="69D1DD53" w14:textId="167C7B80" w:rsidR="009C7028" w:rsidRPr="00EA0B8D" w:rsidRDefault="00B83973"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Zadanie może być realizowane</w:t>
      </w:r>
      <w:r w:rsidR="009C7028" w:rsidRPr="009C7028">
        <w:rPr>
          <w:rFonts w:ascii="Arial" w:eastAsia="Times New Roman" w:hAnsi="Arial" w:cs="Arial"/>
          <w:sz w:val="24"/>
          <w:szCs w:val="24"/>
          <w:lang w:eastAsia="pl-PL"/>
        </w:rPr>
        <w:t xml:space="preserve"> </w:t>
      </w:r>
      <w:r w:rsidR="009C7028" w:rsidRPr="009C7028">
        <w:rPr>
          <w:rFonts w:ascii="Arial" w:eastAsia="Times New Roman" w:hAnsi="Arial" w:cs="Arial"/>
          <w:b/>
          <w:bCs/>
          <w:sz w:val="24"/>
          <w:szCs w:val="24"/>
          <w:lang w:eastAsia="pl-PL"/>
        </w:rPr>
        <w:t>wyłącznie na terenie Rzeczpospolitej Polskiej</w:t>
      </w:r>
      <w:r w:rsidR="009C7028" w:rsidRPr="009C7028">
        <w:rPr>
          <w:rFonts w:ascii="Arial" w:eastAsia="Times New Roman" w:hAnsi="Arial" w:cs="Arial"/>
          <w:bCs/>
          <w:sz w:val="24"/>
          <w:szCs w:val="24"/>
          <w:lang w:eastAsia="pl-PL"/>
        </w:rPr>
        <w:t>,</w:t>
      </w:r>
    </w:p>
    <w:p w14:paraId="488AC9EA" w14:textId="79401C11" w:rsidR="008D6931" w:rsidRPr="00EA0B8D" w:rsidRDefault="00257C23" w:rsidP="00257C23">
      <w:pPr>
        <w:pStyle w:val="Standard"/>
        <w:numPr>
          <w:ilvl w:val="0"/>
          <w:numId w:val="2"/>
        </w:numPr>
        <w:spacing w:after="0"/>
        <w:ind w:left="284" w:hanging="284"/>
        <w:jc w:val="both"/>
        <w:rPr>
          <w:rFonts w:ascii="Arial" w:eastAsia="Times New Roman" w:hAnsi="Arial" w:cs="Arial"/>
          <w:sz w:val="24"/>
          <w:szCs w:val="24"/>
          <w:lang w:eastAsia="pl-PL"/>
        </w:rPr>
      </w:pPr>
      <w:r w:rsidRPr="00EA0B8D">
        <w:rPr>
          <w:rFonts w:ascii="Arial" w:hAnsi="Arial" w:cs="Arial"/>
          <w:sz w:val="24"/>
          <w:szCs w:val="24"/>
        </w:rPr>
        <w:t>W</w:t>
      </w:r>
      <w:r w:rsidR="008D6931" w:rsidRPr="00EA0B8D">
        <w:rPr>
          <w:rFonts w:ascii="Arial" w:hAnsi="Arial" w:cs="Arial"/>
          <w:sz w:val="24"/>
          <w:szCs w:val="24"/>
        </w:rPr>
        <w:t>nioskodawca aplikujący w naborze musi przedstawić komplekso</w:t>
      </w:r>
      <w:r w:rsidR="00B83973">
        <w:rPr>
          <w:rFonts w:ascii="Arial" w:hAnsi="Arial" w:cs="Arial"/>
          <w:sz w:val="24"/>
          <w:szCs w:val="24"/>
        </w:rPr>
        <w:t>wą koncepcję realizacji zadania</w:t>
      </w:r>
      <w:r w:rsidR="008D6931" w:rsidRPr="00EA0B8D">
        <w:rPr>
          <w:rFonts w:ascii="Arial" w:hAnsi="Arial" w:cs="Arial"/>
          <w:sz w:val="24"/>
          <w:szCs w:val="24"/>
        </w:rPr>
        <w:t xml:space="preserve"> zawierającą w szczególności:</w:t>
      </w:r>
    </w:p>
    <w:p w14:paraId="0F7104D4" w14:textId="77777777"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informację o realizowanym programie szkoleniowym (autorski lub PZPN) i jego skrócony opis,</w:t>
      </w:r>
    </w:p>
    <w:p w14:paraId="7DD3054A" w14:textId="77777777"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szczegółowy opis działań realizowanych w ramach zadania, w tym wskazanie:</w:t>
      </w:r>
    </w:p>
    <w:p w14:paraId="237EE4A4"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liczby trenujących dziewcząt, które otrzymają wsparcie,</w:t>
      </w:r>
    </w:p>
    <w:p w14:paraId="56162BB0"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liczby trenerów, którzy otrzymają wsparcie, </w:t>
      </w:r>
    </w:p>
    <w:p w14:paraId="2B96DD0D"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obiektów, na których realizowane będzie zadanie,</w:t>
      </w:r>
    </w:p>
    <w:p w14:paraId="55AAF498"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terminów obozów, które zostaną dofinansowane w ramach zadania</w:t>
      </w:r>
    </w:p>
    <w:p w14:paraId="1A763FE4"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informacji o  wyjazdach na mecze i turnieje, które zostaną dofinansowane w ramach realizacji zadania oraz organizowanych w ramach realizacji zadania meczów i turniejów, </w:t>
      </w:r>
    </w:p>
    <w:p w14:paraId="457DCB0B"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narzędzi informatycznych do obsługi  akademii (system informatyczny),</w:t>
      </w:r>
    </w:p>
    <w:p w14:paraId="05E34E33"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sposobu ewaluacji zadania,</w:t>
      </w:r>
    </w:p>
    <w:p w14:paraId="7C3BAEE6"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planowanych działań promocyjnych,</w:t>
      </w:r>
    </w:p>
    <w:p w14:paraId="0848B566" w14:textId="44F20B93" w:rsidR="00AF1B1B"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zakładanych rezultatów realizacji zadania.</w:t>
      </w:r>
    </w:p>
    <w:p w14:paraId="586D0814" w14:textId="77777777" w:rsidR="00DC790A" w:rsidRPr="00EA0B8D" w:rsidRDefault="00DC790A" w:rsidP="00EA0B8D">
      <w:pPr>
        <w:pStyle w:val="Standard"/>
        <w:numPr>
          <w:ilvl w:val="0"/>
          <w:numId w:val="2"/>
        </w:numPr>
        <w:tabs>
          <w:tab w:val="left" w:pos="284"/>
        </w:tabs>
        <w:spacing w:after="0"/>
        <w:ind w:left="567" w:hanging="567"/>
        <w:jc w:val="both"/>
        <w:rPr>
          <w:rFonts w:ascii="Arial" w:hAnsi="Arial" w:cs="Arial"/>
          <w:sz w:val="24"/>
          <w:szCs w:val="24"/>
        </w:rPr>
      </w:pPr>
      <w:bookmarkStart w:id="12" w:name="_Hlk189471911"/>
      <w:r w:rsidRPr="00EA0B8D">
        <w:rPr>
          <w:rFonts w:ascii="Arial" w:hAnsi="Arial" w:cs="Arial"/>
          <w:sz w:val="24"/>
          <w:szCs w:val="24"/>
        </w:rPr>
        <w:t>Wnioskodawca musi przedstawić we wniosku następujące informacje:</w:t>
      </w:r>
    </w:p>
    <w:p w14:paraId="388A06E4" w14:textId="50FC6E43" w:rsidR="005D04C8" w:rsidRPr="00B064C5" w:rsidRDefault="00FB1F5C" w:rsidP="007D31C3">
      <w:pPr>
        <w:pStyle w:val="Akapitzlist"/>
        <w:numPr>
          <w:ilvl w:val="0"/>
          <w:numId w:val="7"/>
        </w:numPr>
        <w:jc w:val="both"/>
        <w:rPr>
          <w:rFonts w:ascii="Arial" w:hAnsi="Arial" w:cs="Arial"/>
          <w:sz w:val="24"/>
          <w:szCs w:val="24"/>
        </w:rPr>
      </w:pPr>
      <w:r w:rsidRPr="00EA0B8D">
        <w:rPr>
          <w:rFonts w:ascii="Arial" w:hAnsi="Arial" w:cs="Arial"/>
          <w:sz w:val="24"/>
          <w:szCs w:val="24"/>
        </w:rPr>
        <w:t>l</w:t>
      </w:r>
      <w:r w:rsidR="005D04C8" w:rsidRPr="00EA0B8D">
        <w:rPr>
          <w:rFonts w:ascii="Arial" w:hAnsi="Arial" w:cs="Arial"/>
          <w:sz w:val="24"/>
          <w:szCs w:val="24"/>
        </w:rPr>
        <w:t>iczbę zawodniczek młodzieżowych</w:t>
      </w:r>
      <w:r w:rsidR="005D04C8" w:rsidRPr="00EA0B8D">
        <w:rPr>
          <w:rStyle w:val="Odwoanieprzypisudolnego"/>
          <w:rFonts w:ascii="Arial" w:hAnsi="Arial" w:cs="Arial"/>
          <w:sz w:val="24"/>
          <w:szCs w:val="24"/>
        </w:rPr>
        <w:footnoteReference w:id="1"/>
      </w:r>
      <w:r w:rsidR="005D04C8" w:rsidRPr="00EA0B8D">
        <w:rPr>
          <w:rFonts w:ascii="Arial" w:hAnsi="Arial" w:cs="Arial"/>
          <w:sz w:val="24"/>
          <w:szCs w:val="24"/>
        </w:rPr>
        <w:t xml:space="preserve">, które zagrały w sezonach </w:t>
      </w:r>
      <w:r w:rsidR="005D04C8" w:rsidRPr="00B064C5">
        <w:rPr>
          <w:rFonts w:ascii="Arial" w:hAnsi="Arial" w:cs="Arial"/>
          <w:sz w:val="24"/>
          <w:szCs w:val="24"/>
        </w:rPr>
        <w:t>202</w:t>
      </w:r>
      <w:r w:rsidR="00330A96" w:rsidRPr="00B064C5">
        <w:rPr>
          <w:rFonts w:ascii="Arial" w:hAnsi="Arial" w:cs="Arial"/>
          <w:sz w:val="24"/>
          <w:szCs w:val="24"/>
        </w:rPr>
        <w:t>2</w:t>
      </w:r>
      <w:r w:rsidR="005D04C8" w:rsidRPr="00B064C5">
        <w:rPr>
          <w:rFonts w:ascii="Arial" w:hAnsi="Arial" w:cs="Arial"/>
          <w:sz w:val="24"/>
          <w:szCs w:val="24"/>
        </w:rPr>
        <w:t>/23, 2023/24 i 2024/25 w meczach ligowych pierwszej drużyny danego klubu,</w:t>
      </w:r>
    </w:p>
    <w:p w14:paraId="54AEA4E7" w14:textId="0A1D299F" w:rsidR="005D04C8" w:rsidRPr="00B064C5" w:rsidRDefault="00FB1F5C" w:rsidP="007D31C3">
      <w:pPr>
        <w:pStyle w:val="Akapitzlist"/>
        <w:numPr>
          <w:ilvl w:val="0"/>
          <w:numId w:val="7"/>
        </w:numPr>
        <w:jc w:val="both"/>
        <w:rPr>
          <w:rFonts w:ascii="Arial" w:hAnsi="Arial" w:cs="Arial"/>
          <w:sz w:val="24"/>
          <w:szCs w:val="24"/>
        </w:rPr>
      </w:pPr>
      <w:r w:rsidRPr="00B064C5">
        <w:rPr>
          <w:rFonts w:ascii="Arial" w:hAnsi="Arial" w:cs="Arial"/>
          <w:sz w:val="24"/>
          <w:szCs w:val="24"/>
        </w:rPr>
        <w:t>l</w:t>
      </w:r>
      <w:r w:rsidR="005D04C8" w:rsidRPr="00B064C5">
        <w:rPr>
          <w:rFonts w:ascii="Arial" w:hAnsi="Arial" w:cs="Arial"/>
          <w:sz w:val="24"/>
          <w:szCs w:val="24"/>
        </w:rPr>
        <w:t xml:space="preserve">iczbę zawodniczek młodzieżowych, które zagrały w sezonach 2022/23, 2023/24 </w:t>
      </w:r>
      <w:r w:rsidR="005D04C8" w:rsidRPr="00B064C5">
        <w:rPr>
          <w:rFonts w:ascii="Arial" w:hAnsi="Arial" w:cs="Arial"/>
          <w:sz w:val="24"/>
          <w:szCs w:val="24"/>
        </w:rPr>
        <w:br/>
        <w:t>i 2024/25 w meczach ligowych drugiej drużyny danego klubu,</w:t>
      </w:r>
    </w:p>
    <w:p w14:paraId="73F753D4" w14:textId="11FC868A" w:rsidR="005D04C8" w:rsidRPr="00B064C5" w:rsidRDefault="00FB1F5C" w:rsidP="007D31C3">
      <w:pPr>
        <w:pStyle w:val="Akapitzlist"/>
        <w:numPr>
          <w:ilvl w:val="0"/>
          <w:numId w:val="7"/>
        </w:numPr>
        <w:jc w:val="both"/>
        <w:rPr>
          <w:rFonts w:ascii="Arial" w:hAnsi="Arial" w:cs="Arial"/>
          <w:sz w:val="24"/>
          <w:szCs w:val="24"/>
        </w:rPr>
      </w:pPr>
      <w:r w:rsidRPr="00B064C5">
        <w:rPr>
          <w:rFonts w:ascii="Arial" w:hAnsi="Arial" w:cs="Arial"/>
          <w:sz w:val="24"/>
          <w:szCs w:val="24"/>
        </w:rPr>
        <w:lastRenderedPageBreak/>
        <w:t>l</w:t>
      </w:r>
      <w:r w:rsidR="005D04C8" w:rsidRPr="00B064C5">
        <w:rPr>
          <w:rFonts w:ascii="Arial" w:hAnsi="Arial" w:cs="Arial"/>
          <w:sz w:val="24"/>
          <w:szCs w:val="24"/>
        </w:rPr>
        <w:t xml:space="preserve">iczbę zawodniczek danego klubu powołanych w sezonach 2022/23, 2023/24 </w:t>
      </w:r>
      <w:r w:rsidR="004A669A">
        <w:rPr>
          <w:rFonts w:ascii="Arial" w:hAnsi="Arial" w:cs="Arial"/>
          <w:sz w:val="24"/>
          <w:szCs w:val="24"/>
        </w:rPr>
        <w:br/>
      </w:r>
      <w:r w:rsidR="005D04C8" w:rsidRPr="00B064C5">
        <w:rPr>
          <w:rFonts w:ascii="Arial" w:hAnsi="Arial" w:cs="Arial"/>
          <w:sz w:val="24"/>
          <w:szCs w:val="24"/>
        </w:rPr>
        <w:t>i 2024/25 do reprezentacji Polski w kategoriach wiekowych od U15 do U21,</w:t>
      </w:r>
    </w:p>
    <w:p w14:paraId="21895A00" w14:textId="2E6E975D" w:rsidR="005D04C8" w:rsidRPr="00B064C5" w:rsidRDefault="005D04C8" w:rsidP="007D31C3">
      <w:pPr>
        <w:pStyle w:val="Akapitzlist"/>
        <w:numPr>
          <w:ilvl w:val="0"/>
          <w:numId w:val="7"/>
        </w:numPr>
        <w:jc w:val="both"/>
        <w:rPr>
          <w:rFonts w:ascii="Arial" w:hAnsi="Arial" w:cs="Arial"/>
          <w:sz w:val="24"/>
          <w:szCs w:val="24"/>
        </w:rPr>
      </w:pPr>
      <w:r w:rsidRPr="00B064C5">
        <w:rPr>
          <w:rFonts w:ascii="Arial" w:hAnsi="Arial" w:cs="Arial"/>
          <w:bCs/>
          <w:sz w:val="24"/>
          <w:szCs w:val="24"/>
        </w:rPr>
        <w:t>liczbę dziewcząt w Akademii do ukończenia 19 roku życia,</w:t>
      </w:r>
    </w:p>
    <w:p w14:paraId="69DBC380" w14:textId="663FAD7D" w:rsidR="00DC790A" w:rsidRPr="00B064C5" w:rsidRDefault="00FB1F5C" w:rsidP="007D31C3">
      <w:pPr>
        <w:pStyle w:val="Akapitzlist"/>
        <w:numPr>
          <w:ilvl w:val="0"/>
          <w:numId w:val="7"/>
        </w:numPr>
        <w:jc w:val="both"/>
        <w:rPr>
          <w:rFonts w:ascii="Arial" w:hAnsi="Arial" w:cs="Arial"/>
          <w:sz w:val="24"/>
          <w:szCs w:val="24"/>
        </w:rPr>
      </w:pPr>
      <w:r w:rsidRPr="00B064C5">
        <w:rPr>
          <w:rFonts w:ascii="Arial" w:hAnsi="Arial" w:cs="Arial"/>
          <w:sz w:val="24"/>
          <w:szCs w:val="24"/>
        </w:rPr>
        <w:t>w</w:t>
      </w:r>
      <w:r w:rsidR="00DC790A" w:rsidRPr="00B064C5">
        <w:rPr>
          <w:rFonts w:ascii="Arial" w:hAnsi="Arial" w:cs="Arial"/>
          <w:sz w:val="24"/>
          <w:szCs w:val="24"/>
        </w:rPr>
        <w:t>ykaz kosztów funkcjonowania Akademii</w:t>
      </w:r>
      <w:r w:rsidR="002B15C6" w:rsidRPr="00B064C5">
        <w:rPr>
          <w:rFonts w:ascii="Arial" w:hAnsi="Arial" w:cs="Arial"/>
          <w:sz w:val="24"/>
          <w:szCs w:val="24"/>
        </w:rPr>
        <w:t xml:space="preserve"> w </w:t>
      </w:r>
      <w:r w:rsidR="00DC790A" w:rsidRPr="00B064C5">
        <w:rPr>
          <w:rFonts w:ascii="Arial" w:hAnsi="Arial" w:cs="Arial"/>
          <w:sz w:val="24"/>
          <w:szCs w:val="24"/>
        </w:rPr>
        <w:t>latach 202</w:t>
      </w:r>
      <w:r w:rsidR="00906D6D" w:rsidRPr="00B064C5">
        <w:rPr>
          <w:rFonts w:ascii="Arial" w:hAnsi="Arial" w:cs="Arial"/>
          <w:sz w:val="24"/>
          <w:szCs w:val="24"/>
        </w:rPr>
        <w:t>3</w:t>
      </w:r>
      <w:r w:rsidR="00CA5267" w:rsidRPr="00B064C5">
        <w:rPr>
          <w:rFonts w:ascii="Arial" w:hAnsi="Arial" w:cs="Arial"/>
          <w:sz w:val="24"/>
          <w:szCs w:val="24"/>
        </w:rPr>
        <w:t>,</w:t>
      </w:r>
      <w:r w:rsidR="002B15C6" w:rsidRPr="00B064C5">
        <w:rPr>
          <w:rFonts w:ascii="Arial" w:hAnsi="Arial" w:cs="Arial"/>
          <w:sz w:val="24"/>
          <w:szCs w:val="24"/>
        </w:rPr>
        <w:t> </w:t>
      </w:r>
      <w:r w:rsidR="00DC790A" w:rsidRPr="00B064C5">
        <w:rPr>
          <w:rFonts w:ascii="Arial" w:hAnsi="Arial" w:cs="Arial"/>
          <w:sz w:val="24"/>
          <w:szCs w:val="24"/>
        </w:rPr>
        <w:t>202</w:t>
      </w:r>
      <w:r w:rsidR="00906D6D" w:rsidRPr="00B064C5">
        <w:rPr>
          <w:rFonts w:ascii="Arial" w:hAnsi="Arial" w:cs="Arial"/>
          <w:sz w:val="24"/>
          <w:szCs w:val="24"/>
        </w:rPr>
        <w:t>4</w:t>
      </w:r>
      <w:r w:rsidR="00CA5267" w:rsidRPr="00B064C5">
        <w:rPr>
          <w:rFonts w:ascii="Arial" w:hAnsi="Arial" w:cs="Arial"/>
          <w:sz w:val="24"/>
          <w:szCs w:val="24"/>
        </w:rPr>
        <w:t xml:space="preserve"> i 202</w:t>
      </w:r>
      <w:r w:rsidR="00906D6D" w:rsidRPr="00B064C5">
        <w:rPr>
          <w:rFonts w:ascii="Arial" w:hAnsi="Arial" w:cs="Arial"/>
          <w:sz w:val="24"/>
          <w:szCs w:val="24"/>
        </w:rPr>
        <w:t>5</w:t>
      </w:r>
      <w:r w:rsidRPr="00B064C5">
        <w:rPr>
          <w:rFonts w:ascii="Arial" w:hAnsi="Arial" w:cs="Arial"/>
          <w:sz w:val="24"/>
          <w:szCs w:val="24"/>
        </w:rPr>
        <w:t>,</w:t>
      </w:r>
    </w:p>
    <w:p w14:paraId="2EE7F658" w14:textId="1F76790A" w:rsidR="00DC790A" w:rsidRPr="00B064C5" w:rsidRDefault="00FB1F5C" w:rsidP="007D31C3">
      <w:pPr>
        <w:pStyle w:val="Akapitzlist"/>
        <w:numPr>
          <w:ilvl w:val="0"/>
          <w:numId w:val="7"/>
        </w:numPr>
        <w:jc w:val="both"/>
        <w:rPr>
          <w:rFonts w:ascii="Arial" w:hAnsi="Arial" w:cs="Arial"/>
          <w:sz w:val="24"/>
          <w:szCs w:val="24"/>
        </w:rPr>
      </w:pPr>
      <w:r w:rsidRPr="00B064C5">
        <w:rPr>
          <w:rFonts w:ascii="Arial" w:hAnsi="Arial" w:cs="Arial"/>
          <w:bCs/>
          <w:sz w:val="24"/>
          <w:szCs w:val="24"/>
        </w:rPr>
        <w:t>liczbę trenerów w </w:t>
      </w:r>
      <w:r w:rsidR="00B00829" w:rsidRPr="00B064C5">
        <w:rPr>
          <w:rFonts w:ascii="Arial" w:hAnsi="Arial" w:cs="Arial"/>
          <w:bCs/>
          <w:sz w:val="24"/>
          <w:szCs w:val="24"/>
        </w:rPr>
        <w:t>Akademii z licencją UEFA</w:t>
      </w:r>
      <w:r w:rsidRPr="00B064C5">
        <w:rPr>
          <w:rFonts w:ascii="Arial" w:hAnsi="Arial" w:cs="Arial"/>
          <w:bCs/>
          <w:sz w:val="24"/>
          <w:szCs w:val="24"/>
        </w:rPr>
        <w:t>,</w:t>
      </w:r>
    </w:p>
    <w:p w14:paraId="13E25694" w14:textId="2C924BD1" w:rsidR="00871B4A" w:rsidRPr="00EA0B8D" w:rsidRDefault="00FB1F5C" w:rsidP="00EA0B8D">
      <w:pPr>
        <w:tabs>
          <w:tab w:val="left" w:pos="3261"/>
        </w:tabs>
        <w:spacing w:line="276" w:lineRule="auto"/>
        <w:ind w:left="284"/>
        <w:jc w:val="both"/>
        <w:rPr>
          <w:rFonts w:ascii="Arial" w:hAnsi="Arial" w:cs="Arial"/>
          <w:sz w:val="24"/>
          <w:szCs w:val="24"/>
        </w:rPr>
      </w:pPr>
      <w:r w:rsidRPr="00B064C5">
        <w:rPr>
          <w:rFonts w:ascii="Arial" w:hAnsi="Arial" w:cs="Arial"/>
          <w:sz w:val="24"/>
          <w:szCs w:val="24"/>
        </w:rPr>
        <w:t>oraz</w:t>
      </w:r>
    </w:p>
    <w:p w14:paraId="67BFEC14" w14:textId="5F8A818F" w:rsidR="00871B4A" w:rsidRPr="00B064C5" w:rsidRDefault="00FB1F5C" w:rsidP="007D31C3">
      <w:pPr>
        <w:pStyle w:val="Akapitzlist"/>
        <w:numPr>
          <w:ilvl w:val="0"/>
          <w:numId w:val="7"/>
        </w:numPr>
        <w:jc w:val="both"/>
        <w:rPr>
          <w:rFonts w:ascii="Arial" w:hAnsi="Arial" w:cs="Arial"/>
          <w:sz w:val="24"/>
          <w:szCs w:val="24"/>
        </w:rPr>
      </w:pPr>
      <w:r w:rsidRPr="00B064C5">
        <w:rPr>
          <w:rFonts w:ascii="Arial" w:hAnsi="Arial" w:cs="Arial"/>
          <w:sz w:val="24"/>
          <w:szCs w:val="24"/>
        </w:rPr>
        <w:t>liczbę</w:t>
      </w:r>
      <w:r w:rsidR="000861A9" w:rsidRPr="00B064C5">
        <w:rPr>
          <w:rFonts w:ascii="Arial" w:hAnsi="Arial" w:cs="Arial"/>
          <w:sz w:val="24"/>
          <w:szCs w:val="24"/>
        </w:rPr>
        <w:t xml:space="preserve"> drużyn biorących udział</w:t>
      </w:r>
      <w:r w:rsidR="002B15C6" w:rsidRPr="00B064C5">
        <w:rPr>
          <w:rFonts w:ascii="Arial" w:hAnsi="Arial" w:cs="Arial"/>
          <w:sz w:val="24"/>
          <w:szCs w:val="24"/>
        </w:rPr>
        <w:t xml:space="preserve"> w </w:t>
      </w:r>
      <w:r w:rsidR="000861A9" w:rsidRPr="00B064C5">
        <w:rPr>
          <w:rFonts w:ascii="Arial" w:hAnsi="Arial" w:cs="Arial"/>
          <w:sz w:val="24"/>
          <w:szCs w:val="24"/>
        </w:rPr>
        <w:t xml:space="preserve">rozgrywkach CLJ </w:t>
      </w:r>
      <w:r w:rsidR="00D630BD" w:rsidRPr="00B064C5">
        <w:rPr>
          <w:rFonts w:ascii="Arial" w:hAnsi="Arial" w:cs="Arial"/>
          <w:sz w:val="24"/>
          <w:szCs w:val="24"/>
        </w:rPr>
        <w:t>kobiet</w:t>
      </w:r>
      <w:r w:rsidR="002B15C6" w:rsidRPr="00B064C5">
        <w:rPr>
          <w:rFonts w:ascii="Arial" w:hAnsi="Arial" w:cs="Arial"/>
          <w:sz w:val="24"/>
          <w:szCs w:val="24"/>
        </w:rPr>
        <w:t xml:space="preserve"> w </w:t>
      </w:r>
      <w:r w:rsidR="000861A9" w:rsidRPr="00B064C5">
        <w:rPr>
          <w:rFonts w:ascii="Arial" w:hAnsi="Arial" w:cs="Arial"/>
          <w:sz w:val="24"/>
          <w:szCs w:val="24"/>
        </w:rPr>
        <w:t>sezonach 202</w:t>
      </w:r>
      <w:r w:rsidR="00906D6D" w:rsidRPr="00B064C5">
        <w:rPr>
          <w:rFonts w:ascii="Arial" w:hAnsi="Arial" w:cs="Arial"/>
          <w:sz w:val="24"/>
          <w:szCs w:val="24"/>
        </w:rPr>
        <w:t>2</w:t>
      </w:r>
      <w:r w:rsidR="000861A9" w:rsidRPr="00B064C5">
        <w:rPr>
          <w:rFonts w:ascii="Arial" w:hAnsi="Arial" w:cs="Arial"/>
          <w:sz w:val="24"/>
          <w:szCs w:val="24"/>
        </w:rPr>
        <w:t>/2</w:t>
      </w:r>
      <w:r w:rsidR="00906D6D" w:rsidRPr="00B064C5">
        <w:rPr>
          <w:rFonts w:ascii="Arial" w:hAnsi="Arial" w:cs="Arial"/>
          <w:sz w:val="24"/>
          <w:szCs w:val="24"/>
        </w:rPr>
        <w:t>3</w:t>
      </w:r>
      <w:r w:rsidR="002B15C6" w:rsidRPr="00B064C5">
        <w:rPr>
          <w:rFonts w:ascii="Arial" w:hAnsi="Arial" w:cs="Arial"/>
          <w:sz w:val="24"/>
          <w:szCs w:val="24"/>
        </w:rPr>
        <w:t xml:space="preserve"> i </w:t>
      </w:r>
      <w:r w:rsidR="000861A9" w:rsidRPr="00B064C5">
        <w:rPr>
          <w:rFonts w:ascii="Arial" w:hAnsi="Arial" w:cs="Arial"/>
          <w:sz w:val="24"/>
          <w:szCs w:val="24"/>
        </w:rPr>
        <w:t>202</w:t>
      </w:r>
      <w:r w:rsidR="00906D6D" w:rsidRPr="00B064C5">
        <w:rPr>
          <w:rFonts w:ascii="Arial" w:hAnsi="Arial" w:cs="Arial"/>
          <w:sz w:val="24"/>
          <w:szCs w:val="24"/>
        </w:rPr>
        <w:t>3</w:t>
      </w:r>
      <w:r w:rsidR="000861A9" w:rsidRPr="00B064C5">
        <w:rPr>
          <w:rFonts w:ascii="Arial" w:hAnsi="Arial" w:cs="Arial"/>
          <w:sz w:val="24"/>
          <w:szCs w:val="24"/>
        </w:rPr>
        <w:t>/2</w:t>
      </w:r>
      <w:r w:rsidR="00906D6D" w:rsidRPr="00B064C5">
        <w:rPr>
          <w:rFonts w:ascii="Arial" w:hAnsi="Arial" w:cs="Arial"/>
          <w:sz w:val="24"/>
          <w:szCs w:val="24"/>
        </w:rPr>
        <w:t>4</w:t>
      </w:r>
      <w:r w:rsidR="000861A9" w:rsidRPr="00B064C5">
        <w:rPr>
          <w:rFonts w:ascii="Arial" w:hAnsi="Arial" w:cs="Arial"/>
          <w:sz w:val="24"/>
          <w:szCs w:val="24"/>
        </w:rPr>
        <w:t xml:space="preserve"> oraz 202</w:t>
      </w:r>
      <w:r w:rsidR="00906D6D" w:rsidRPr="00B064C5">
        <w:rPr>
          <w:rFonts w:ascii="Arial" w:hAnsi="Arial" w:cs="Arial"/>
          <w:sz w:val="24"/>
          <w:szCs w:val="24"/>
        </w:rPr>
        <w:t>4</w:t>
      </w:r>
      <w:r w:rsidR="000861A9" w:rsidRPr="00B064C5">
        <w:rPr>
          <w:rFonts w:ascii="Arial" w:hAnsi="Arial" w:cs="Arial"/>
          <w:sz w:val="24"/>
          <w:szCs w:val="24"/>
        </w:rPr>
        <w:t>/202</w:t>
      </w:r>
      <w:r w:rsidR="00906D6D" w:rsidRPr="00B064C5">
        <w:rPr>
          <w:rFonts w:ascii="Arial" w:hAnsi="Arial" w:cs="Arial"/>
          <w:sz w:val="24"/>
          <w:szCs w:val="24"/>
        </w:rPr>
        <w:t>5</w:t>
      </w:r>
      <w:r w:rsidR="008F3931" w:rsidRPr="00B064C5">
        <w:rPr>
          <w:rFonts w:ascii="Arial" w:hAnsi="Arial" w:cs="Arial"/>
          <w:sz w:val="24"/>
          <w:szCs w:val="24"/>
        </w:rPr>
        <w:t>,</w:t>
      </w:r>
    </w:p>
    <w:p w14:paraId="0A4A610E" w14:textId="7FB78141" w:rsidR="00871B4A" w:rsidRPr="00B064C5" w:rsidRDefault="00871B4A" w:rsidP="007D31C3">
      <w:pPr>
        <w:pStyle w:val="Akapitzlist"/>
        <w:numPr>
          <w:ilvl w:val="0"/>
          <w:numId w:val="7"/>
        </w:numPr>
        <w:jc w:val="both"/>
        <w:rPr>
          <w:rFonts w:ascii="Arial" w:hAnsi="Arial" w:cs="Arial"/>
          <w:bCs/>
          <w:sz w:val="24"/>
          <w:szCs w:val="24"/>
        </w:rPr>
      </w:pPr>
      <w:r w:rsidRPr="00B064C5">
        <w:rPr>
          <w:rFonts w:ascii="Arial" w:hAnsi="Arial" w:cs="Arial"/>
          <w:bCs/>
          <w:sz w:val="24"/>
          <w:szCs w:val="24"/>
        </w:rPr>
        <w:t>liczbę grup ćwiczebnych</w:t>
      </w:r>
      <w:r w:rsidR="00D630BD" w:rsidRPr="00B064C5">
        <w:rPr>
          <w:rFonts w:ascii="Arial" w:hAnsi="Arial" w:cs="Arial"/>
          <w:bCs/>
          <w:sz w:val="24"/>
          <w:szCs w:val="24"/>
        </w:rPr>
        <w:t xml:space="preserve"> </w:t>
      </w:r>
      <w:r w:rsidR="002B15C6" w:rsidRPr="00B064C5">
        <w:rPr>
          <w:rFonts w:ascii="Arial" w:hAnsi="Arial" w:cs="Arial"/>
          <w:bCs/>
          <w:sz w:val="24"/>
          <w:szCs w:val="24"/>
        </w:rPr>
        <w:t>w </w:t>
      </w:r>
      <w:r w:rsidRPr="00B064C5">
        <w:rPr>
          <w:rFonts w:ascii="Arial" w:hAnsi="Arial" w:cs="Arial"/>
          <w:bCs/>
          <w:sz w:val="24"/>
          <w:szCs w:val="24"/>
        </w:rPr>
        <w:t>Akademii</w:t>
      </w:r>
      <w:r w:rsidR="00FB1F5C" w:rsidRPr="00B064C5">
        <w:rPr>
          <w:rFonts w:ascii="Arial" w:hAnsi="Arial" w:cs="Arial"/>
          <w:bCs/>
          <w:sz w:val="24"/>
          <w:szCs w:val="24"/>
        </w:rPr>
        <w:t>,</w:t>
      </w:r>
    </w:p>
    <w:p w14:paraId="627A0823" w14:textId="2D5722F9" w:rsidR="00871B4A" w:rsidRPr="00B064C5" w:rsidRDefault="00871B4A" w:rsidP="007D31C3">
      <w:pPr>
        <w:pStyle w:val="Akapitzlist"/>
        <w:numPr>
          <w:ilvl w:val="0"/>
          <w:numId w:val="7"/>
        </w:numPr>
        <w:jc w:val="both"/>
        <w:rPr>
          <w:rFonts w:ascii="Arial" w:hAnsi="Arial" w:cs="Arial"/>
          <w:bCs/>
          <w:sz w:val="24"/>
          <w:szCs w:val="24"/>
        </w:rPr>
      </w:pPr>
      <w:r w:rsidRPr="00B064C5">
        <w:rPr>
          <w:rFonts w:ascii="Arial" w:hAnsi="Arial" w:cs="Arial"/>
          <w:bCs/>
          <w:sz w:val="24"/>
          <w:szCs w:val="24"/>
        </w:rPr>
        <w:t>informację</w:t>
      </w:r>
      <w:r w:rsidR="002B15C6" w:rsidRPr="00B064C5">
        <w:rPr>
          <w:rFonts w:ascii="Arial" w:hAnsi="Arial" w:cs="Arial"/>
          <w:bCs/>
          <w:sz w:val="24"/>
          <w:szCs w:val="24"/>
        </w:rPr>
        <w:t xml:space="preserve"> </w:t>
      </w:r>
      <w:r w:rsidR="00EF0FCA" w:rsidRPr="00B064C5">
        <w:rPr>
          <w:rFonts w:ascii="Arial" w:hAnsi="Arial" w:cs="Arial"/>
          <w:bCs/>
          <w:sz w:val="24"/>
          <w:szCs w:val="24"/>
        </w:rPr>
        <w:t>o  liczbie boisk, zapleczu szatniowym i innych towarzyszących obiektach oraz  posiadanym sprzęcie  wykorzystywanym w działalności Akademii,</w:t>
      </w:r>
    </w:p>
    <w:p w14:paraId="024CEA46" w14:textId="74D50C41" w:rsidR="00CA5267" w:rsidRPr="00B064C5" w:rsidRDefault="00D630BD" w:rsidP="007D31C3">
      <w:pPr>
        <w:pStyle w:val="Akapitzlist"/>
        <w:numPr>
          <w:ilvl w:val="0"/>
          <w:numId w:val="7"/>
        </w:numPr>
        <w:spacing w:after="120"/>
        <w:jc w:val="both"/>
        <w:rPr>
          <w:rFonts w:ascii="Arial" w:hAnsi="Arial" w:cs="Arial"/>
          <w:bCs/>
          <w:sz w:val="24"/>
          <w:szCs w:val="24"/>
        </w:rPr>
      </w:pPr>
      <w:r w:rsidRPr="00B064C5">
        <w:rPr>
          <w:rFonts w:ascii="Arial" w:hAnsi="Arial" w:cs="Arial"/>
          <w:bCs/>
          <w:sz w:val="24"/>
          <w:szCs w:val="24"/>
        </w:rPr>
        <w:t>oświadczenie</w:t>
      </w:r>
      <w:r w:rsidR="002B15C6" w:rsidRPr="00B064C5">
        <w:rPr>
          <w:rFonts w:ascii="Arial" w:hAnsi="Arial" w:cs="Arial"/>
          <w:bCs/>
          <w:sz w:val="24"/>
          <w:szCs w:val="24"/>
        </w:rPr>
        <w:t xml:space="preserve"> o </w:t>
      </w:r>
      <w:r w:rsidRPr="00B064C5">
        <w:rPr>
          <w:rFonts w:ascii="Arial" w:hAnsi="Arial" w:cs="Arial"/>
          <w:bCs/>
          <w:sz w:val="24"/>
          <w:szCs w:val="24"/>
        </w:rPr>
        <w:t>niezaleganiu</w:t>
      </w:r>
      <w:r w:rsidR="002B15C6" w:rsidRPr="00B064C5">
        <w:rPr>
          <w:rFonts w:ascii="Arial" w:hAnsi="Arial" w:cs="Arial"/>
          <w:bCs/>
          <w:sz w:val="24"/>
          <w:szCs w:val="24"/>
        </w:rPr>
        <w:t xml:space="preserve"> z </w:t>
      </w:r>
      <w:r w:rsidR="00871B4A" w:rsidRPr="00B064C5">
        <w:rPr>
          <w:rFonts w:ascii="Arial" w:hAnsi="Arial" w:cs="Arial"/>
          <w:bCs/>
          <w:sz w:val="24"/>
          <w:szCs w:val="24"/>
        </w:rPr>
        <w:t>płatnościami na rzecz podmiotów publiczno- prawnych</w:t>
      </w:r>
      <w:r w:rsidR="00A1556E" w:rsidRPr="00B064C5">
        <w:rPr>
          <w:rFonts w:ascii="Arial" w:hAnsi="Arial" w:cs="Arial"/>
          <w:bCs/>
          <w:sz w:val="24"/>
          <w:szCs w:val="24"/>
        </w:rPr>
        <w:t>.</w:t>
      </w:r>
      <w:r w:rsidR="00871B4A" w:rsidRPr="00B064C5">
        <w:rPr>
          <w:rFonts w:ascii="Arial" w:hAnsi="Arial" w:cs="Arial"/>
          <w:bCs/>
          <w:sz w:val="24"/>
          <w:szCs w:val="24"/>
        </w:rPr>
        <w:t xml:space="preserve"> </w:t>
      </w:r>
    </w:p>
    <w:bookmarkEnd w:id="12"/>
    <w:p w14:paraId="79A8CC6B" w14:textId="77777777" w:rsidR="008E0A18" w:rsidRPr="00EA0B8D" w:rsidRDefault="008E0A18" w:rsidP="008E0A18">
      <w:pPr>
        <w:tabs>
          <w:tab w:val="left" w:pos="284"/>
        </w:tabs>
        <w:spacing w:after="120"/>
        <w:jc w:val="both"/>
        <w:rPr>
          <w:rFonts w:ascii="Arial" w:hAnsi="Arial" w:cs="Arial"/>
          <w:b/>
          <w:bCs/>
          <w:sz w:val="24"/>
          <w:szCs w:val="24"/>
        </w:rPr>
      </w:pPr>
    </w:p>
    <w:p w14:paraId="1BE4D0FE" w14:textId="1FCF67EB" w:rsidR="00C917D8" w:rsidRPr="00EA0B8D" w:rsidRDefault="002153E1" w:rsidP="00906D6D">
      <w:pPr>
        <w:tabs>
          <w:tab w:val="left" w:pos="284"/>
        </w:tabs>
        <w:spacing w:after="120"/>
        <w:jc w:val="both"/>
        <w:rPr>
          <w:rFonts w:ascii="Arial" w:hAnsi="Arial" w:cs="Arial"/>
          <w:b/>
          <w:bCs/>
          <w:sz w:val="24"/>
          <w:szCs w:val="24"/>
        </w:rPr>
      </w:pPr>
      <w:r w:rsidRPr="00EA0B8D">
        <w:rPr>
          <w:rFonts w:ascii="Arial" w:hAnsi="Arial" w:cs="Arial"/>
          <w:b/>
          <w:bCs/>
          <w:sz w:val="24"/>
          <w:szCs w:val="24"/>
        </w:rPr>
        <w:t xml:space="preserve">2. </w:t>
      </w:r>
      <w:r w:rsidR="00947DF5">
        <w:rPr>
          <w:rFonts w:ascii="Arial" w:hAnsi="Arial" w:cs="Arial"/>
          <w:b/>
          <w:bCs/>
          <w:sz w:val="24"/>
          <w:szCs w:val="24"/>
        </w:rPr>
        <w:t>Podmiot realizujący</w:t>
      </w:r>
      <w:r w:rsidR="00C917D8" w:rsidRPr="00EA0B8D">
        <w:rPr>
          <w:rFonts w:ascii="Arial" w:hAnsi="Arial" w:cs="Arial"/>
          <w:b/>
          <w:bCs/>
          <w:sz w:val="24"/>
          <w:szCs w:val="24"/>
        </w:rPr>
        <w:t xml:space="preserve"> zadanie</w:t>
      </w:r>
      <w:r w:rsidR="00042159" w:rsidRPr="00EA0B8D">
        <w:rPr>
          <w:rFonts w:ascii="Arial" w:hAnsi="Arial" w:cs="Arial"/>
          <w:b/>
          <w:bCs/>
          <w:sz w:val="24"/>
          <w:szCs w:val="24"/>
        </w:rPr>
        <w:t xml:space="preserve"> (</w:t>
      </w:r>
      <w:r w:rsidR="008A6FEE">
        <w:rPr>
          <w:rFonts w:ascii="Arial" w:hAnsi="Arial" w:cs="Arial"/>
          <w:b/>
          <w:bCs/>
          <w:sz w:val="24"/>
          <w:szCs w:val="24"/>
        </w:rPr>
        <w:t>realizator</w:t>
      </w:r>
      <w:r w:rsidR="00042159" w:rsidRPr="00EA0B8D">
        <w:rPr>
          <w:rFonts w:ascii="Arial" w:hAnsi="Arial" w:cs="Arial"/>
          <w:b/>
          <w:bCs/>
          <w:sz w:val="24"/>
          <w:szCs w:val="24"/>
        </w:rPr>
        <w:t>)</w:t>
      </w:r>
      <w:r w:rsidR="00947DF5">
        <w:rPr>
          <w:rFonts w:ascii="Arial" w:hAnsi="Arial" w:cs="Arial"/>
          <w:b/>
          <w:bCs/>
          <w:sz w:val="24"/>
          <w:szCs w:val="24"/>
        </w:rPr>
        <w:t xml:space="preserve"> zobowiązany </w:t>
      </w:r>
      <w:r w:rsidR="008A6FEE">
        <w:rPr>
          <w:rFonts w:ascii="Arial" w:hAnsi="Arial" w:cs="Arial"/>
          <w:b/>
          <w:bCs/>
          <w:sz w:val="24"/>
          <w:szCs w:val="24"/>
        </w:rPr>
        <w:t xml:space="preserve">jest </w:t>
      </w:r>
      <w:r w:rsidR="00947DF5">
        <w:rPr>
          <w:rFonts w:ascii="Arial" w:hAnsi="Arial" w:cs="Arial"/>
          <w:b/>
          <w:bCs/>
          <w:sz w:val="24"/>
          <w:szCs w:val="24"/>
        </w:rPr>
        <w:t>do</w:t>
      </w:r>
      <w:r w:rsidR="00C917D8" w:rsidRPr="00EA0B8D">
        <w:rPr>
          <w:rFonts w:ascii="Arial" w:hAnsi="Arial" w:cs="Arial"/>
          <w:b/>
          <w:bCs/>
          <w:sz w:val="24"/>
          <w:szCs w:val="24"/>
        </w:rPr>
        <w:t>:</w:t>
      </w:r>
    </w:p>
    <w:p w14:paraId="34326C07" w14:textId="5A1C9676" w:rsidR="00C917D8" w:rsidRPr="00EA0B8D" w:rsidRDefault="00947DF5" w:rsidP="00906D6D">
      <w:pPr>
        <w:pStyle w:val="Akapitzlist"/>
        <w:numPr>
          <w:ilvl w:val="0"/>
          <w:numId w:val="5"/>
        </w:numPr>
        <w:tabs>
          <w:tab w:val="left" w:pos="284"/>
        </w:tabs>
        <w:ind w:left="284" w:hanging="284"/>
        <w:jc w:val="both"/>
        <w:rPr>
          <w:rFonts w:ascii="Arial" w:hAnsi="Arial" w:cs="Arial"/>
          <w:bCs/>
          <w:sz w:val="24"/>
          <w:szCs w:val="24"/>
        </w:rPr>
      </w:pPr>
      <w:r>
        <w:rPr>
          <w:rFonts w:ascii="Arial" w:hAnsi="Arial" w:cs="Arial"/>
          <w:bCs/>
          <w:sz w:val="24"/>
          <w:szCs w:val="24"/>
        </w:rPr>
        <w:t>wdrożenia</w:t>
      </w:r>
      <w:r w:rsidR="002B15C6" w:rsidRPr="00EA0B8D">
        <w:rPr>
          <w:rFonts w:ascii="Arial" w:hAnsi="Arial" w:cs="Arial"/>
          <w:bCs/>
          <w:sz w:val="24"/>
          <w:szCs w:val="24"/>
        </w:rPr>
        <w:t xml:space="preserve"> i </w:t>
      </w:r>
      <w:r>
        <w:rPr>
          <w:rFonts w:ascii="Arial" w:hAnsi="Arial" w:cs="Arial"/>
          <w:bCs/>
          <w:sz w:val="24"/>
          <w:szCs w:val="24"/>
        </w:rPr>
        <w:t>realizacji</w:t>
      </w:r>
      <w:r w:rsidR="00C917D8" w:rsidRPr="00EA0B8D">
        <w:rPr>
          <w:rFonts w:ascii="Arial" w:hAnsi="Arial" w:cs="Arial"/>
          <w:bCs/>
          <w:sz w:val="24"/>
          <w:szCs w:val="24"/>
        </w:rPr>
        <w:t xml:space="preserve"> kompleksowej koncepcji</w:t>
      </w:r>
      <w:r w:rsidR="00A1556E" w:rsidRPr="00EA0B8D">
        <w:rPr>
          <w:rFonts w:ascii="Arial" w:hAnsi="Arial" w:cs="Arial"/>
          <w:bCs/>
          <w:sz w:val="24"/>
          <w:szCs w:val="24"/>
        </w:rPr>
        <w:t xml:space="preserve">, </w:t>
      </w:r>
      <w:bookmarkStart w:id="13" w:name="_Hlk161059877"/>
      <w:r w:rsidR="00A1556E" w:rsidRPr="00EA0B8D">
        <w:rPr>
          <w:rFonts w:ascii="Arial" w:hAnsi="Arial" w:cs="Arial"/>
          <w:bCs/>
          <w:sz w:val="24"/>
          <w:szCs w:val="24"/>
        </w:rPr>
        <w:t>zgodnej z niniejszym</w:t>
      </w:r>
      <w:r w:rsidR="000861A9" w:rsidRPr="00EA0B8D">
        <w:rPr>
          <w:rFonts w:ascii="Arial" w:hAnsi="Arial" w:cs="Arial"/>
          <w:bCs/>
          <w:sz w:val="24"/>
          <w:szCs w:val="24"/>
        </w:rPr>
        <w:t xml:space="preserve"> </w:t>
      </w:r>
      <w:r w:rsidR="00C917D8" w:rsidRPr="00EA0B8D">
        <w:rPr>
          <w:rFonts w:ascii="Arial" w:hAnsi="Arial" w:cs="Arial"/>
          <w:bCs/>
          <w:sz w:val="24"/>
          <w:szCs w:val="24"/>
        </w:rPr>
        <w:t>Program</w:t>
      </w:r>
      <w:r w:rsidR="00A1556E" w:rsidRPr="00EA0B8D">
        <w:rPr>
          <w:rFonts w:ascii="Arial" w:hAnsi="Arial" w:cs="Arial"/>
          <w:bCs/>
          <w:sz w:val="24"/>
          <w:szCs w:val="24"/>
        </w:rPr>
        <w:t>em</w:t>
      </w:r>
      <w:r w:rsidR="007513D8">
        <w:rPr>
          <w:rFonts w:ascii="Arial" w:hAnsi="Arial" w:cs="Arial"/>
          <w:bCs/>
          <w:sz w:val="24"/>
          <w:szCs w:val="24"/>
        </w:rPr>
        <w:t xml:space="preserve"> </w:t>
      </w:r>
      <w:r w:rsidR="007513D8">
        <w:rPr>
          <w:rFonts w:ascii="Arial" w:hAnsi="Arial" w:cs="Arial"/>
          <w:bCs/>
          <w:sz w:val="24"/>
          <w:szCs w:val="24"/>
        </w:rPr>
        <w:br/>
        <w:t xml:space="preserve">(w zakresie merytorycznym i finansowym) </w:t>
      </w:r>
      <w:r w:rsidR="00906D6D" w:rsidRPr="00EA0B8D">
        <w:rPr>
          <w:rFonts w:ascii="Arial" w:hAnsi="Arial" w:cs="Arial"/>
          <w:bCs/>
          <w:sz w:val="24"/>
          <w:szCs w:val="24"/>
        </w:rPr>
        <w:t xml:space="preserve"> </w:t>
      </w:r>
      <w:r w:rsidR="00C917D8" w:rsidRPr="00EA0B8D">
        <w:rPr>
          <w:rFonts w:ascii="Arial" w:hAnsi="Arial" w:cs="Arial"/>
          <w:bCs/>
          <w:sz w:val="24"/>
          <w:szCs w:val="24"/>
        </w:rPr>
        <w:t>przedstawionej we wniosku</w:t>
      </w:r>
      <w:r w:rsidR="00A1556E" w:rsidRPr="00EA0B8D">
        <w:rPr>
          <w:rFonts w:ascii="Arial" w:hAnsi="Arial" w:cs="Arial"/>
          <w:bCs/>
          <w:sz w:val="24"/>
          <w:szCs w:val="24"/>
        </w:rPr>
        <w:t xml:space="preserve"> </w:t>
      </w:r>
      <w:r w:rsidR="007513D8">
        <w:rPr>
          <w:rFonts w:ascii="Arial" w:hAnsi="Arial" w:cs="Arial"/>
          <w:bCs/>
          <w:sz w:val="24"/>
          <w:szCs w:val="24"/>
        </w:rPr>
        <w:br/>
      </w:r>
      <w:r w:rsidR="00A1556E" w:rsidRPr="00EA0B8D">
        <w:rPr>
          <w:rFonts w:ascii="Arial" w:hAnsi="Arial" w:cs="Arial"/>
          <w:bCs/>
          <w:sz w:val="24"/>
          <w:szCs w:val="24"/>
        </w:rPr>
        <w:t>o dofinansowanie</w:t>
      </w:r>
      <w:r w:rsidR="008E0A18" w:rsidRPr="00EA0B8D">
        <w:rPr>
          <w:rFonts w:ascii="Arial" w:hAnsi="Arial" w:cs="Arial"/>
          <w:bCs/>
          <w:sz w:val="24"/>
          <w:szCs w:val="24"/>
        </w:rPr>
        <w:t>,</w:t>
      </w:r>
    </w:p>
    <w:bookmarkEnd w:id="13"/>
    <w:p w14:paraId="1BCADB69" w14:textId="656C07DB" w:rsidR="001B1C15" w:rsidRPr="00B064C5" w:rsidRDefault="00C917D8" w:rsidP="00BB22EF">
      <w:pPr>
        <w:pStyle w:val="Akapitzlist"/>
        <w:numPr>
          <w:ilvl w:val="0"/>
          <w:numId w:val="5"/>
        </w:numPr>
        <w:ind w:left="284" w:hanging="284"/>
        <w:jc w:val="both"/>
        <w:rPr>
          <w:rFonts w:ascii="Arial" w:hAnsi="Arial" w:cs="Arial"/>
          <w:bCs/>
          <w:sz w:val="24"/>
          <w:szCs w:val="24"/>
        </w:rPr>
      </w:pPr>
      <w:r w:rsidRPr="00B064C5">
        <w:rPr>
          <w:rFonts w:ascii="Arial" w:hAnsi="Arial" w:cs="Arial"/>
          <w:bCs/>
          <w:sz w:val="24"/>
          <w:szCs w:val="24"/>
        </w:rPr>
        <w:t>przygotowywanie comiesięcznych (do 20 dnia roboczego każdego miesiąca) raportów sprawozdawczo-ewaluacyjnych</w:t>
      </w:r>
      <w:r w:rsidR="002B15C6" w:rsidRPr="00B064C5">
        <w:rPr>
          <w:rFonts w:ascii="Arial" w:hAnsi="Arial" w:cs="Arial"/>
          <w:bCs/>
          <w:sz w:val="24"/>
          <w:szCs w:val="24"/>
        </w:rPr>
        <w:t xml:space="preserve"> z </w:t>
      </w:r>
      <w:r w:rsidRPr="00B064C5">
        <w:rPr>
          <w:rFonts w:ascii="Arial" w:hAnsi="Arial" w:cs="Arial"/>
          <w:bCs/>
          <w:sz w:val="24"/>
          <w:szCs w:val="24"/>
        </w:rPr>
        <w:t>realizacji zadania zawierających prezentację danych rzeczowo-finansowych</w:t>
      </w:r>
      <w:r w:rsidR="00BB22EF" w:rsidRPr="00B064C5">
        <w:rPr>
          <w:rFonts w:ascii="Arial" w:hAnsi="Arial" w:cs="Arial"/>
          <w:bCs/>
          <w:sz w:val="24"/>
          <w:szCs w:val="24"/>
        </w:rPr>
        <w:t xml:space="preserve"> zgodnie z poniższą tabelą:</w:t>
      </w:r>
      <w:r w:rsidRPr="00B064C5">
        <w:rPr>
          <w:rFonts w:ascii="Arial" w:hAnsi="Arial" w:cs="Arial"/>
          <w:bCs/>
          <w:sz w:val="24"/>
          <w:szCs w:val="24"/>
        </w:rPr>
        <w:t xml:space="preserve"> </w:t>
      </w:r>
    </w:p>
    <w:tbl>
      <w:tblPr>
        <w:tblW w:w="5978" w:type="pct"/>
        <w:tblInd w:w="-781" w:type="dxa"/>
        <w:tblCellMar>
          <w:left w:w="70" w:type="dxa"/>
          <w:right w:w="70" w:type="dxa"/>
        </w:tblCellMar>
        <w:tblLook w:val="04A0" w:firstRow="1" w:lastRow="0" w:firstColumn="1" w:lastColumn="0" w:noHBand="0" w:noVBand="1"/>
      </w:tblPr>
      <w:tblGrid>
        <w:gridCol w:w="1979"/>
        <w:gridCol w:w="582"/>
        <w:gridCol w:w="365"/>
        <w:gridCol w:w="555"/>
        <w:gridCol w:w="655"/>
        <w:gridCol w:w="358"/>
        <w:gridCol w:w="642"/>
        <w:gridCol w:w="449"/>
        <w:gridCol w:w="607"/>
        <w:gridCol w:w="657"/>
        <w:gridCol w:w="800"/>
        <w:gridCol w:w="607"/>
        <w:gridCol w:w="642"/>
        <w:gridCol w:w="1056"/>
        <w:gridCol w:w="892"/>
      </w:tblGrid>
      <w:tr w:rsidR="00BB22EF" w:rsidRPr="00BA4293" w14:paraId="66E51847" w14:textId="77777777" w:rsidTr="00A64F20">
        <w:trPr>
          <w:trHeight w:val="225"/>
        </w:trPr>
        <w:tc>
          <w:tcPr>
            <w:tcW w:w="4589" w:type="pct"/>
            <w:gridSpan w:val="14"/>
            <w:tcBorders>
              <w:top w:val="nil"/>
              <w:left w:val="nil"/>
              <w:bottom w:val="single" w:sz="4" w:space="0" w:color="auto"/>
              <w:right w:val="nil"/>
            </w:tcBorders>
            <w:noWrap/>
            <w:vAlign w:val="bottom"/>
          </w:tcPr>
          <w:p w14:paraId="4C8DA990" w14:textId="77777777" w:rsidR="00BB22EF" w:rsidRPr="00CC39D8" w:rsidRDefault="00BB22EF" w:rsidP="00DD0AA4">
            <w:pPr>
              <w:widowControl/>
              <w:suppressAutoHyphens w:val="0"/>
              <w:spacing w:line="256" w:lineRule="auto"/>
              <w:rPr>
                <w:rFonts w:ascii="Arial" w:eastAsia="Times New Roman" w:hAnsi="Arial" w:cs="Arial"/>
                <w:b/>
                <w:bCs/>
                <w:kern w:val="0"/>
                <w:lang w:eastAsia="en-US"/>
              </w:rPr>
            </w:pPr>
          </w:p>
          <w:p w14:paraId="71AEE488" w14:textId="77777777" w:rsidR="00BB22EF" w:rsidRPr="00CC39D8" w:rsidRDefault="00BB22EF" w:rsidP="00DD0AA4">
            <w:pPr>
              <w:widowControl/>
              <w:suppressAutoHyphens w:val="0"/>
              <w:spacing w:line="256" w:lineRule="auto"/>
              <w:jc w:val="center"/>
              <w:rPr>
                <w:rFonts w:ascii="Arial" w:eastAsia="Times New Roman" w:hAnsi="Arial" w:cs="Arial"/>
                <w:b/>
                <w:bCs/>
                <w:kern w:val="0"/>
                <w:lang w:eastAsia="en-US"/>
              </w:rPr>
            </w:pPr>
            <w:r w:rsidRPr="00CC39D8">
              <w:rPr>
                <w:rFonts w:ascii="Arial" w:eastAsia="Times New Roman" w:hAnsi="Arial" w:cs="Arial"/>
                <w:b/>
                <w:bCs/>
                <w:kern w:val="0"/>
                <w:lang w:eastAsia="en-US"/>
              </w:rPr>
              <w:t xml:space="preserve">Comiesięczny raport sprawozdawczo-ewaluacyjny z realizacji zadania </w:t>
            </w:r>
          </w:p>
        </w:tc>
        <w:tc>
          <w:tcPr>
            <w:tcW w:w="411" w:type="pct"/>
            <w:tcBorders>
              <w:top w:val="nil"/>
              <w:left w:val="nil"/>
              <w:bottom w:val="single" w:sz="4" w:space="0" w:color="auto"/>
              <w:right w:val="nil"/>
            </w:tcBorders>
          </w:tcPr>
          <w:p w14:paraId="5D8232D6" w14:textId="77777777" w:rsidR="00BB22EF" w:rsidRPr="00BA4293" w:rsidRDefault="00BB22EF" w:rsidP="00DD0AA4">
            <w:pPr>
              <w:widowControl/>
              <w:suppressAutoHyphens w:val="0"/>
              <w:spacing w:line="256" w:lineRule="auto"/>
              <w:jc w:val="center"/>
              <w:rPr>
                <w:rFonts w:eastAsia="Times New Roman"/>
                <w:b/>
                <w:bCs/>
                <w:kern w:val="0"/>
                <w:sz w:val="16"/>
                <w:szCs w:val="16"/>
                <w:lang w:eastAsia="en-US"/>
              </w:rPr>
            </w:pPr>
          </w:p>
        </w:tc>
      </w:tr>
      <w:tr w:rsidR="00BB22EF" w:rsidRPr="00BA4293" w14:paraId="3A6C2A0D" w14:textId="77777777" w:rsidTr="00A64F20">
        <w:trPr>
          <w:trHeight w:val="450"/>
        </w:trPr>
        <w:tc>
          <w:tcPr>
            <w:tcW w:w="912" w:type="pct"/>
            <w:tcBorders>
              <w:top w:val="nil"/>
              <w:left w:val="single" w:sz="4" w:space="0" w:color="auto"/>
              <w:bottom w:val="single" w:sz="4" w:space="0" w:color="auto"/>
              <w:right w:val="single" w:sz="4" w:space="0" w:color="auto"/>
            </w:tcBorders>
            <w:vAlign w:val="bottom"/>
            <w:hideMark/>
          </w:tcPr>
          <w:p w14:paraId="7DE14224" w14:textId="7DA0D461" w:rsidR="00BB22EF" w:rsidRPr="00CC39D8" w:rsidRDefault="00BB22EF" w:rsidP="00DD0AA4">
            <w:pPr>
              <w:widowControl/>
              <w:suppressAutoHyphens w:val="0"/>
              <w:spacing w:line="256" w:lineRule="auto"/>
              <w:jc w:val="center"/>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Rok 202</w:t>
            </w:r>
            <w:r w:rsidR="004A669A">
              <w:rPr>
                <w:rFonts w:ascii="Arial" w:eastAsia="Times New Roman" w:hAnsi="Arial" w:cs="Arial"/>
                <w:b/>
                <w:bCs/>
                <w:kern w:val="0"/>
                <w:sz w:val="12"/>
                <w:szCs w:val="12"/>
                <w:lang w:eastAsia="en-US"/>
              </w:rPr>
              <w:t>5</w:t>
            </w:r>
          </w:p>
        </w:tc>
        <w:tc>
          <w:tcPr>
            <w:tcW w:w="268" w:type="pct"/>
            <w:tcBorders>
              <w:top w:val="nil"/>
              <w:left w:val="nil"/>
              <w:bottom w:val="single" w:sz="4" w:space="0" w:color="auto"/>
              <w:right w:val="single" w:sz="4" w:space="0" w:color="auto"/>
            </w:tcBorders>
            <w:noWrap/>
            <w:vAlign w:val="bottom"/>
            <w:hideMark/>
          </w:tcPr>
          <w:p w14:paraId="45B363ED"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 xml:space="preserve">styczeń </w:t>
            </w:r>
          </w:p>
        </w:tc>
        <w:tc>
          <w:tcPr>
            <w:tcW w:w="168" w:type="pct"/>
            <w:tcBorders>
              <w:top w:val="nil"/>
              <w:left w:val="nil"/>
              <w:bottom w:val="single" w:sz="4" w:space="0" w:color="auto"/>
              <w:right w:val="single" w:sz="4" w:space="0" w:color="auto"/>
            </w:tcBorders>
            <w:noWrap/>
            <w:vAlign w:val="bottom"/>
            <w:hideMark/>
          </w:tcPr>
          <w:p w14:paraId="0E0D56E3"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luty</w:t>
            </w:r>
          </w:p>
        </w:tc>
        <w:tc>
          <w:tcPr>
            <w:tcW w:w="256" w:type="pct"/>
            <w:tcBorders>
              <w:top w:val="nil"/>
              <w:left w:val="nil"/>
              <w:bottom w:val="single" w:sz="4" w:space="0" w:color="auto"/>
              <w:right w:val="single" w:sz="4" w:space="0" w:color="auto"/>
            </w:tcBorders>
            <w:noWrap/>
            <w:vAlign w:val="bottom"/>
            <w:hideMark/>
          </w:tcPr>
          <w:p w14:paraId="30CB0980"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marzec</w:t>
            </w:r>
          </w:p>
        </w:tc>
        <w:tc>
          <w:tcPr>
            <w:tcW w:w="302" w:type="pct"/>
            <w:tcBorders>
              <w:top w:val="nil"/>
              <w:left w:val="nil"/>
              <w:bottom w:val="single" w:sz="4" w:space="0" w:color="auto"/>
              <w:right w:val="single" w:sz="4" w:space="0" w:color="auto"/>
            </w:tcBorders>
            <w:noWrap/>
            <w:vAlign w:val="bottom"/>
            <w:hideMark/>
          </w:tcPr>
          <w:p w14:paraId="78382E77"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kwiecień</w:t>
            </w:r>
          </w:p>
        </w:tc>
        <w:tc>
          <w:tcPr>
            <w:tcW w:w="165" w:type="pct"/>
            <w:tcBorders>
              <w:top w:val="nil"/>
              <w:left w:val="nil"/>
              <w:bottom w:val="single" w:sz="4" w:space="0" w:color="auto"/>
              <w:right w:val="single" w:sz="4" w:space="0" w:color="auto"/>
            </w:tcBorders>
            <w:noWrap/>
            <w:vAlign w:val="bottom"/>
            <w:hideMark/>
          </w:tcPr>
          <w:p w14:paraId="1E5B8990"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maj</w:t>
            </w:r>
          </w:p>
        </w:tc>
        <w:tc>
          <w:tcPr>
            <w:tcW w:w="296" w:type="pct"/>
            <w:tcBorders>
              <w:top w:val="nil"/>
              <w:left w:val="nil"/>
              <w:bottom w:val="single" w:sz="4" w:space="0" w:color="auto"/>
              <w:right w:val="single" w:sz="4" w:space="0" w:color="auto"/>
            </w:tcBorders>
            <w:noWrap/>
            <w:vAlign w:val="bottom"/>
            <w:hideMark/>
          </w:tcPr>
          <w:p w14:paraId="38B91661"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czerwiec</w:t>
            </w:r>
          </w:p>
        </w:tc>
        <w:tc>
          <w:tcPr>
            <w:tcW w:w="207" w:type="pct"/>
            <w:tcBorders>
              <w:top w:val="nil"/>
              <w:left w:val="nil"/>
              <w:bottom w:val="single" w:sz="4" w:space="0" w:color="auto"/>
              <w:right w:val="single" w:sz="4" w:space="0" w:color="auto"/>
            </w:tcBorders>
            <w:noWrap/>
            <w:vAlign w:val="bottom"/>
            <w:hideMark/>
          </w:tcPr>
          <w:p w14:paraId="2F9C6281"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lipiec</w:t>
            </w:r>
          </w:p>
        </w:tc>
        <w:tc>
          <w:tcPr>
            <w:tcW w:w="280" w:type="pct"/>
            <w:tcBorders>
              <w:top w:val="nil"/>
              <w:left w:val="nil"/>
              <w:bottom w:val="single" w:sz="4" w:space="0" w:color="auto"/>
              <w:right w:val="single" w:sz="4" w:space="0" w:color="auto"/>
            </w:tcBorders>
            <w:noWrap/>
            <w:vAlign w:val="bottom"/>
            <w:hideMark/>
          </w:tcPr>
          <w:p w14:paraId="1D7BAB7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sierpień</w:t>
            </w:r>
          </w:p>
        </w:tc>
        <w:tc>
          <w:tcPr>
            <w:tcW w:w="303" w:type="pct"/>
            <w:tcBorders>
              <w:top w:val="nil"/>
              <w:left w:val="nil"/>
              <w:bottom w:val="single" w:sz="4" w:space="0" w:color="auto"/>
              <w:right w:val="single" w:sz="4" w:space="0" w:color="auto"/>
            </w:tcBorders>
            <w:noWrap/>
            <w:vAlign w:val="bottom"/>
            <w:hideMark/>
          </w:tcPr>
          <w:p w14:paraId="2C6E6580"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wrzesień</w:t>
            </w:r>
          </w:p>
        </w:tc>
        <w:tc>
          <w:tcPr>
            <w:tcW w:w="369" w:type="pct"/>
            <w:tcBorders>
              <w:top w:val="nil"/>
              <w:left w:val="nil"/>
              <w:bottom w:val="single" w:sz="4" w:space="0" w:color="auto"/>
              <w:right w:val="single" w:sz="4" w:space="0" w:color="auto"/>
            </w:tcBorders>
            <w:noWrap/>
            <w:vAlign w:val="bottom"/>
            <w:hideMark/>
          </w:tcPr>
          <w:p w14:paraId="2238B4D8"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październik</w:t>
            </w:r>
          </w:p>
        </w:tc>
        <w:tc>
          <w:tcPr>
            <w:tcW w:w="280" w:type="pct"/>
            <w:tcBorders>
              <w:top w:val="nil"/>
              <w:left w:val="nil"/>
              <w:bottom w:val="single" w:sz="4" w:space="0" w:color="auto"/>
              <w:right w:val="single" w:sz="4" w:space="0" w:color="auto"/>
            </w:tcBorders>
            <w:noWrap/>
            <w:vAlign w:val="bottom"/>
            <w:hideMark/>
          </w:tcPr>
          <w:p w14:paraId="747E9809"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listopad</w:t>
            </w:r>
          </w:p>
        </w:tc>
        <w:tc>
          <w:tcPr>
            <w:tcW w:w="296" w:type="pct"/>
            <w:tcBorders>
              <w:top w:val="nil"/>
              <w:left w:val="nil"/>
              <w:bottom w:val="single" w:sz="4" w:space="0" w:color="auto"/>
              <w:right w:val="single" w:sz="4" w:space="0" w:color="auto"/>
            </w:tcBorders>
            <w:noWrap/>
            <w:vAlign w:val="bottom"/>
            <w:hideMark/>
          </w:tcPr>
          <w:p w14:paraId="379B7BBE"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grudzień</w:t>
            </w:r>
          </w:p>
        </w:tc>
        <w:tc>
          <w:tcPr>
            <w:tcW w:w="485" w:type="pct"/>
            <w:tcBorders>
              <w:top w:val="nil"/>
              <w:left w:val="nil"/>
              <w:bottom w:val="single" w:sz="4" w:space="0" w:color="auto"/>
              <w:right w:val="single" w:sz="4" w:space="0" w:color="auto"/>
            </w:tcBorders>
            <w:vAlign w:val="bottom"/>
            <w:hideMark/>
          </w:tcPr>
          <w:p w14:paraId="62E7063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Suma kosztów</w:t>
            </w:r>
            <w:r w:rsidRPr="00CC39D8">
              <w:rPr>
                <w:rFonts w:ascii="Arial" w:eastAsia="Times New Roman" w:hAnsi="Arial" w:cs="Arial"/>
                <w:b/>
                <w:bCs/>
                <w:kern w:val="0"/>
                <w:sz w:val="12"/>
                <w:szCs w:val="12"/>
                <w:lang w:eastAsia="en-US"/>
              </w:rPr>
              <w:br/>
              <w:t>w zł*</w:t>
            </w:r>
          </w:p>
        </w:tc>
        <w:tc>
          <w:tcPr>
            <w:tcW w:w="411" w:type="pct"/>
            <w:tcBorders>
              <w:top w:val="nil"/>
              <w:left w:val="nil"/>
              <w:bottom w:val="single" w:sz="4" w:space="0" w:color="auto"/>
              <w:right w:val="single" w:sz="4" w:space="0" w:color="auto"/>
            </w:tcBorders>
            <w:hideMark/>
          </w:tcPr>
          <w:p w14:paraId="53E6057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Procent dotacji</w:t>
            </w:r>
          </w:p>
        </w:tc>
      </w:tr>
      <w:tr w:rsidR="00BB22EF" w:rsidRPr="00BA4293" w14:paraId="6BF77A54"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629618AD" w14:textId="002E871B"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BB22EF" w:rsidRPr="00CC39D8">
              <w:rPr>
                <w:rFonts w:ascii="Arial" w:eastAsia="Times New Roman" w:hAnsi="Arial" w:cs="Arial"/>
                <w:b/>
                <w:bCs/>
                <w:kern w:val="0"/>
                <w:sz w:val="12"/>
                <w:szCs w:val="12"/>
                <w:lang w:eastAsia="en-US"/>
              </w:rPr>
              <w:t xml:space="preserve">iczba uczestników dofinansowanych zajęć </w:t>
            </w:r>
          </w:p>
        </w:tc>
        <w:tc>
          <w:tcPr>
            <w:tcW w:w="268" w:type="pct"/>
            <w:tcBorders>
              <w:top w:val="nil"/>
              <w:left w:val="nil"/>
              <w:bottom w:val="single" w:sz="4" w:space="0" w:color="auto"/>
              <w:right w:val="single" w:sz="4" w:space="0" w:color="auto"/>
            </w:tcBorders>
            <w:noWrap/>
            <w:vAlign w:val="bottom"/>
            <w:hideMark/>
          </w:tcPr>
          <w:p w14:paraId="333D8A8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AF8232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7C6A4FC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583B51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78C678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711688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088ED3C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6A5EFBE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58F3278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034173D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105BF4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48699F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4ACCC36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hideMark/>
          </w:tcPr>
          <w:p w14:paraId="2C70519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BB22EF" w:rsidRPr="00BA4293" w14:paraId="1280B13E"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101CCC40" w14:textId="2CD17D50"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Li</w:t>
            </w:r>
            <w:r w:rsidR="00BB22EF" w:rsidRPr="00CC39D8">
              <w:rPr>
                <w:rFonts w:ascii="Arial" w:eastAsia="Times New Roman" w:hAnsi="Arial" w:cs="Arial"/>
                <w:b/>
                <w:bCs/>
                <w:kern w:val="0"/>
                <w:sz w:val="12"/>
                <w:szCs w:val="12"/>
                <w:lang w:eastAsia="en-US"/>
              </w:rPr>
              <w:t>czba drużyn</w:t>
            </w:r>
            <w:r w:rsidR="004A669A">
              <w:rPr>
                <w:rFonts w:ascii="Arial" w:eastAsia="Times New Roman" w:hAnsi="Arial" w:cs="Arial"/>
                <w:b/>
                <w:bCs/>
                <w:kern w:val="0"/>
                <w:sz w:val="12"/>
                <w:szCs w:val="12"/>
                <w:lang w:eastAsia="en-US"/>
              </w:rPr>
              <w:t xml:space="preserve"> </w:t>
            </w:r>
            <w:r w:rsidR="004A669A">
              <w:rPr>
                <w:rFonts w:ascii="Arial" w:eastAsia="Times New Roman" w:hAnsi="Arial" w:cs="Arial"/>
                <w:b/>
                <w:bCs/>
                <w:kern w:val="0"/>
                <w:sz w:val="12"/>
                <w:szCs w:val="12"/>
                <w:lang w:eastAsia="en-US"/>
              </w:rPr>
              <w:br/>
            </w:r>
            <w:r w:rsidR="004A669A" w:rsidRPr="00CC39D8">
              <w:rPr>
                <w:rFonts w:ascii="Arial" w:eastAsia="Times New Roman" w:hAnsi="Arial" w:cs="Arial"/>
                <w:b/>
                <w:bCs/>
                <w:kern w:val="0"/>
                <w:sz w:val="12"/>
                <w:szCs w:val="12"/>
                <w:lang w:eastAsia="en-US"/>
              </w:rPr>
              <w:t>dofinansowanych zajęć</w:t>
            </w:r>
          </w:p>
        </w:tc>
        <w:tc>
          <w:tcPr>
            <w:tcW w:w="268" w:type="pct"/>
            <w:tcBorders>
              <w:top w:val="nil"/>
              <w:left w:val="nil"/>
              <w:bottom w:val="single" w:sz="4" w:space="0" w:color="auto"/>
              <w:right w:val="single" w:sz="4" w:space="0" w:color="auto"/>
            </w:tcBorders>
            <w:noWrap/>
            <w:vAlign w:val="bottom"/>
            <w:hideMark/>
          </w:tcPr>
          <w:p w14:paraId="3BD45DB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D1CCEC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3534E40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491CF4E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76EC0E4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8EC4A6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7BF01E0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5BCB1A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2F76B9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18E7749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270C5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B44A21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530C58A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hideMark/>
          </w:tcPr>
          <w:p w14:paraId="1BB1E3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4A669A" w:rsidRPr="00BA4293" w14:paraId="0DFC2A5E" w14:textId="77777777" w:rsidTr="00A64F20">
        <w:trPr>
          <w:trHeight w:val="310"/>
        </w:trPr>
        <w:tc>
          <w:tcPr>
            <w:tcW w:w="912" w:type="pct"/>
            <w:tcBorders>
              <w:top w:val="nil"/>
              <w:left w:val="single" w:sz="4" w:space="0" w:color="auto"/>
              <w:bottom w:val="single" w:sz="4" w:space="0" w:color="auto"/>
              <w:right w:val="single" w:sz="4" w:space="0" w:color="auto"/>
            </w:tcBorders>
            <w:vAlign w:val="bottom"/>
          </w:tcPr>
          <w:p w14:paraId="520A7CC5" w14:textId="130452A0" w:rsidR="004A669A" w:rsidRPr="00CC39D8" w:rsidRDefault="001E7262"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4A669A" w:rsidRPr="004A669A">
              <w:rPr>
                <w:rFonts w:ascii="Arial" w:eastAsia="Times New Roman" w:hAnsi="Arial" w:cs="Arial"/>
                <w:b/>
                <w:bCs/>
                <w:kern w:val="0"/>
                <w:sz w:val="12"/>
                <w:szCs w:val="12"/>
                <w:lang w:eastAsia="en-US"/>
              </w:rPr>
              <w:t>iczba trenerów prowadzących dofinansowanych zaję</w:t>
            </w:r>
            <w:r w:rsidR="004A669A">
              <w:rPr>
                <w:rFonts w:ascii="Arial" w:eastAsia="Times New Roman" w:hAnsi="Arial" w:cs="Arial"/>
                <w:b/>
                <w:bCs/>
                <w:kern w:val="0"/>
                <w:sz w:val="12"/>
                <w:szCs w:val="12"/>
                <w:lang w:eastAsia="en-US"/>
              </w:rPr>
              <w:t>ć</w:t>
            </w:r>
          </w:p>
        </w:tc>
        <w:tc>
          <w:tcPr>
            <w:tcW w:w="268" w:type="pct"/>
            <w:tcBorders>
              <w:top w:val="nil"/>
              <w:left w:val="nil"/>
              <w:bottom w:val="single" w:sz="4" w:space="0" w:color="auto"/>
              <w:right w:val="single" w:sz="4" w:space="0" w:color="auto"/>
            </w:tcBorders>
            <w:noWrap/>
            <w:vAlign w:val="bottom"/>
          </w:tcPr>
          <w:p w14:paraId="776163D6"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6E3FF383"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266DE2A6"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609CD019"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7AE82818"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375718D4"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23605D73"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42EDD5DA"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3931D434"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47A697B9"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D175CF6"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64563184"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59B68139" w14:textId="1ABB4A81" w:rsidR="004A669A" w:rsidRPr="00CC39D8" w:rsidRDefault="00A64F20" w:rsidP="004A669A">
            <w:pPr>
              <w:widowControl/>
              <w:suppressAutoHyphens w:val="0"/>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r w:rsidRPr="00A64F20">
              <w:rPr>
                <w:rFonts w:ascii="Arial" w:eastAsia="Times New Roman" w:hAnsi="Arial" w:cs="Arial"/>
                <w:kern w:val="0"/>
                <w:sz w:val="12"/>
                <w:szCs w:val="12"/>
                <w:lang w:eastAsia="en-US"/>
              </w:rPr>
              <w:tab/>
            </w:r>
          </w:p>
        </w:tc>
        <w:tc>
          <w:tcPr>
            <w:tcW w:w="411" w:type="pct"/>
            <w:tcBorders>
              <w:top w:val="nil"/>
              <w:left w:val="nil"/>
              <w:bottom w:val="single" w:sz="4" w:space="0" w:color="auto"/>
              <w:right w:val="single" w:sz="4" w:space="0" w:color="auto"/>
            </w:tcBorders>
            <w:vAlign w:val="bottom"/>
          </w:tcPr>
          <w:p w14:paraId="4988539A" w14:textId="6F393CAA" w:rsidR="004A669A" w:rsidRPr="00CC39D8" w:rsidRDefault="00A64F20" w:rsidP="004A669A">
            <w:pPr>
              <w:widowControl/>
              <w:suppressAutoHyphens w:val="0"/>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p>
        </w:tc>
      </w:tr>
      <w:tr w:rsidR="00BB22EF" w:rsidRPr="00BA4293" w14:paraId="1FE13FF4"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0CE2E15E" w14:textId="373E132B"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004A669A" w:rsidRPr="004A669A">
              <w:rPr>
                <w:rFonts w:ascii="Arial" w:eastAsia="Times New Roman" w:hAnsi="Arial" w:cs="Arial"/>
                <w:b/>
                <w:bCs/>
                <w:kern w:val="0"/>
                <w:sz w:val="12"/>
                <w:szCs w:val="12"/>
                <w:lang w:eastAsia="en-US"/>
              </w:rPr>
              <w:t>ofinansowanie do wynagrodzeń trenerów prowadzących zajęcia</w:t>
            </w:r>
          </w:p>
        </w:tc>
        <w:tc>
          <w:tcPr>
            <w:tcW w:w="268" w:type="pct"/>
            <w:tcBorders>
              <w:top w:val="nil"/>
              <w:left w:val="nil"/>
              <w:bottom w:val="single" w:sz="4" w:space="0" w:color="auto"/>
              <w:right w:val="single" w:sz="4" w:space="0" w:color="auto"/>
            </w:tcBorders>
            <w:noWrap/>
            <w:vAlign w:val="bottom"/>
            <w:hideMark/>
          </w:tcPr>
          <w:p w14:paraId="76EC8A2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6B7C93B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253BD17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02DE763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2B696B6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064B19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0A2AB3B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233CEA7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2FC9F0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606E367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7F2C92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C0C84A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tcPr>
          <w:p w14:paraId="374ADC41" w14:textId="44F7238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4DF089BF" w14:textId="4BA646CE"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4A669A" w:rsidRPr="00BA4293" w14:paraId="61075F7A" w14:textId="77777777" w:rsidTr="00A64F20">
        <w:trPr>
          <w:trHeight w:val="225"/>
        </w:trPr>
        <w:tc>
          <w:tcPr>
            <w:tcW w:w="912" w:type="pct"/>
            <w:tcBorders>
              <w:top w:val="nil"/>
              <w:left w:val="single" w:sz="4" w:space="0" w:color="auto"/>
              <w:bottom w:val="single" w:sz="4" w:space="0" w:color="auto"/>
              <w:right w:val="single" w:sz="4" w:space="0" w:color="auto"/>
            </w:tcBorders>
            <w:vAlign w:val="bottom"/>
          </w:tcPr>
          <w:p w14:paraId="30B7B193" w14:textId="2DF876B2" w:rsidR="004A669A" w:rsidRPr="004A669A"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sidRPr="008D0C9D">
              <w:rPr>
                <w:rFonts w:ascii="Arial" w:eastAsia="Times New Roman" w:hAnsi="Arial" w:cs="Arial"/>
                <w:b/>
                <w:bCs/>
                <w:kern w:val="0"/>
                <w:sz w:val="12"/>
                <w:szCs w:val="12"/>
                <w:lang w:eastAsia="en-US"/>
              </w:rPr>
              <w:t>iczba zorganizowanych obozów sportowych</w:t>
            </w:r>
          </w:p>
        </w:tc>
        <w:tc>
          <w:tcPr>
            <w:tcW w:w="268" w:type="pct"/>
            <w:tcBorders>
              <w:top w:val="nil"/>
              <w:left w:val="nil"/>
              <w:bottom w:val="single" w:sz="4" w:space="0" w:color="auto"/>
              <w:right w:val="single" w:sz="4" w:space="0" w:color="auto"/>
            </w:tcBorders>
            <w:noWrap/>
            <w:vAlign w:val="bottom"/>
          </w:tcPr>
          <w:p w14:paraId="1224287A"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10317C28"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5574C7F9"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7C287332"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36D839E7"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20322CC2"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3FEBE026"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702EB31"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2605AB64"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428CE715"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3289DC9B"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6DE10730"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6CDDB751" w14:textId="04787D26" w:rsidR="004A669A"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tcPr>
          <w:p w14:paraId="10CE9A6F" w14:textId="3A429A4F" w:rsidR="004A669A"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BB22EF" w:rsidRPr="00BA4293" w14:paraId="279C505B"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25DA0573" w14:textId="6810F4D8"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Pr>
                <w:rFonts w:ascii="Arial" w:eastAsia="Times New Roman" w:hAnsi="Arial" w:cs="Arial"/>
                <w:b/>
                <w:bCs/>
                <w:kern w:val="0"/>
                <w:sz w:val="12"/>
                <w:szCs w:val="12"/>
                <w:lang w:eastAsia="en-US"/>
              </w:rPr>
              <w:t>iczba uczestników obozów sportowych</w:t>
            </w:r>
          </w:p>
        </w:tc>
        <w:tc>
          <w:tcPr>
            <w:tcW w:w="268" w:type="pct"/>
            <w:tcBorders>
              <w:top w:val="nil"/>
              <w:left w:val="nil"/>
              <w:bottom w:val="single" w:sz="4" w:space="0" w:color="auto"/>
              <w:right w:val="single" w:sz="4" w:space="0" w:color="auto"/>
            </w:tcBorders>
            <w:noWrap/>
            <w:vAlign w:val="bottom"/>
            <w:hideMark/>
          </w:tcPr>
          <w:p w14:paraId="380FCFD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1A5346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49D7862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6C42EF0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5ED9678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56509C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20359E9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411EBA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E898B7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7DB7C6A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E4D6CC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4B5211D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268323E6" w14:textId="565EFB7F" w:rsidR="00BB22EF"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tcPr>
          <w:p w14:paraId="1004EA47" w14:textId="4896A5AF" w:rsidR="00BB22EF"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BB22EF" w:rsidRPr="00BA4293" w14:paraId="3D20D388"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32C36D21" w14:textId="77CAC30A"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008D0C9D" w:rsidRPr="008D0C9D">
              <w:rPr>
                <w:rFonts w:ascii="Arial" w:eastAsia="Times New Roman" w:hAnsi="Arial" w:cs="Arial"/>
                <w:b/>
                <w:bCs/>
                <w:kern w:val="0"/>
                <w:sz w:val="12"/>
                <w:szCs w:val="12"/>
                <w:lang w:eastAsia="en-US"/>
              </w:rPr>
              <w:t>ofinasowanie organizacji obozów sportowych</w:t>
            </w:r>
          </w:p>
        </w:tc>
        <w:tc>
          <w:tcPr>
            <w:tcW w:w="268" w:type="pct"/>
            <w:tcBorders>
              <w:top w:val="nil"/>
              <w:left w:val="nil"/>
              <w:bottom w:val="single" w:sz="4" w:space="0" w:color="auto"/>
              <w:right w:val="single" w:sz="4" w:space="0" w:color="auto"/>
            </w:tcBorders>
            <w:noWrap/>
            <w:vAlign w:val="bottom"/>
          </w:tcPr>
          <w:p w14:paraId="0E3E5C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095E99D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0D3FD61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65062C0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38D37D9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2486693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537F4EE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601D6C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1F9A076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731AFC9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6D58341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6BD277D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044D7E0E" w14:textId="4B3B6F1B"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2BE9A30C" w14:textId="42224D2E"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230B8607" w14:textId="77777777" w:rsidTr="001E7262">
        <w:trPr>
          <w:trHeight w:val="178"/>
        </w:trPr>
        <w:tc>
          <w:tcPr>
            <w:tcW w:w="912" w:type="pct"/>
            <w:tcBorders>
              <w:top w:val="nil"/>
              <w:left w:val="single" w:sz="4" w:space="0" w:color="auto"/>
              <w:bottom w:val="single" w:sz="4" w:space="0" w:color="auto"/>
              <w:right w:val="single" w:sz="4" w:space="0" w:color="auto"/>
            </w:tcBorders>
            <w:vAlign w:val="bottom"/>
            <w:hideMark/>
          </w:tcPr>
          <w:p w14:paraId="2F5FEFE2" w14:textId="6E3DC99E" w:rsidR="00BB22EF" w:rsidRPr="00CC39D8" w:rsidRDefault="001E7262"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Pr>
                <w:rFonts w:ascii="Arial" w:eastAsia="Times New Roman" w:hAnsi="Arial" w:cs="Arial"/>
                <w:b/>
                <w:bCs/>
                <w:kern w:val="0"/>
                <w:sz w:val="12"/>
                <w:szCs w:val="12"/>
                <w:lang w:eastAsia="en-US"/>
              </w:rPr>
              <w:t xml:space="preserve">iczba </w:t>
            </w:r>
            <w:proofErr w:type="spellStart"/>
            <w:r w:rsidR="008D0C9D">
              <w:rPr>
                <w:rFonts w:ascii="Arial" w:eastAsia="Times New Roman" w:hAnsi="Arial" w:cs="Arial"/>
                <w:b/>
                <w:bCs/>
                <w:kern w:val="0"/>
                <w:sz w:val="12"/>
                <w:szCs w:val="12"/>
                <w:lang w:eastAsia="en-US"/>
              </w:rPr>
              <w:t>dofiansowncyh</w:t>
            </w:r>
            <w:proofErr w:type="spellEnd"/>
            <w:r w:rsidR="008D0C9D">
              <w:rPr>
                <w:rFonts w:ascii="Arial" w:eastAsia="Times New Roman" w:hAnsi="Arial" w:cs="Arial"/>
                <w:b/>
                <w:bCs/>
                <w:kern w:val="0"/>
                <w:sz w:val="12"/>
                <w:szCs w:val="12"/>
                <w:lang w:eastAsia="en-US"/>
              </w:rPr>
              <w:t xml:space="preserve"> </w:t>
            </w:r>
            <w:proofErr w:type="spellStart"/>
            <w:r w:rsidR="008D0C9D">
              <w:rPr>
                <w:rFonts w:ascii="Arial" w:eastAsia="Times New Roman" w:hAnsi="Arial" w:cs="Arial"/>
                <w:b/>
                <w:bCs/>
                <w:kern w:val="0"/>
                <w:sz w:val="12"/>
                <w:szCs w:val="12"/>
                <w:lang w:eastAsia="en-US"/>
              </w:rPr>
              <w:t>zroganizowanych</w:t>
            </w:r>
            <w:proofErr w:type="spellEnd"/>
            <w:r w:rsidR="008D0C9D">
              <w:rPr>
                <w:rFonts w:ascii="Arial" w:eastAsia="Times New Roman" w:hAnsi="Arial" w:cs="Arial"/>
                <w:b/>
                <w:bCs/>
                <w:kern w:val="0"/>
                <w:sz w:val="12"/>
                <w:szCs w:val="12"/>
                <w:lang w:eastAsia="en-US"/>
              </w:rPr>
              <w:t xml:space="preserve"> mecz</w:t>
            </w:r>
            <w:r w:rsidR="005B3AA1">
              <w:rPr>
                <w:rFonts w:ascii="Arial" w:eastAsia="Times New Roman" w:hAnsi="Arial" w:cs="Arial"/>
                <w:b/>
                <w:bCs/>
                <w:kern w:val="0"/>
                <w:sz w:val="12"/>
                <w:szCs w:val="12"/>
                <w:lang w:eastAsia="en-US"/>
              </w:rPr>
              <w:t>ów</w:t>
            </w:r>
          </w:p>
        </w:tc>
        <w:tc>
          <w:tcPr>
            <w:tcW w:w="268" w:type="pct"/>
            <w:tcBorders>
              <w:top w:val="nil"/>
              <w:left w:val="nil"/>
              <w:bottom w:val="single" w:sz="4" w:space="0" w:color="auto"/>
              <w:right w:val="single" w:sz="4" w:space="0" w:color="auto"/>
            </w:tcBorders>
            <w:noWrap/>
            <w:vAlign w:val="bottom"/>
            <w:hideMark/>
          </w:tcPr>
          <w:p w14:paraId="0E828506"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4035FB71"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71FBE3BB"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675C7A49"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61CC3E60"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7381CC60"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558A8778"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3E7BE587"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32214B34"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424ED797"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65B1A38E"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ADC6769"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24780568"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hideMark/>
          </w:tcPr>
          <w:p w14:paraId="2B742DBD"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BB22EF" w:rsidRPr="00BA4293" w14:paraId="6815C1D2" w14:textId="77777777" w:rsidTr="001E7262">
        <w:trPr>
          <w:trHeight w:val="282"/>
        </w:trPr>
        <w:tc>
          <w:tcPr>
            <w:tcW w:w="912" w:type="pct"/>
            <w:tcBorders>
              <w:top w:val="nil"/>
              <w:left w:val="single" w:sz="4" w:space="0" w:color="auto"/>
              <w:bottom w:val="single" w:sz="4" w:space="0" w:color="auto"/>
              <w:right w:val="single" w:sz="4" w:space="0" w:color="auto"/>
            </w:tcBorders>
            <w:vAlign w:val="bottom"/>
            <w:hideMark/>
          </w:tcPr>
          <w:p w14:paraId="0C217045" w14:textId="17FA5D7F"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008D0C9D" w:rsidRPr="008D0C9D">
              <w:rPr>
                <w:rFonts w:ascii="Arial" w:eastAsia="Times New Roman" w:hAnsi="Arial" w:cs="Arial"/>
                <w:b/>
                <w:bCs/>
                <w:kern w:val="0"/>
                <w:sz w:val="12"/>
                <w:szCs w:val="12"/>
                <w:lang w:eastAsia="en-US"/>
              </w:rPr>
              <w:t>ofinansowanie organizacji meczów i turniejów</w:t>
            </w:r>
          </w:p>
        </w:tc>
        <w:tc>
          <w:tcPr>
            <w:tcW w:w="268" w:type="pct"/>
            <w:tcBorders>
              <w:top w:val="nil"/>
              <w:left w:val="nil"/>
              <w:bottom w:val="single" w:sz="4" w:space="0" w:color="auto"/>
              <w:right w:val="single" w:sz="4" w:space="0" w:color="auto"/>
            </w:tcBorders>
            <w:noWrap/>
            <w:vAlign w:val="bottom"/>
            <w:hideMark/>
          </w:tcPr>
          <w:p w14:paraId="79DCC39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2549088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7DD8AFD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7CDF40B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1BC2BCD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18D46B6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28288D8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36CA68B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0E1FBA7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7241A22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5AF7799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301007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387B577B" w14:textId="545FD98A"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hideMark/>
          </w:tcPr>
          <w:p w14:paraId="6ED7CE64" w14:textId="7C39C483"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666B83D4"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46039413" w14:textId="3CE4FBF4"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Pr>
                <w:rFonts w:ascii="Arial" w:eastAsia="Times New Roman" w:hAnsi="Arial" w:cs="Arial"/>
                <w:b/>
                <w:bCs/>
                <w:kern w:val="0"/>
                <w:sz w:val="12"/>
                <w:szCs w:val="12"/>
                <w:lang w:eastAsia="en-US"/>
              </w:rPr>
              <w:t xml:space="preserve">iczba  </w:t>
            </w:r>
            <w:proofErr w:type="spellStart"/>
            <w:r w:rsidR="008D0C9D">
              <w:rPr>
                <w:rFonts w:ascii="Arial" w:eastAsia="Times New Roman" w:hAnsi="Arial" w:cs="Arial"/>
                <w:b/>
                <w:bCs/>
                <w:kern w:val="0"/>
                <w:sz w:val="12"/>
                <w:szCs w:val="12"/>
                <w:lang w:eastAsia="en-US"/>
              </w:rPr>
              <w:t>dofiansowanych</w:t>
            </w:r>
            <w:proofErr w:type="spellEnd"/>
            <w:r w:rsidR="008D0C9D">
              <w:rPr>
                <w:rFonts w:ascii="Arial" w:eastAsia="Times New Roman" w:hAnsi="Arial" w:cs="Arial"/>
                <w:b/>
                <w:bCs/>
                <w:kern w:val="0"/>
                <w:sz w:val="12"/>
                <w:szCs w:val="12"/>
                <w:lang w:eastAsia="en-US"/>
              </w:rPr>
              <w:t xml:space="preserve"> meczy wyjazdowych</w:t>
            </w:r>
          </w:p>
        </w:tc>
        <w:tc>
          <w:tcPr>
            <w:tcW w:w="268" w:type="pct"/>
            <w:tcBorders>
              <w:top w:val="nil"/>
              <w:left w:val="nil"/>
              <w:bottom w:val="single" w:sz="4" w:space="0" w:color="auto"/>
              <w:right w:val="single" w:sz="4" w:space="0" w:color="auto"/>
            </w:tcBorders>
            <w:noWrap/>
            <w:vAlign w:val="bottom"/>
            <w:hideMark/>
          </w:tcPr>
          <w:p w14:paraId="12546D4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4BF1F8F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1CE9EF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55A283C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56A5B15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2D907CB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1B0C6D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6CB70A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05AEA76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18587B8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158889F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222B0D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77E6DA3B" w14:textId="035F6AD4"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r w:rsidR="00DC7F9D" w:rsidRPr="00DC7F9D">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tcPr>
          <w:p w14:paraId="6E4EF720" w14:textId="60FF950C" w:rsidR="00BB22EF"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A64F20" w:rsidRPr="00BA4293" w14:paraId="726194FC" w14:textId="77777777" w:rsidTr="00A64F20">
        <w:trPr>
          <w:trHeight w:val="225"/>
        </w:trPr>
        <w:tc>
          <w:tcPr>
            <w:tcW w:w="912" w:type="pct"/>
            <w:tcBorders>
              <w:top w:val="nil"/>
              <w:left w:val="single" w:sz="4" w:space="0" w:color="auto"/>
              <w:bottom w:val="single" w:sz="4" w:space="0" w:color="auto"/>
              <w:right w:val="single" w:sz="4" w:space="0" w:color="auto"/>
            </w:tcBorders>
            <w:vAlign w:val="bottom"/>
          </w:tcPr>
          <w:p w14:paraId="106889F7" w14:textId="30A6A70F" w:rsidR="00A64F20" w:rsidRPr="00CC39D8" w:rsidRDefault="008D0C9D"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8D0C9D">
              <w:rPr>
                <w:rFonts w:ascii="Arial" w:eastAsia="Times New Roman" w:hAnsi="Arial" w:cs="Arial"/>
                <w:b/>
                <w:bCs/>
                <w:kern w:val="0"/>
                <w:sz w:val="12"/>
                <w:szCs w:val="12"/>
                <w:lang w:eastAsia="en-US"/>
              </w:rPr>
              <w:t>ofinansowanie wyjazdów na mecze i udział w turniejach</w:t>
            </w:r>
          </w:p>
        </w:tc>
        <w:tc>
          <w:tcPr>
            <w:tcW w:w="268" w:type="pct"/>
            <w:tcBorders>
              <w:top w:val="nil"/>
              <w:left w:val="nil"/>
              <w:bottom w:val="single" w:sz="4" w:space="0" w:color="auto"/>
              <w:right w:val="single" w:sz="4" w:space="0" w:color="auto"/>
            </w:tcBorders>
            <w:noWrap/>
            <w:vAlign w:val="bottom"/>
          </w:tcPr>
          <w:p w14:paraId="15819576"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274F8358"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306E98A4"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1DE2A4F8"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1ADF8C52"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0D16F18C"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443D2D79"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7A065BD6"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60FE1B9F"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0F769EC5"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4B5B6A5"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5A2CB1EE"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7FB2D711"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0AF19EB1"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4419D938"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45AD49EF" w14:textId="20FF9DF8" w:rsidR="00BB22EF" w:rsidRPr="00CC39D8" w:rsidRDefault="00DC7F9D"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DC7F9D">
              <w:rPr>
                <w:rFonts w:ascii="Arial" w:eastAsia="Times New Roman" w:hAnsi="Arial" w:cs="Arial"/>
                <w:b/>
                <w:bCs/>
                <w:kern w:val="0"/>
                <w:sz w:val="12"/>
                <w:szCs w:val="12"/>
                <w:lang w:eastAsia="en-US"/>
              </w:rPr>
              <w:t>ofinansowanie ubezpieczenia NNW na zawodników i trenerów</w:t>
            </w:r>
          </w:p>
        </w:tc>
        <w:tc>
          <w:tcPr>
            <w:tcW w:w="268" w:type="pct"/>
            <w:tcBorders>
              <w:top w:val="nil"/>
              <w:left w:val="nil"/>
              <w:bottom w:val="single" w:sz="4" w:space="0" w:color="auto"/>
              <w:right w:val="single" w:sz="4" w:space="0" w:color="auto"/>
            </w:tcBorders>
            <w:noWrap/>
            <w:vAlign w:val="bottom"/>
            <w:hideMark/>
          </w:tcPr>
          <w:p w14:paraId="23FA419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2B25F8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2007573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54A9DA6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132BAFA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0DFF640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19AD34C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24CDFCF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0D6EB80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6B96704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55F4E0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4415FC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4B03103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4F928C3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1E23FE34" w14:textId="77777777" w:rsidTr="00937D65">
        <w:trPr>
          <w:trHeight w:val="68"/>
        </w:trPr>
        <w:tc>
          <w:tcPr>
            <w:tcW w:w="912" w:type="pct"/>
            <w:tcBorders>
              <w:top w:val="nil"/>
              <w:left w:val="single" w:sz="4" w:space="0" w:color="auto"/>
              <w:bottom w:val="single" w:sz="4" w:space="0" w:color="auto"/>
              <w:right w:val="single" w:sz="4" w:space="0" w:color="auto"/>
            </w:tcBorders>
            <w:vAlign w:val="bottom"/>
          </w:tcPr>
          <w:p w14:paraId="2EAF1EDF" w14:textId="536CA530" w:rsidR="00BB22EF" w:rsidRPr="00CC39D8" w:rsidRDefault="00DC7F9D"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DC7F9D">
              <w:rPr>
                <w:rFonts w:ascii="Arial" w:eastAsia="Times New Roman" w:hAnsi="Arial" w:cs="Arial"/>
                <w:b/>
                <w:bCs/>
                <w:kern w:val="0"/>
                <w:sz w:val="12"/>
                <w:szCs w:val="12"/>
                <w:lang w:eastAsia="en-US"/>
              </w:rPr>
              <w:t xml:space="preserve">ofinansowanie </w:t>
            </w:r>
            <w:r w:rsidR="005B3AA1">
              <w:rPr>
                <w:rFonts w:ascii="Arial" w:eastAsia="Times New Roman" w:hAnsi="Arial" w:cs="Arial"/>
                <w:b/>
                <w:bCs/>
                <w:kern w:val="0"/>
                <w:sz w:val="12"/>
                <w:szCs w:val="12"/>
                <w:lang w:eastAsia="en-US"/>
              </w:rPr>
              <w:br/>
            </w:r>
            <w:r w:rsidRPr="00DC7F9D">
              <w:rPr>
                <w:rFonts w:ascii="Arial" w:eastAsia="Times New Roman" w:hAnsi="Arial" w:cs="Arial"/>
                <w:b/>
                <w:bCs/>
                <w:kern w:val="0"/>
                <w:sz w:val="12"/>
                <w:szCs w:val="12"/>
                <w:lang w:eastAsia="en-US"/>
              </w:rPr>
              <w:t>zakupu sprzętu sportowego</w:t>
            </w:r>
          </w:p>
        </w:tc>
        <w:tc>
          <w:tcPr>
            <w:tcW w:w="268" w:type="pct"/>
            <w:tcBorders>
              <w:top w:val="nil"/>
              <w:left w:val="nil"/>
              <w:bottom w:val="single" w:sz="4" w:space="0" w:color="auto"/>
              <w:right w:val="single" w:sz="4" w:space="0" w:color="auto"/>
            </w:tcBorders>
            <w:noWrap/>
            <w:vAlign w:val="bottom"/>
            <w:hideMark/>
          </w:tcPr>
          <w:p w14:paraId="0F402F9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2C6DD6B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0CD3332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D5E1EA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3ECA00E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6922FE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1145A14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3748857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43434C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11DA031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73B4B3B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765F35B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3D9C9D3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3C4780C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157A4A9A" w14:textId="77777777" w:rsidTr="00937D65">
        <w:trPr>
          <w:trHeight w:val="56"/>
        </w:trPr>
        <w:tc>
          <w:tcPr>
            <w:tcW w:w="912" w:type="pct"/>
            <w:tcBorders>
              <w:top w:val="nil"/>
              <w:left w:val="single" w:sz="4" w:space="0" w:color="auto"/>
              <w:bottom w:val="single" w:sz="4" w:space="0" w:color="auto"/>
              <w:right w:val="single" w:sz="4" w:space="0" w:color="auto"/>
            </w:tcBorders>
            <w:vAlign w:val="bottom"/>
          </w:tcPr>
          <w:p w14:paraId="65DBD54C" w14:textId="2EC31A86" w:rsidR="00BB22EF" w:rsidRPr="00CC39D8" w:rsidRDefault="001E7262" w:rsidP="001E7262">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1E7262">
              <w:rPr>
                <w:rFonts w:ascii="Arial" w:eastAsia="Times New Roman" w:hAnsi="Arial" w:cs="Arial"/>
                <w:b/>
                <w:bCs/>
                <w:kern w:val="0"/>
                <w:sz w:val="12"/>
                <w:szCs w:val="12"/>
                <w:lang w:eastAsia="en-US"/>
              </w:rPr>
              <w:t>ofinansowanie obsługi systemu IT</w:t>
            </w:r>
          </w:p>
        </w:tc>
        <w:tc>
          <w:tcPr>
            <w:tcW w:w="268" w:type="pct"/>
            <w:tcBorders>
              <w:top w:val="nil"/>
              <w:left w:val="nil"/>
              <w:bottom w:val="single" w:sz="4" w:space="0" w:color="auto"/>
              <w:right w:val="single" w:sz="4" w:space="0" w:color="auto"/>
            </w:tcBorders>
            <w:noWrap/>
            <w:vAlign w:val="bottom"/>
            <w:hideMark/>
          </w:tcPr>
          <w:p w14:paraId="3D92BE9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41A69BF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2FBA4F4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97F92D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4E30D8E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42FD385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0766F3B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13A171D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33998A0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2450A2C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48198A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AC9981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62DC229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3226CC5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937D65" w:rsidRPr="00BA4293" w14:paraId="4653EBD7" w14:textId="77777777" w:rsidTr="00A64F20">
        <w:trPr>
          <w:trHeight w:val="225"/>
        </w:trPr>
        <w:tc>
          <w:tcPr>
            <w:tcW w:w="912" w:type="pct"/>
            <w:tcBorders>
              <w:top w:val="nil"/>
              <w:left w:val="single" w:sz="4" w:space="0" w:color="auto"/>
              <w:bottom w:val="single" w:sz="4" w:space="0" w:color="auto"/>
              <w:right w:val="single" w:sz="4" w:space="0" w:color="auto"/>
            </w:tcBorders>
            <w:vAlign w:val="bottom"/>
          </w:tcPr>
          <w:p w14:paraId="193FAD07" w14:textId="7E43AD10" w:rsidR="00937D65"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1E7262">
              <w:rPr>
                <w:rFonts w:ascii="Arial" w:eastAsia="Times New Roman" w:hAnsi="Arial" w:cs="Arial"/>
                <w:b/>
                <w:bCs/>
                <w:kern w:val="0"/>
                <w:sz w:val="12"/>
                <w:szCs w:val="12"/>
                <w:lang w:eastAsia="en-US"/>
              </w:rPr>
              <w:t>ofinansowanie promocji</w:t>
            </w:r>
          </w:p>
        </w:tc>
        <w:tc>
          <w:tcPr>
            <w:tcW w:w="268" w:type="pct"/>
            <w:tcBorders>
              <w:top w:val="nil"/>
              <w:left w:val="nil"/>
              <w:bottom w:val="single" w:sz="4" w:space="0" w:color="auto"/>
              <w:right w:val="single" w:sz="4" w:space="0" w:color="auto"/>
            </w:tcBorders>
            <w:noWrap/>
            <w:vAlign w:val="bottom"/>
          </w:tcPr>
          <w:p w14:paraId="3ADDA382"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63D69461"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3A074B7E"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44E7FD16"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12E50671"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7734E188"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42BD1F5C"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6C68D71F"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0D11C424"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7D9E4090"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3B1FC9F3"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4D935002"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277149AD"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4024295F"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3211D4B0"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0F8CA860" w14:textId="70FB76FA"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t>
            </w:r>
            <w:r w:rsidR="00BB22EF" w:rsidRPr="00CC39D8">
              <w:rPr>
                <w:rFonts w:ascii="Arial" w:eastAsia="Times New Roman" w:hAnsi="Arial" w:cs="Arial"/>
                <w:b/>
                <w:bCs/>
                <w:kern w:val="0"/>
                <w:sz w:val="12"/>
                <w:szCs w:val="12"/>
                <w:lang w:eastAsia="en-US"/>
              </w:rPr>
              <w:t>oszty pośrednie</w:t>
            </w:r>
          </w:p>
        </w:tc>
        <w:tc>
          <w:tcPr>
            <w:tcW w:w="268" w:type="pct"/>
            <w:tcBorders>
              <w:top w:val="nil"/>
              <w:left w:val="nil"/>
              <w:bottom w:val="single" w:sz="4" w:space="0" w:color="auto"/>
              <w:right w:val="single" w:sz="4" w:space="0" w:color="auto"/>
            </w:tcBorders>
            <w:noWrap/>
            <w:vAlign w:val="bottom"/>
            <w:hideMark/>
          </w:tcPr>
          <w:p w14:paraId="222427B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6014843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0E2087E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1094CB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2CD0754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430D1A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6FE6F2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9EBE02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3903FF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697A4DE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140C0B6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2D1E893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07830D8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49AAA1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bl>
    <w:p w14:paraId="70A5E9FD" w14:textId="7C7643E2" w:rsidR="00BB22EF" w:rsidRPr="00BA4293" w:rsidRDefault="00BB22EF" w:rsidP="00BB22EF">
      <w:pPr>
        <w:jc w:val="both"/>
        <w:rPr>
          <w:rFonts w:ascii="Times New Roman" w:hAnsi="Times New Roman"/>
          <w:bCs/>
          <w:sz w:val="18"/>
          <w:szCs w:val="18"/>
        </w:rPr>
      </w:pPr>
      <w:r w:rsidRPr="00BA4293">
        <w:rPr>
          <w:rFonts w:ascii="Times New Roman" w:hAnsi="Times New Roman"/>
          <w:bCs/>
          <w:sz w:val="18"/>
          <w:szCs w:val="18"/>
        </w:rPr>
        <w:t>*  wartość liczbowa będąca sumą kosztów osiągniętych w każdym miesiącu realizacji przedstawiana narastająco.</w:t>
      </w:r>
    </w:p>
    <w:p w14:paraId="280E7CAF" w14:textId="70FE0BFE" w:rsidR="00BB22EF" w:rsidRDefault="00BB22EF" w:rsidP="00BB22EF">
      <w:pPr>
        <w:jc w:val="both"/>
        <w:rPr>
          <w:rFonts w:ascii="Times New Roman" w:hAnsi="Times New Roman"/>
          <w:bCs/>
          <w:sz w:val="18"/>
          <w:szCs w:val="18"/>
        </w:rPr>
      </w:pPr>
    </w:p>
    <w:p w14:paraId="5D1F04FC" w14:textId="0B82E2D5" w:rsidR="002E4559" w:rsidRDefault="002E4559" w:rsidP="00BB22EF">
      <w:pPr>
        <w:jc w:val="both"/>
        <w:rPr>
          <w:rFonts w:ascii="Times New Roman" w:hAnsi="Times New Roman"/>
          <w:bCs/>
          <w:sz w:val="18"/>
          <w:szCs w:val="18"/>
        </w:rPr>
      </w:pPr>
    </w:p>
    <w:p w14:paraId="3744C6A4" w14:textId="77777777" w:rsidR="002E4559" w:rsidRPr="00BA4293" w:rsidRDefault="002E4559" w:rsidP="00BB22EF">
      <w:pPr>
        <w:jc w:val="both"/>
        <w:rPr>
          <w:rFonts w:ascii="Times New Roman" w:hAnsi="Times New Roman"/>
          <w:bCs/>
          <w:sz w:val="18"/>
          <w:szCs w:val="18"/>
        </w:rPr>
      </w:pP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BB22EF" w:rsidRPr="00BA4293" w14:paraId="68E77269" w14:textId="77777777" w:rsidTr="00DD0AA4">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ED1FD18" w14:textId="77777777" w:rsidR="00BB22EF" w:rsidRPr="00BA4293" w:rsidRDefault="00BB22EF" w:rsidP="00DD0AA4">
            <w:pPr>
              <w:widowControl/>
              <w:suppressAutoHyphens w:val="0"/>
              <w:spacing w:line="256" w:lineRule="auto"/>
              <w:jc w:val="center"/>
              <w:rPr>
                <w:rFonts w:eastAsia="Times New Roman"/>
                <w:b/>
                <w:kern w:val="0"/>
                <w:sz w:val="16"/>
                <w:szCs w:val="16"/>
                <w:lang w:eastAsia="en-US"/>
              </w:rPr>
            </w:pPr>
            <w:r w:rsidRPr="00BA4293">
              <w:rPr>
                <w:rFonts w:eastAsia="Times New Roman"/>
                <w:b/>
                <w:kern w:val="0"/>
                <w:sz w:val="16"/>
                <w:szCs w:val="16"/>
                <w:lang w:eastAsia="en-US"/>
              </w:rPr>
              <w:lastRenderedPageBreak/>
              <w:t>INFORMACJA DOT. PRZEBIEGU REALIZACJI ZADANIA</w:t>
            </w:r>
          </w:p>
        </w:tc>
      </w:tr>
      <w:tr w:rsidR="00BB22EF" w:rsidRPr="00BA4293" w14:paraId="2ED352BA" w14:textId="77777777" w:rsidTr="00DD0AA4">
        <w:trPr>
          <w:trHeight w:val="450"/>
        </w:trPr>
        <w:tc>
          <w:tcPr>
            <w:tcW w:w="1184" w:type="pct"/>
            <w:tcBorders>
              <w:top w:val="nil"/>
              <w:left w:val="single" w:sz="4" w:space="0" w:color="auto"/>
              <w:bottom w:val="single" w:sz="4" w:space="0" w:color="auto"/>
              <w:right w:val="single" w:sz="4" w:space="0" w:color="auto"/>
            </w:tcBorders>
            <w:vAlign w:val="bottom"/>
            <w:hideMark/>
          </w:tcPr>
          <w:p w14:paraId="121D072E"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noWrap/>
            <w:vAlign w:val="bottom"/>
          </w:tcPr>
          <w:p w14:paraId="7EA92BC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511144450"/>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945110961"/>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3B024B3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620D2F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40B1A37A" w14:textId="77777777" w:rsidTr="00DD0AA4">
        <w:trPr>
          <w:trHeight w:val="1948"/>
        </w:trPr>
        <w:tc>
          <w:tcPr>
            <w:tcW w:w="1184" w:type="pct"/>
            <w:tcBorders>
              <w:top w:val="nil"/>
              <w:left w:val="single" w:sz="4" w:space="0" w:color="auto"/>
              <w:bottom w:val="single" w:sz="4" w:space="0" w:color="auto"/>
              <w:right w:val="single" w:sz="4" w:space="0" w:color="auto"/>
            </w:tcBorders>
            <w:vAlign w:val="bottom"/>
          </w:tcPr>
          <w:p w14:paraId="7C19823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występują zaległe i bieżące zobowiązania finansowe?</w:t>
            </w:r>
          </w:p>
          <w:p w14:paraId="79A526E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FD1A137"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są one regulowane na bieżąco?</w:t>
            </w:r>
          </w:p>
          <w:p w14:paraId="38229139"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212A142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NIE są regulowane wówczas należy przedstawić wyjaśnienie</w:t>
            </w:r>
            <w:r w:rsidRPr="00CC39D8">
              <w:rPr>
                <w:rFonts w:ascii="Arial" w:eastAsia="Times New Roman" w:hAnsi="Arial" w:cs="Arial"/>
                <w:b/>
                <w:bCs/>
                <w:kern w:val="0"/>
                <w:sz w:val="12"/>
                <w:szCs w:val="12"/>
                <w:lang w:eastAsia="en-US"/>
              </w:rPr>
              <w:br/>
            </w:r>
          </w:p>
        </w:tc>
        <w:tc>
          <w:tcPr>
            <w:tcW w:w="3816" w:type="pct"/>
            <w:tcBorders>
              <w:top w:val="nil"/>
              <w:left w:val="nil"/>
              <w:bottom w:val="single" w:sz="4" w:space="0" w:color="auto"/>
              <w:right w:val="single" w:sz="4" w:space="0" w:color="auto"/>
            </w:tcBorders>
            <w:noWrap/>
            <w:vAlign w:val="bottom"/>
          </w:tcPr>
          <w:p w14:paraId="66549501"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35322630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1209840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E529F8" w14:textId="77777777" w:rsidR="00BB22EF" w:rsidRPr="00CC39D8" w:rsidRDefault="00BB22EF" w:rsidP="00DD0AA4">
            <w:pPr>
              <w:widowControl/>
              <w:suppressAutoHyphens w:val="0"/>
              <w:spacing w:line="256" w:lineRule="auto"/>
              <w:rPr>
                <w:rFonts w:ascii="Arial" w:hAnsi="Arial" w:cs="Arial"/>
                <w:sz w:val="12"/>
                <w:szCs w:val="12"/>
                <w:lang w:eastAsia="en-US"/>
              </w:rPr>
            </w:pPr>
          </w:p>
          <w:p w14:paraId="5387EA6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03967E9"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65299209"/>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61871908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5429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8C2C45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02F2763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AAD586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5724FAA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r>
      <w:tr w:rsidR="00BB22EF" w:rsidRPr="00BA4293" w14:paraId="49DBB8D5" w14:textId="77777777" w:rsidTr="00DD0AA4">
        <w:trPr>
          <w:trHeight w:val="1023"/>
        </w:trPr>
        <w:tc>
          <w:tcPr>
            <w:tcW w:w="1184" w:type="pct"/>
            <w:tcBorders>
              <w:top w:val="nil"/>
              <w:left w:val="single" w:sz="4" w:space="0" w:color="auto"/>
              <w:bottom w:val="single" w:sz="4" w:space="0" w:color="auto"/>
              <w:right w:val="single" w:sz="4" w:space="0" w:color="auto"/>
            </w:tcBorders>
            <w:vAlign w:val="bottom"/>
          </w:tcPr>
          <w:p w14:paraId="79D956F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istnieją ryzyka i zagrożenia wynikające z bieżącej realizacji projektu? (jeśli TAK, należy je scharakteryzować)</w:t>
            </w:r>
          </w:p>
          <w:p w14:paraId="21EAEF5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CEBD44F"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0E3CCB6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68633347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7538124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4D539C5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BA257E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3E12202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5867D0E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21C6273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081421405"/>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283123246"/>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tc>
      </w:tr>
    </w:tbl>
    <w:p w14:paraId="747A3731" w14:textId="77777777" w:rsidR="00C917D8" w:rsidRPr="00990F92" w:rsidRDefault="00C917D8" w:rsidP="00C917D8">
      <w:pPr>
        <w:jc w:val="both"/>
        <w:rPr>
          <w:rFonts w:ascii="Times New Roman" w:hAnsi="Times New Roman"/>
          <w:bCs/>
          <w:sz w:val="18"/>
          <w:szCs w:val="18"/>
        </w:rPr>
      </w:pPr>
    </w:p>
    <w:p w14:paraId="6069EC9E" w14:textId="0138FBC5" w:rsidR="0049670F" w:rsidRPr="00CC39D8" w:rsidRDefault="00C917D8" w:rsidP="0049670F">
      <w:pPr>
        <w:pStyle w:val="Akapitzlist"/>
        <w:numPr>
          <w:ilvl w:val="0"/>
          <w:numId w:val="5"/>
        </w:numPr>
        <w:ind w:left="426" w:hanging="425"/>
        <w:jc w:val="both"/>
        <w:rPr>
          <w:rFonts w:ascii="Arial" w:hAnsi="Arial" w:cs="Arial"/>
          <w:bCs/>
          <w:sz w:val="24"/>
          <w:szCs w:val="24"/>
        </w:rPr>
      </w:pPr>
      <w:r w:rsidRPr="00CC39D8">
        <w:rPr>
          <w:rFonts w:ascii="Arial" w:hAnsi="Arial" w:cs="Arial"/>
          <w:bCs/>
          <w:sz w:val="24"/>
          <w:szCs w:val="24"/>
        </w:rPr>
        <w:t>przygotowani</w:t>
      </w:r>
      <w:r w:rsidR="0080541B">
        <w:rPr>
          <w:rFonts w:ascii="Arial" w:hAnsi="Arial" w:cs="Arial"/>
          <w:bCs/>
          <w:sz w:val="24"/>
          <w:szCs w:val="24"/>
        </w:rPr>
        <w:t>a</w:t>
      </w:r>
      <w:r w:rsidRPr="00CC39D8">
        <w:rPr>
          <w:rFonts w:ascii="Arial" w:hAnsi="Arial" w:cs="Arial"/>
          <w:bCs/>
          <w:sz w:val="24"/>
          <w:szCs w:val="24"/>
        </w:rPr>
        <w:t xml:space="preserve"> wraz</w:t>
      </w:r>
      <w:r w:rsidR="002B15C6" w:rsidRPr="00CC39D8">
        <w:rPr>
          <w:rFonts w:ascii="Arial" w:hAnsi="Arial" w:cs="Arial"/>
          <w:bCs/>
          <w:sz w:val="24"/>
          <w:szCs w:val="24"/>
        </w:rPr>
        <w:t xml:space="preserve"> z </w:t>
      </w:r>
      <w:r w:rsidRPr="00CC39D8">
        <w:rPr>
          <w:rFonts w:ascii="Arial" w:hAnsi="Arial" w:cs="Arial"/>
          <w:bCs/>
          <w:sz w:val="24"/>
          <w:szCs w:val="24"/>
        </w:rPr>
        <w:t xml:space="preserve">rozliczeniem zadania, raportu sprawozdawczo-ewaluacyjnego podsumowującego realizację </w:t>
      </w:r>
      <w:r w:rsidR="00D2440E" w:rsidRPr="00CC39D8">
        <w:rPr>
          <w:rFonts w:ascii="Arial" w:hAnsi="Arial" w:cs="Arial"/>
          <w:bCs/>
          <w:sz w:val="24"/>
          <w:szCs w:val="24"/>
        </w:rPr>
        <w:t>zadania</w:t>
      </w:r>
      <w:r w:rsidRPr="00CC39D8">
        <w:rPr>
          <w:rFonts w:ascii="Arial" w:hAnsi="Arial" w:cs="Arial"/>
          <w:bCs/>
          <w:sz w:val="24"/>
          <w:szCs w:val="24"/>
        </w:rPr>
        <w:t>, prezentującego analizę danych (liczbowo, opisowo</w:t>
      </w:r>
      <w:r w:rsidR="002B15C6" w:rsidRPr="00CC39D8">
        <w:rPr>
          <w:rFonts w:ascii="Arial" w:hAnsi="Arial" w:cs="Arial"/>
          <w:bCs/>
          <w:sz w:val="24"/>
          <w:szCs w:val="24"/>
        </w:rPr>
        <w:t xml:space="preserve"> i </w:t>
      </w:r>
      <w:r w:rsidRPr="00CC39D8">
        <w:rPr>
          <w:rFonts w:ascii="Arial" w:hAnsi="Arial" w:cs="Arial"/>
          <w:bCs/>
          <w:sz w:val="24"/>
          <w:szCs w:val="24"/>
        </w:rPr>
        <w:t>graficznie),</w:t>
      </w:r>
      <w:r w:rsidR="002B15C6" w:rsidRPr="00CC39D8">
        <w:rPr>
          <w:rFonts w:ascii="Arial" w:hAnsi="Arial" w:cs="Arial"/>
          <w:bCs/>
          <w:sz w:val="24"/>
          <w:szCs w:val="24"/>
        </w:rPr>
        <w:t xml:space="preserve"> z </w:t>
      </w:r>
      <w:r w:rsidR="00CC39D8">
        <w:rPr>
          <w:rFonts w:ascii="Arial" w:hAnsi="Arial" w:cs="Arial"/>
          <w:bCs/>
          <w:sz w:val="24"/>
          <w:szCs w:val="24"/>
        </w:rPr>
        <w:t xml:space="preserve">uwzględnieniem elementów </w:t>
      </w:r>
      <w:r w:rsidRPr="00CC39D8">
        <w:rPr>
          <w:rFonts w:ascii="Arial" w:hAnsi="Arial" w:cs="Arial"/>
          <w:bCs/>
          <w:sz w:val="24"/>
          <w:szCs w:val="24"/>
        </w:rPr>
        <w:t>wymienionych</w:t>
      </w:r>
      <w:r w:rsidR="002B15C6" w:rsidRPr="00CC39D8">
        <w:rPr>
          <w:rFonts w:ascii="Arial" w:hAnsi="Arial" w:cs="Arial"/>
          <w:bCs/>
          <w:sz w:val="24"/>
          <w:szCs w:val="24"/>
        </w:rPr>
        <w:t xml:space="preserve"> w </w:t>
      </w:r>
      <w:r w:rsidRPr="00CC39D8">
        <w:rPr>
          <w:rFonts w:ascii="Arial" w:hAnsi="Arial" w:cs="Arial"/>
          <w:bCs/>
          <w:sz w:val="24"/>
          <w:szCs w:val="24"/>
        </w:rPr>
        <w:t>tabeli powyżej,</w:t>
      </w:r>
    </w:p>
    <w:p w14:paraId="2D5087B4" w14:textId="5B512A78" w:rsidR="00C917D8" w:rsidRPr="00CC39D8" w:rsidRDefault="00947DF5" w:rsidP="0049670F">
      <w:pPr>
        <w:pStyle w:val="Akapitzlist"/>
        <w:numPr>
          <w:ilvl w:val="0"/>
          <w:numId w:val="5"/>
        </w:numPr>
        <w:ind w:left="426" w:hanging="425"/>
        <w:jc w:val="both"/>
        <w:rPr>
          <w:rFonts w:ascii="Arial" w:hAnsi="Arial" w:cs="Arial"/>
          <w:bCs/>
          <w:sz w:val="24"/>
          <w:szCs w:val="24"/>
        </w:rPr>
      </w:pPr>
      <w:r>
        <w:rPr>
          <w:rFonts w:ascii="Arial" w:eastAsia="Times New Roman" w:hAnsi="Arial" w:cs="Arial"/>
          <w:sz w:val="24"/>
          <w:szCs w:val="24"/>
        </w:rPr>
        <w:t>prowadzenia</w:t>
      </w:r>
      <w:r w:rsidR="00C917D8" w:rsidRPr="00CC39D8">
        <w:rPr>
          <w:rFonts w:ascii="Arial" w:eastAsia="Times New Roman" w:hAnsi="Arial" w:cs="Arial"/>
          <w:sz w:val="24"/>
          <w:szCs w:val="24"/>
        </w:rPr>
        <w:t xml:space="preserve"> działań promujących Program</w:t>
      </w:r>
      <w:r w:rsidR="00042159" w:rsidRPr="00CC39D8">
        <w:rPr>
          <w:rFonts w:ascii="Arial" w:eastAsia="Times New Roman" w:hAnsi="Arial" w:cs="Arial"/>
          <w:sz w:val="24"/>
          <w:szCs w:val="24"/>
        </w:rPr>
        <w:t>,</w:t>
      </w:r>
    </w:p>
    <w:p w14:paraId="1E9FBC88" w14:textId="37D3088D" w:rsidR="00042159" w:rsidRPr="00CC39D8" w:rsidRDefault="00042159" w:rsidP="00042159">
      <w:pPr>
        <w:pStyle w:val="Akapitzlist"/>
        <w:numPr>
          <w:ilvl w:val="0"/>
          <w:numId w:val="5"/>
        </w:numPr>
        <w:ind w:left="426" w:hanging="425"/>
        <w:jc w:val="both"/>
        <w:rPr>
          <w:rFonts w:ascii="Arial" w:hAnsi="Arial" w:cs="Arial"/>
          <w:bCs/>
          <w:sz w:val="24"/>
          <w:szCs w:val="24"/>
        </w:rPr>
      </w:pPr>
      <w:r w:rsidRPr="00CC39D8">
        <w:rPr>
          <w:rFonts w:ascii="Arial" w:hAnsi="Arial" w:cs="Arial"/>
          <w:sz w:val="24"/>
          <w:szCs w:val="24"/>
        </w:rPr>
        <w:t>r</w:t>
      </w:r>
      <w:r w:rsidR="00947DF5">
        <w:rPr>
          <w:rFonts w:ascii="Arial" w:hAnsi="Arial" w:cs="Arial"/>
          <w:sz w:val="24"/>
          <w:szCs w:val="24"/>
        </w:rPr>
        <w:t>ealizacji</w:t>
      </w:r>
      <w:r w:rsidRPr="00CC39D8">
        <w:rPr>
          <w:rFonts w:ascii="Arial" w:hAnsi="Arial" w:cs="Arial"/>
          <w:sz w:val="24"/>
          <w:szCs w:val="24"/>
        </w:rPr>
        <w:t xml:space="preserve"> zadania zgodnie z obowiązującymi przepisami prawa, w sposób </w:t>
      </w:r>
      <w:r w:rsidR="008A6FEE">
        <w:rPr>
          <w:rFonts w:ascii="Arial" w:hAnsi="Arial" w:cs="Arial"/>
          <w:sz w:val="24"/>
          <w:szCs w:val="24"/>
        </w:rPr>
        <w:br/>
      </w:r>
      <w:r w:rsidRPr="00CC39D8">
        <w:rPr>
          <w:rFonts w:ascii="Arial" w:hAnsi="Arial" w:cs="Arial"/>
          <w:sz w:val="24"/>
          <w:szCs w:val="24"/>
        </w:rPr>
        <w:t xml:space="preserve">i w terminach określonych w umowie zawartej z Ministrem Sportu i Turystyki. </w:t>
      </w:r>
    </w:p>
    <w:p w14:paraId="1BF73490" w14:textId="2487214D" w:rsidR="00042159" w:rsidRPr="00B064C5" w:rsidRDefault="00947DF5" w:rsidP="00B064C5">
      <w:pPr>
        <w:pStyle w:val="Akapitzlist"/>
        <w:numPr>
          <w:ilvl w:val="0"/>
          <w:numId w:val="5"/>
        </w:numPr>
        <w:ind w:left="426" w:hanging="425"/>
        <w:jc w:val="both"/>
        <w:rPr>
          <w:rFonts w:ascii="Arial" w:hAnsi="Arial" w:cs="Arial"/>
          <w:bCs/>
          <w:sz w:val="24"/>
          <w:szCs w:val="24"/>
        </w:rPr>
      </w:pPr>
      <w:r w:rsidRPr="00B064C5">
        <w:rPr>
          <w:rFonts w:ascii="Arial" w:hAnsi="Arial" w:cs="Arial"/>
          <w:sz w:val="24"/>
          <w:szCs w:val="24"/>
        </w:rPr>
        <w:t>przygotowania</w:t>
      </w:r>
      <w:r w:rsidR="00042159" w:rsidRPr="00B064C5">
        <w:rPr>
          <w:rFonts w:ascii="Arial" w:hAnsi="Arial" w:cs="Arial"/>
          <w:sz w:val="24"/>
          <w:szCs w:val="24"/>
        </w:rPr>
        <w:t xml:space="preserve"> trakcie realizacji  zadania, odpowiednich materiałów promocyjnych (stosownie do charakteru zadania np.: banery, </w:t>
      </w:r>
      <w:proofErr w:type="spellStart"/>
      <w:r w:rsidR="00042159" w:rsidRPr="00B064C5">
        <w:rPr>
          <w:rFonts w:ascii="Arial" w:hAnsi="Arial" w:cs="Arial"/>
          <w:sz w:val="24"/>
          <w:szCs w:val="24"/>
        </w:rPr>
        <w:t>roll-up</w:t>
      </w:r>
      <w:proofErr w:type="spellEnd"/>
      <w:r w:rsidR="00042159" w:rsidRPr="00B064C5">
        <w:rPr>
          <w:rFonts w:ascii="Arial" w:hAnsi="Arial" w:cs="Arial"/>
          <w:sz w:val="24"/>
          <w:szCs w:val="24"/>
        </w:rPr>
        <w:t xml:space="preserve">, </w:t>
      </w:r>
      <w:proofErr w:type="spellStart"/>
      <w:r w:rsidR="00042159" w:rsidRPr="00B064C5">
        <w:rPr>
          <w:rFonts w:ascii="Arial" w:hAnsi="Arial" w:cs="Arial"/>
          <w:sz w:val="24"/>
          <w:szCs w:val="24"/>
        </w:rPr>
        <w:t>windery</w:t>
      </w:r>
      <w:proofErr w:type="spellEnd"/>
      <w:r w:rsidR="00042159" w:rsidRPr="00B064C5">
        <w:rPr>
          <w:rFonts w:ascii="Arial" w:hAnsi="Arial" w:cs="Arial"/>
          <w:sz w:val="24"/>
          <w:szCs w:val="24"/>
        </w:rPr>
        <w:t xml:space="preserve">, ekrany </w:t>
      </w:r>
      <w:proofErr w:type="spellStart"/>
      <w:r w:rsidR="00042159" w:rsidRPr="00B064C5">
        <w:rPr>
          <w:rFonts w:ascii="Arial" w:hAnsi="Arial" w:cs="Arial"/>
          <w:sz w:val="24"/>
          <w:szCs w:val="24"/>
        </w:rPr>
        <w:t>led</w:t>
      </w:r>
      <w:proofErr w:type="spellEnd"/>
      <w:r w:rsidR="00042159" w:rsidRPr="00B064C5">
        <w:rPr>
          <w:rFonts w:ascii="Arial" w:hAnsi="Arial" w:cs="Arial"/>
          <w:sz w:val="24"/>
          <w:szCs w:val="24"/>
        </w:rPr>
        <w:t xml:space="preserve">, nośniki outdoorowe z zastosowaniem identyfikacji wizualnej dostępnej na stronie </w:t>
      </w:r>
      <w:hyperlink r:id="rId10" w:history="1">
        <w:r w:rsidR="00042159" w:rsidRPr="00B064C5">
          <w:rPr>
            <w:rStyle w:val="Hipercze"/>
            <w:rFonts w:ascii="Arial" w:hAnsi="Arial" w:cs="Arial"/>
            <w:sz w:val="24"/>
            <w:szCs w:val="24"/>
          </w:rPr>
          <w:t>https://www.gov.pl/web/sport/logotypy-msit</w:t>
        </w:r>
      </w:hyperlink>
      <w:r w:rsidR="00042159" w:rsidRPr="00B064C5">
        <w:rPr>
          <w:rFonts w:ascii="Arial" w:hAnsi="Arial" w:cs="Arial"/>
          <w:sz w:val="24"/>
          <w:szCs w:val="24"/>
        </w:rPr>
        <w:t xml:space="preserve"> ), widocznych w miejscu jego realizacji. Ministerstwo Sportu i Turystyki nie zapewnia wsparcia rzeczowego w ww. zakresie. Ponadto realizator zobowiązany jest do  informowania o dofinansowaniu zadania przez Ministerstwo Sportu i Turystyki w wydawanych przez siebie publikacjach, materiałach informacyjnych, materiałach medialnych, stronach www, itp.</w:t>
      </w:r>
      <w:r w:rsidR="00CC39D8" w:rsidRPr="00B064C5">
        <w:rPr>
          <w:rFonts w:ascii="Arial" w:hAnsi="Arial" w:cs="Arial"/>
          <w:sz w:val="24"/>
          <w:szCs w:val="24"/>
        </w:rPr>
        <w:t>,</w:t>
      </w:r>
    </w:p>
    <w:p w14:paraId="14F9E1A9" w14:textId="0127D0C3" w:rsidR="00D82F77" w:rsidRPr="00B064C5" w:rsidRDefault="00765FB8" w:rsidP="00B064C5">
      <w:pPr>
        <w:pStyle w:val="Akapitzlist"/>
        <w:numPr>
          <w:ilvl w:val="0"/>
          <w:numId w:val="5"/>
        </w:numPr>
        <w:ind w:left="426" w:hanging="425"/>
        <w:jc w:val="both"/>
        <w:rPr>
          <w:rFonts w:ascii="Arial" w:hAnsi="Arial" w:cs="Arial"/>
          <w:bCs/>
          <w:sz w:val="24"/>
          <w:szCs w:val="24"/>
        </w:rPr>
      </w:pPr>
      <w:r w:rsidRPr="00B064C5">
        <w:rPr>
          <w:rFonts w:ascii="Arial" w:hAnsi="Arial" w:cs="Arial"/>
          <w:bCs/>
          <w:sz w:val="24"/>
          <w:szCs w:val="24"/>
        </w:rPr>
        <w:t>r</w:t>
      </w:r>
      <w:r w:rsidR="008A6FEE" w:rsidRPr="00B064C5">
        <w:rPr>
          <w:rFonts w:ascii="Arial" w:hAnsi="Arial" w:cs="Arial"/>
          <w:bCs/>
          <w:sz w:val="24"/>
          <w:szCs w:val="24"/>
        </w:rPr>
        <w:t>ealizacji</w:t>
      </w:r>
      <w:r w:rsidRPr="00B064C5">
        <w:rPr>
          <w:rFonts w:ascii="Arial" w:hAnsi="Arial" w:cs="Arial"/>
          <w:bCs/>
          <w:sz w:val="24"/>
          <w:szCs w:val="24"/>
        </w:rPr>
        <w:t xml:space="preserve"> zadania z uwzglę</w:t>
      </w:r>
      <w:r w:rsidR="00982C30" w:rsidRPr="00B064C5">
        <w:rPr>
          <w:rFonts w:ascii="Arial" w:hAnsi="Arial" w:cs="Arial"/>
          <w:bCs/>
          <w:sz w:val="24"/>
          <w:szCs w:val="24"/>
        </w:rPr>
        <w:t>dnien</w:t>
      </w:r>
      <w:r w:rsidRPr="00B064C5">
        <w:rPr>
          <w:rFonts w:ascii="Arial" w:hAnsi="Arial" w:cs="Arial"/>
          <w:bCs/>
          <w:sz w:val="24"/>
          <w:szCs w:val="24"/>
        </w:rPr>
        <w:t>i</w:t>
      </w:r>
      <w:r w:rsidR="00982C30" w:rsidRPr="00B064C5">
        <w:rPr>
          <w:rFonts w:ascii="Arial" w:hAnsi="Arial" w:cs="Arial"/>
          <w:bCs/>
          <w:sz w:val="24"/>
          <w:szCs w:val="24"/>
        </w:rPr>
        <w:t>e</w:t>
      </w:r>
      <w:r w:rsidRPr="00B064C5">
        <w:rPr>
          <w:rFonts w:ascii="Arial" w:hAnsi="Arial" w:cs="Arial"/>
          <w:bCs/>
          <w:sz w:val="24"/>
          <w:szCs w:val="24"/>
        </w:rPr>
        <w:t xml:space="preserve">m zapisów ustawy z dnia 19 lipca 2019 r. </w:t>
      </w:r>
      <w:r w:rsidRPr="00B064C5">
        <w:rPr>
          <w:rFonts w:ascii="Arial" w:hAnsi="Arial" w:cs="Arial"/>
          <w:bCs/>
          <w:sz w:val="24"/>
          <w:szCs w:val="24"/>
        </w:rPr>
        <w:br/>
        <w:t>o zapewnieniu dostępności osobom ze szczególnymi potrzebami (Dz.U. z 2024 r., poz. 1411) oraz ustawy z dnia 13 maja 2016 r. przeciwdziałaniu zagrożeniom przestępczością na tle seksualnym i ochronie mał</w:t>
      </w:r>
      <w:r w:rsidR="009E742F" w:rsidRPr="00B064C5">
        <w:rPr>
          <w:rFonts w:ascii="Arial" w:hAnsi="Arial" w:cs="Arial"/>
          <w:bCs/>
          <w:sz w:val="24"/>
          <w:szCs w:val="24"/>
        </w:rPr>
        <w:t>oletnich (Dz.U. 2024 poz. 1802).</w:t>
      </w:r>
    </w:p>
    <w:p w14:paraId="3C04182B" w14:textId="629894D6" w:rsidR="003717BC" w:rsidRDefault="003717BC" w:rsidP="003717BC">
      <w:pPr>
        <w:pStyle w:val="Standard"/>
        <w:tabs>
          <w:tab w:val="left" w:pos="709"/>
          <w:tab w:val="left" w:pos="1134"/>
        </w:tabs>
        <w:spacing w:after="0"/>
        <w:jc w:val="both"/>
        <w:rPr>
          <w:rFonts w:ascii="Arial" w:hAnsi="Arial" w:cs="Arial"/>
          <w:bCs/>
          <w:sz w:val="24"/>
          <w:szCs w:val="24"/>
          <w:lang w:eastAsia="pl-PL"/>
        </w:rPr>
      </w:pPr>
    </w:p>
    <w:p w14:paraId="1292C696" w14:textId="465C9513" w:rsidR="00AF54B5" w:rsidRDefault="00AF54B5" w:rsidP="003717BC">
      <w:pPr>
        <w:pStyle w:val="Standard"/>
        <w:tabs>
          <w:tab w:val="left" w:pos="709"/>
          <w:tab w:val="left" w:pos="1134"/>
        </w:tabs>
        <w:spacing w:after="0"/>
        <w:jc w:val="both"/>
        <w:rPr>
          <w:rFonts w:ascii="Arial" w:hAnsi="Arial" w:cs="Arial"/>
          <w:bCs/>
          <w:sz w:val="24"/>
          <w:szCs w:val="24"/>
          <w:lang w:eastAsia="pl-PL"/>
        </w:rPr>
      </w:pPr>
    </w:p>
    <w:p w14:paraId="68CFDBD5" w14:textId="77777777" w:rsidR="00AF54B5" w:rsidRPr="006776AF" w:rsidRDefault="00AF54B5" w:rsidP="003717BC">
      <w:pPr>
        <w:pStyle w:val="Standard"/>
        <w:tabs>
          <w:tab w:val="left" w:pos="709"/>
          <w:tab w:val="left" w:pos="1134"/>
        </w:tabs>
        <w:spacing w:after="0"/>
        <w:jc w:val="both"/>
        <w:rPr>
          <w:rFonts w:ascii="Arial" w:hAnsi="Arial" w:cs="Arial"/>
        </w:rPr>
      </w:pPr>
    </w:p>
    <w:p w14:paraId="01185BD2" w14:textId="0AFF7997" w:rsidR="00DC790A" w:rsidRPr="007D31C3" w:rsidRDefault="0066394B" w:rsidP="008624C2">
      <w:pPr>
        <w:pStyle w:val="Nagwek1"/>
        <w:rPr>
          <w:rFonts w:ascii="Tw Cen MT" w:hAnsi="Tw Cen MT" w:cstheme="majorHAnsi"/>
          <w:sz w:val="20"/>
          <w:szCs w:val="20"/>
        </w:rPr>
      </w:pPr>
      <w:bookmarkStart w:id="14" w:name="_Toc189484326"/>
      <w:r w:rsidRPr="007D31C3">
        <w:rPr>
          <w:rFonts w:ascii="Tw Cen MT" w:hAnsi="Tw Cen MT" w:cstheme="majorHAnsi"/>
          <w:color w:val="70AD47" w:themeColor="accent6"/>
        </w:rPr>
        <w:t xml:space="preserve">DZIAŁ </w:t>
      </w:r>
      <w:r w:rsidR="00DC790A" w:rsidRPr="007D31C3">
        <w:rPr>
          <w:rFonts w:ascii="Tw Cen MT" w:hAnsi="Tw Cen MT" w:cstheme="majorHAnsi"/>
          <w:color w:val="70AD47" w:themeColor="accent6"/>
        </w:rPr>
        <w:t>VI</w:t>
      </w:r>
      <w:r w:rsidR="00323BF8" w:rsidRPr="007D31C3">
        <w:rPr>
          <w:rFonts w:ascii="Tw Cen MT" w:hAnsi="Tw Cen MT" w:cstheme="majorHAnsi"/>
          <w:color w:val="70AD47" w:themeColor="accent6"/>
        </w:rPr>
        <w:t>I</w:t>
      </w:r>
      <w:r w:rsidR="00DC790A" w:rsidRPr="007D31C3">
        <w:rPr>
          <w:rFonts w:ascii="Tw Cen MT" w:hAnsi="Tw Cen MT" w:cstheme="majorHAnsi"/>
          <w:color w:val="70AD47" w:themeColor="accent6"/>
        </w:rPr>
        <w:t>I.</w:t>
      </w:r>
      <w:r w:rsidR="00F1679E" w:rsidRPr="007D31C3">
        <w:rPr>
          <w:rFonts w:ascii="Tw Cen MT" w:hAnsi="Tw Cen MT" w:cstheme="majorHAnsi"/>
          <w:color w:val="70AD47" w:themeColor="accent6"/>
        </w:rPr>
        <w:t xml:space="preserve"> </w:t>
      </w:r>
      <w:r w:rsidR="00DC790A" w:rsidRPr="007D31C3">
        <w:rPr>
          <w:rFonts w:ascii="Tw Cen MT" w:hAnsi="Tw Cen MT" w:cstheme="majorHAnsi"/>
          <w:color w:val="70AD47" w:themeColor="accent6"/>
        </w:rPr>
        <w:t>WARUNKI SKŁADANIA WNIOSKÓW</w:t>
      </w:r>
      <w:bookmarkEnd w:id="14"/>
      <w:r w:rsidR="00055331" w:rsidRPr="007D31C3">
        <w:rPr>
          <w:rFonts w:ascii="Tw Cen MT" w:hAnsi="Tw Cen MT" w:cstheme="majorHAnsi"/>
        </w:rPr>
        <w:br/>
      </w:r>
      <w:r w:rsidR="00DC790A" w:rsidRPr="007D31C3">
        <w:rPr>
          <w:rFonts w:ascii="Tw Cen MT" w:hAnsi="Tw Cen MT" w:cstheme="majorHAnsi"/>
        </w:rPr>
        <w:t xml:space="preserve"> </w:t>
      </w:r>
    </w:p>
    <w:p w14:paraId="11FB4A68" w14:textId="77777777" w:rsidR="003D7D67" w:rsidRPr="00CC39D8" w:rsidRDefault="003D7D67" w:rsidP="007D31C3">
      <w:pPr>
        <w:pStyle w:val="Akapitzlist"/>
        <w:numPr>
          <w:ilvl w:val="0"/>
          <w:numId w:val="8"/>
        </w:numPr>
        <w:suppressAutoHyphens w:val="0"/>
        <w:autoSpaceDN/>
        <w:jc w:val="both"/>
        <w:rPr>
          <w:rFonts w:ascii="Arial" w:hAnsi="Arial" w:cs="Arial"/>
          <w:b/>
          <w:bCs/>
          <w:sz w:val="24"/>
          <w:szCs w:val="24"/>
        </w:rPr>
      </w:pPr>
      <w:r w:rsidRPr="00CC39D8">
        <w:rPr>
          <w:rFonts w:ascii="Arial" w:hAnsi="Arial" w:cs="Arial"/>
          <w:b/>
          <w:bCs/>
          <w:sz w:val="24"/>
          <w:szCs w:val="24"/>
        </w:rPr>
        <w:t>Wnioskodawca może złożyć tylko jeden wniosek na realizację zadania.</w:t>
      </w:r>
    </w:p>
    <w:p w14:paraId="70622988"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 xml:space="preserve">Wniosek należy złożyć w wersji elektronicznej wraz z załącznikami generowanymi </w:t>
      </w:r>
      <w:r w:rsidRPr="00CC39D8">
        <w:rPr>
          <w:rFonts w:ascii="Arial" w:hAnsi="Arial" w:cs="Arial"/>
          <w:sz w:val="24"/>
          <w:szCs w:val="24"/>
        </w:rPr>
        <w:br/>
        <w:t xml:space="preserve">w systemie AMODIT, dostępnym pod adresem </w:t>
      </w:r>
      <w:hyperlink r:id="rId11" w:history="1">
        <w:r w:rsidRPr="00CC39D8">
          <w:rPr>
            <w:rStyle w:val="Hipercze"/>
            <w:rFonts w:ascii="Arial" w:hAnsi="Arial" w:cs="Arial"/>
            <w:sz w:val="24"/>
            <w:szCs w:val="24"/>
          </w:rPr>
          <w:t>https://wnioski.msit.gov.pl</w:t>
        </w:r>
      </w:hyperlink>
      <w:r w:rsidRPr="00CC39D8">
        <w:rPr>
          <w:rFonts w:ascii="Arial" w:hAnsi="Arial" w:cs="Arial"/>
          <w:sz w:val="24"/>
          <w:szCs w:val="24"/>
        </w:rPr>
        <w:t>. Wymaganą dokumentację wskazano w Dziale X. KRYTERIA I ZASADY OCENY WNIOSKÓW.</w:t>
      </w:r>
    </w:p>
    <w:p w14:paraId="00E037A1" w14:textId="716AE81A"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lastRenderedPageBreak/>
        <w:t>Wniosek wraz z załącznikami musi być sporządzony wyłącznie na formularzach zamieszczonych w systemie elektronicznym Ministerstwa Sportu i Turystyki - AMODIT. Wypełniony formularz należy przesłać</w:t>
      </w:r>
      <w:r w:rsidR="00982C30" w:rsidRPr="00CC39D8">
        <w:rPr>
          <w:rFonts w:ascii="Arial" w:hAnsi="Arial" w:cs="Arial"/>
          <w:sz w:val="24"/>
          <w:szCs w:val="24"/>
        </w:rPr>
        <w:t xml:space="preserve"> wyłącznie drogą elektroniczną </w:t>
      </w:r>
      <w:r w:rsidR="00CC39D8">
        <w:rPr>
          <w:rFonts w:ascii="Arial" w:hAnsi="Arial" w:cs="Arial"/>
          <w:sz w:val="24"/>
          <w:szCs w:val="24"/>
        </w:rPr>
        <w:br/>
      </w:r>
      <w:r w:rsidRPr="00CC39D8">
        <w:rPr>
          <w:rFonts w:ascii="Arial" w:hAnsi="Arial" w:cs="Arial"/>
          <w:sz w:val="24"/>
          <w:szCs w:val="24"/>
        </w:rPr>
        <w:t xml:space="preserve">w systemie AMODIT w </w:t>
      </w:r>
      <w:r w:rsidRPr="00BA6AF8">
        <w:rPr>
          <w:rFonts w:ascii="Arial" w:hAnsi="Arial" w:cs="Arial"/>
          <w:sz w:val="24"/>
          <w:szCs w:val="24"/>
        </w:rPr>
        <w:t xml:space="preserve">terminie do </w:t>
      </w:r>
      <w:r w:rsidR="007D1550" w:rsidRPr="007D1550">
        <w:rPr>
          <w:rFonts w:ascii="Arial" w:hAnsi="Arial" w:cs="Arial"/>
          <w:b/>
          <w:bCs/>
          <w:sz w:val="24"/>
          <w:szCs w:val="24"/>
        </w:rPr>
        <w:t>11.04.2025 r.</w:t>
      </w:r>
      <w:r w:rsidR="00BA6AF8">
        <w:rPr>
          <w:rFonts w:ascii="Arial" w:hAnsi="Arial" w:cs="Arial"/>
          <w:b/>
          <w:sz w:val="24"/>
          <w:szCs w:val="24"/>
        </w:rPr>
        <w:t xml:space="preserve"> </w:t>
      </w:r>
      <w:r w:rsidRPr="00BA6AF8">
        <w:rPr>
          <w:rFonts w:ascii="Arial" w:hAnsi="Arial" w:cs="Arial"/>
          <w:b/>
          <w:sz w:val="24"/>
          <w:szCs w:val="24"/>
        </w:rPr>
        <w:t>do godz. 16</w:t>
      </w:r>
      <w:r w:rsidRPr="00CC39D8">
        <w:rPr>
          <w:rFonts w:ascii="Arial" w:hAnsi="Arial" w:cs="Arial"/>
          <w:b/>
          <w:sz w:val="24"/>
          <w:szCs w:val="24"/>
        </w:rPr>
        <w:t>.15</w:t>
      </w:r>
      <w:r w:rsidRPr="00CC39D8">
        <w:rPr>
          <w:rFonts w:ascii="Arial" w:hAnsi="Arial" w:cs="Arial"/>
          <w:sz w:val="24"/>
          <w:szCs w:val="24"/>
        </w:rPr>
        <w:t>.</w:t>
      </w:r>
    </w:p>
    <w:p w14:paraId="34C2BA4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Wnioski wraz z załącznikami wygenerowane, ale nieprzesłane w systemie AMODIT, nie będą rozpatrywane.</w:t>
      </w:r>
    </w:p>
    <w:p w14:paraId="2D714F1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Złożenie wniosku nie jest równoznaczne z przyznaniem dofinansowania, jak również z przyznaniem dofinansowania we wnioskowanej wysokości.</w:t>
      </w:r>
    </w:p>
    <w:p w14:paraId="6EF4497C"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Wnioskodawcy, którzy będą realizować zadania do czasu przyznania dotacji, finansują zadanie na własne ryzyko.</w:t>
      </w:r>
    </w:p>
    <w:p w14:paraId="2CB4029C" w14:textId="77777777" w:rsidR="003D7D67" w:rsidRPr="003D7D67" w:rsidRDefault="003D7D67" w:rsidP="007D31C3">
      <w:pPr>
        <w:pStyle w:val="Akapitzlist"/>
        <w:numPr>
          <w:ilvl w:val="0"/>
          <w:numId w:val="8"/>
        </w:numPr>
        <w:suppressAutoHyphens w:val="0"/>
        <w:autoSpaceDN/>
        <w:jc w:val="both"/>
        <w:rPr>
          <w:rFonts w:ascii="Arial" w:hAnsi="Arial" w:cs="Arial"/>
        </w:rPr>
      </w:pPr>
      <w:r w:rsidRPr="00CC39D8">
        <w:rPr>
          <w:rFonts w:ascii="Arial" w:hAnsi="Arial" w:cs="Arial"/>
          <w:sz w:val="24"/>
          <w:szCs w:val="24"/>
        </w:rPr>
        <w:t xml:space="preserve">Wnioskodawca może anulować przesłany wniosek wysyłając skan informacji </w:t>
      </w:r>
      <w:r w:rsidRPr="00CC39D8">
        <w:rPr>
          <w:rFonts w:ascii="Arial" w:hAnsi="Arial" w:cs="Arial"/>
          <w:sz w:val="24"/>
          <w:szCs w:val="24"/>
        </w:rPr>
        <w:br/>
        <w:t>o rezygnacji, podpisanej przez osoby uprawnione do reprezentowania wnioskodawcy, na adres ds@msit.gov.pl, wskazując nazwę Programu oraz określony numer ID wniosku.</w:t>
      </w:r>
    </w:p>
    <w:p w14:paraId="3FDF0015" w14:textId="2D14A903" w:rsidR="003D7D67" w:rsidRDefault="003D7D67" w:rsidP="003D7D67"/>
    <w:p w14:paraId="643B935E" w14:textId="43B44370" w:rsidR="006251B5" w:rsidRPr="007D31C3" w:rsidRDefault="006251B5" w:rsidP="006251B5">
      <w:pPr>
        <w:pStyle w:val="Nagwek1"/>
        <w:rPr>
          <w:rFonts w:ascii="Tw Cen MT" w:hAnsi="Tw Cen MT" w:cstheme="majorHAnsi"/>
          <w:sz w:val="20"/>
          <w:szCs w:val="20"/>
        </w:rPr>
      </w:pPr>
      <w:bookmarkStart w:id="15" w:name="_Toc189484327"/>
      <w:r w:rsidRPr="007D31C3">
        <w:rPr>
          <w:rFonts w:ascii="Tw Cen MT" w:hAnsi="Tw Cen MT" w:cstheme="majorHAnsi"/>
          <w:color w:val="70AD47" w:themeColor="accent6"/>
        </w:rPr>
        <w:t>DZIAŁ IX TERMIN ROZPATRZENIA WNIOSKÓW</w:t>
      </w:r>
      <w:bookmarkEnd w:id="15"/>
      <w:r w:rsidR="00055331" w:rsidRPr="007D31C3">
        <w:rPr>
          <w:rFonts w:ascii="Tw Cen MT" w:hAnsi="Tw Cen MT" w:cstheme="majorHAnsi"/>
        </w:rPr>
        <w:br/>
      </w:r>
    </w:p>
    <w:p w14:paraId="5C915F3A" w14:textId="560BE8E5" w:rsidR="006251B5" w:rsidRPr="00820778" w:rsidRDefault="006251B5" w:rsidP="007D31C3">
      <w:pPr>
        <w:pStyle w:val="Akapitzlist"/>
        <w:numPr>
          <w:ilvl w:val="0"/>
          <w:numId w:val="10"/>
        </w:numPr>
        <w:suppressAutoHyphens w:val="0"/>
        <w:autoSpaceDN/>
        <w:contextualSpacing/>
        <w:jc w:val="both"/>
        <w:rPr>
          <w:rFonts w:ascii="Arial" w:hAnsi="Arial" w:cs="Arial"/>
          <w:strike/>
          <w:sz w:val="24"/>
          <w:szCs w:val="24"/>
        </w:rPr>
      </w:pPr>
      <w:r w:rsidRPr="00CC39D8">
        <w:rPr>
          <w:rFonts w:ascii="Arial" w:hAnsi="Arial" w:cs="Arial"/>
          <w:sz w:val="24"/>
          <w:szCs w:val="24"/>
        </w:rPr>
        <w:t xml:space="preserve">Rozpatrzenie wniosków nastąpi nie później niż do </w:t>
      </w:r>
      <w:r w:rsidR="007D1550" w:rsidRPr="007D1550">
        <w:rPr>
          <w:rFonts w:ascii="Arial" w:hAnsi="Arial" w:cs="Arial"/>
          <w:b/>
          <w:bCs/>
          <w:sz w:val="24"/>
          <w:szCs w:val="24"/>
        </w:rPr>
        <w:t>16.05.2025 r</w:t>
      </w:r>
      <w:r w:rsidRPr="007D1550">
        <w:rPr>
          <w:rFonts w:ascii="Arial" w:hAnsi="Arial" w:cs="Arial"/>
          <w:b/>
          <w:bCs/>
          <w:sz w:val="24"/>
          <w:szCs w:val="24"/>
        </w:rPr>
        <w:t>.</w:t>
      </w:r>
    </w:p>
    <w:p w14:paraId="7CCA341B" w14:textId="587D1AF3" w:rsidR="003717BC" w:rsidRPr="00CC39D8" w:rsidRDefault="006251B5" w:rsidP="007D31C3">
      <w:pPr>
        <w:pStyle w:val="Akapitzlist"/>
        <w:numPr>
          <w:ilvl w:val="0"/>
          <w:numId w:val="10"/>
        </w:numPr>
        <w:suppressAutoHyphens w:val="0"/>
        <w:autoSpaceDN/>
        <w:contextualSpacing/>
        <w:jc w:val="both"/>
        <w:rPr>
          <w:rFonts w:ascii="Arial" w:hAnsi="Arial" w:cs="Arial"/>
          <w:sz w:val="24"/>
          <w:szCs w:val="24"/>
        </w:rPr>
      </w:pPr>
      <w:r w:rsidRPr="00CC39D8">
        <w:rPr>
          <w:rFonts w:ascii="Arial" w:hAnsi="Arial" w:cs="Arial"/>
          <w:sz w:val="24"/>
          <w:szCs w:val="24"/>
        </w:rPr>
        <w:t>W przypadku zwiększenia lub niewykorzystania wszystkich środków finansowych na realizację Programu Minister Sportu i Turystyki może wyznaczyć dodatkowy ter</w:t>
      </w:r>
      <w:r w:rsidR="00F75A3D" w:rsidRPr="00CC39D8">
        <w:rPr>
          <w:rFonts w:ascii="Arial" w:hAnsi="Arial" w:cs="Arial"/>
          <w:sz w:val="24"/>
          <w:szCs w:val="24"/>
        </w:rPr>
        <w:t>min na składanie wniosków</w:t>
      </w:r>
      <w:r w:rsidRPr="00CC39D8">
        <w:rPr>
          <w:rFonts w:ascii="Arial" w:hAnsi="Arial" w:cs="Arial"/>
          <w:sz w:val="24"/>
          <w:szCs w:val="24"/>
        </w:rPr>
        <w:t>.</w:t>
      </w:r>
      <w:bookmarkStart w:id="16" w:name="_Toc189484328"/>
    </w:p>
    <w:p w14:paraId="36363324" w14:textId="53DB7DD5" w:rsidR="0009089B" w:rsidRPr="007D31C3" w:rsidRDefault="004D0BC3" w:rsidP="001628DB">
      <w:pPr>
        <w:pStyle w:val="Nagwek1"/>
        <w:rPr>
          <w:rFonts w:ascii="Tw Cen MT" w:hAnsi="Tw Cen MT" w:cstheme="majorHAnsi"/>
          <w:sz w:val="20"/>
          <w:szCs w:val="20"/>
        </w:rPr>
      </w:pPr>
      <w:r w:rsidRPr="007D31C3">
        <w:rPr>
          <w:rFonts w:ascii="Tw Cen MT" w:hAnsi="Tw Cen MT" w:cstheme="majorHAnsi"/>
          <w:color w:val="70AD47" w:themeColor="accent6"/>
        </w:rPr>
        <w:t xml:space="preserve">DZIAŁ </w:t>
      </w:r>
      <w:r w:rsidR="00CD3041" w:rsidRPr="007D31C3">
        <w:rPr>
          <w:rFonts w:ascii="Tw Cen MT" w:hAnsi="Tw Cen MT" w:cstheme="majorHAnsi"/>
          <w:color w:val="70AD47" w:themeColor="accent6"/>
        </w:rPr>
        <w:t>X. KRYTERIA</w:t>
      </w:r>
      <w:r w:rsidRPr="007D31C3">
        <w:rPr>
          <w:rFonts w:ascii="Tw Cen MT" w:hAnsi="Tw Cen MT" w:cstheme="majorHAnsi"/>
          <w:color w:val="70AD47" w:themeColor="accent6"/>
        </w:rPr>
        <w:t xml:space="preserve"> I ZASADY</w:t>
      </w:r>
      <w:r w:rsidR="00CD3041" w:rsidRPr="007D31C3">
        <w:rPr>
          <w:rFonts w:ascii="Tw Cen MT" w:hAnsi="Tw Cen MT" w:cstheme="majorHAnsi"/>
          <w:color w:val="70AD47" w:themeColor="accent6"/>
        </w:rPr>
        <w:t xml:space="preserve"> OCENY WNIOSKÓW</w:t>
      </w:r>
      <w:bookmarkEnd w:id="16"/>
      <w:r w:rsidR="00055331" w:rsidRPr="007D31C3">
        <w:rPr>
          <w:rFonts w:ascii="Tw Cen MT" w:hAnsi="Tw Cen MT" w:cstheme="majorHAnsi"/>
        </w:rPr>
        <w:br/>
      </w:r>
    </w:p>
    <w:p w14:paraId="08331D04" w14:textId="035DF1D2" w:rsidR="004D0BC3" w:rsidRPr="00CC39D8" w:rsidRDefault="004D0BC3" w:rsidP="004D0BC3">
      <w:pPr>
        <w:rPr>
          <w:rFonts w:ascii="Arial" w:hAnsi="Arial" w:cs="Arial"/>
          <w:b/>
          <w:bCs/>
          <w:sz w:val="24"/>
          <w:szCs w:val="24"/>
        </w:rPr>
      </w:pPr>
      <w:r w:rsidRPr="00CC39D8">
        <w:rPr>
          <w:rFonts w:ascii="Arial" w:hAnsi="Arial" w:cs="Arial"/>
          <w:b/>
          <w:bCs/>
          <w:sz w:val="24"/>
          <w:szCs w:val="24"/>
        </w:rPr>
        <w:t>Wniosek podlega ocenie pod względem formalnym i merytorycznym.</w:t>
      </w:r>
    </w:p>
    <w:p w14:paraId="4612B9AA" w14:textId="77777777" w:rsidR="001628DB" w:rsidRPr="00CC39D8" w:rsidRDefault="001628DB" w:rsidP="004D0BC3">
      <w:pPr>
        <w:rPr>
          <w:rFonts w:ascii="Arial" w:hAnsi="Arial" w:cs="Arial"/>
          <w:b/>
          <w:bCs/>
          <w:sz w:val="24"/>
          <w:szCs w:val="24"/>
        </w:rPr>
      </w:pPr>
    </w:p>
    <w:p w14:paraId="2BECD328" w14:textId="77777777" w:rsidR="004D0BC3" w:rsidRPr="00CC39D8" w:rsidRDefault="004D0BC3" w:rsidP="007D31C3">
      <w:pPr>
        <w:pStyle w:val="Akapitzlist"/>
        <w:numPr>
          <w:ilvl w:val="0"/>
          <w:numId w:val="9"/>
        </w:numPr>
        <w:suppressAutoHyphens w:val="0"/>
        <w:autoSpaceDN/>
        <w:rPr>
          <w:rFonts w:ascii="Arial" w:hAnsi="Arial" w:cs="Arial"/>
          <w:sz w:val="24"/>
          <w:szCs w:val="24"/>
        </w:rPr>
      </w:pPr>
      <w:r w:rsidRPr="00CC39D8">
        <w:rPr>
          <w:rFonts w:ascii="Arial" w:hAnsi="Arial" w:cs="Arial"/>
          <w:sz w:val="24"/>
          <w:szCs w:val="24"/>
        </w:rPr>
        <w:t>Kryteria formalne:</w:t>
      </w:r>
    </w:p>
    <w:p w14:paraId="376D81EB" w14:textId="77777777" w:rsidR="004D0BC3" w:rsidRPr="00CC39D8" w:rsidRDefault="004D0BC3" w:rsidP="007D31C3">
      <w:pPr>
        <w:pStyle w:val="Akapitzlist"/>
        <w:numPr>
          <w:ilvl w:val="0"/>
          <w:numId w:val="11"/>
        </w:numPr>
        <w:suppressAutoHyphens w:val="0"/>
        <w:autoSpaceDN/>
        <w:ind w:left="360"/>
        <w:contextualSpacing/>
        <w:jc w:val="both"/>
        <w:rPr>
          <w:rFonts w:ascii="Arial" w:hAnsi="Arial" w:cs="Arial"/>
          <w:sz w:val="24"/>
          <w:szCs w:val="24"/>
        </w:rPr>
      </w:pPr>
      <w:r w:rsidRPr="00CC39D8">
        <w:rPr>
          <w:rFonts w:ascii="Arial" w:hAnsi="Arial" w:cs="Arial"/>
          <w:sz w:val="24"/>
          <w:szCs w:val="24"/>
        </w:rPr>
        <w:t>wniosek złożono w systemie AMODIT w terminie określonym w ogłoszeniu,</w:t>
      </w:r>
    </w:p>
    <w:p w14:paraId="7F1DECC8" w14:textId="77777777" w:rsidR="004D0BC3" w:rsidRPr="00CC39D8" w:rsidRDefault="004D0BC3" w:rsidP="007D31C3">
      <w:pPr>
        <w:pStyle w:val="Akapitzlist"/>
        <w:numPr>
          <w:ilvl w:val="0"/>
          <w:numId w:val="11"/>
        </w:numPr>
        <w:suppressAutoHyphens w:val="0"/>
        <w:autoSpaceDN/>
        <w:spacing w:before="120" w:after="120"/>
        <w:ind w:left="360"/>
        <w:contextualSpacing/>
        <w:jc w:val="both"/>
        <w:rPr>
          <w:rFonts w:ascii="Arial" w:hAnsi="Arial" w:cs="Arial"/>
          <w:sz w:val="24"/>
          <w:szCs w:val="24"/>
        </w:rPr>
      </w:pPr>
      <w:r w:rsidRPr="00CC39D8">
        <w:rPr>
          <w:rFonts w:ascii="Arial" w:hAnsi="Arial" w:cs="Arial"/>
          <w:sz w:val="24"/>
          <w:szCs w:val="24"/>
        </w:rPr>
        <w:t>do wniosku tj. formularza głównego, dołączono wszystkie wymagane załączniki określone w programie tj.:</w:t>
      </w:r>
    </w:p>
    <w:p w14:paraId="1C55434B" w14:textId="77777777" w:rsidR="004D0BC3" w:rsidRPr="00CC39D8" w:rsidRDefault="004254EC" w:rsidP="007D31C3">
      <w:pPr>
        <w:pStyle w:val="Standard"/>
        <w:numPr>
          <w:ilvl w:val="0"/>
          <w:numId w:val="12"/>
        </w:numPr>
        <w:tabs>
          <w:tab w:val="left" w:pos="1713"/>
        </w:tabs>
        <w:spacing w:after="0"/>
        <w:ind w:left="720"/>
        <w:jc w:val="both"/>
        <w:rPr>
          <w:rFonts w:ascii="Arial" w:hAnsi="Arial" w:cs="Arial"/>
          <w:bCs/>
          <w:sz w:val="24"/>
          <w:szCs w:val="24"/>
        </w:rPr>
      </w:pPr>
      <w:r w:rsidRPr="00CC39D8">
        <w:rPr>
          <w:rFonts w:ascii="Arial" w:hAnsi="Arial" w:cs="Arial"/>
          <w:bCs/>
          <w:sz w:val="24"/>
          <w:szCs w:val="24"/>
        </w:rPr>
        <w:t>załącznik 1</w:t>
      </w:r>
      <w:r w:rsidR="00DC790A" w:rsidRPr="00CC39D8">
        <w:rPr>
          <w:rFonts w:ascii="Arial" w:hAnsi="Arial" w:cs="Arial"/>
          <w:bCs/>
          <w:sz w:val="24"/>
          <w:szCs w:val="24"/>
        </w:rPr>
        <w:t xml:space="preserve"> – preliminarz kosztów bezpośrednich,</w:t>
      </w:r>
    </w:p>
    <w:p w14:paraId="123A655B" w14:textId="77777777" w:rsidR="004D0BC3" w:rsidRPr="00CC39D8" w:rsidRDefault="004254EC" w:rsidP="007D31C3">
      <w:pPr>
        <w:pStyle w:val="Standard"/>
        <w:numPr>
          <w:ilvl w:val="0"/>
          <w:numId w:val="12"/>
        </w:numPr>
        <w:tabs>
          <w:tab w:val="left" w:pos="1713"/>
        </w:tabs>
        <w:spacing w:after="0"/>
        <w:ind w:left="720"/>
        <w:jc w:val="both"/>
        <w:rPr>
          <w:rFonts w:ascii="Arial" w:hAnsi="Arial" w:cs="Arial"/>
          <w:bCs/>
          <w:sz w:val="24"/>
          <w:szCs w:val="24"/>
        </w:rPr>
      </w:pPr>
      <w:r w:rsidRPr="00CC39D8">
        <w:rPr>
          <w:rFonts w:ascii="Arial" w:hAnsi="Arial" w:cs="Arial"/>
          <w:bCs/>
          <w:sz w:val="24"/>
          <w:szCs w:val="24"/>
        </w:rPr>
        <w:t>załącznik 2</w:t>
      </w:r>
      <w:r w:rsidR="00DC790A" w:rsidRPr="00CC39D8">
        <w:rPr>
          <w:rFonts w:ascii="Arial" w:hAnsi="Arial" w:cs="Arial"/>
          <w:bCs/>
          <w:sz w:val="24"/>
          <w:szCs w:val="24"/>
        </w:rPr>
        <w:t xml:space="preserve"> – preliminarz kosztów pośrednich,</w:t>
      </w:r>
    </w:p>
    <w:p w14:paraId="244942A5" w14:textId="7F56A5EB" w:rsidR="004D0BC3" w:rsidRPr="00CC39D8" w:rsidRDefault="004254EC" w:rsidP="007D31C3">
      <w:pPr>
        <w:pStyle w:val="Standard"/>
        <w:numPr>
          <w:ilvl w:val="0"/>
          <w:numId w:val="12"/>
        </w:numPr>
        <w:tabs>
          <w:tab w:val="left" w:pos="1713"/>
        </w:tabs>
        <w:spacing w:after="0"/>
        <w:ind w:left="720"/>
        <w:jc w:val="both"/>
        <w:rPr>
          <w:rFonts w:ascii="Arial" w:hAnsi="Arial" w:cs="Arial"/>
          <w:bCs/>
          <w:sz w:val="24"/>
          <w:szCs w:val="24"/>
        </w:rPr>
      </w:pPr>
      <w:r w:rsidRPr="00CC39D8">
        <w:rPr>
          <w:rFonts w:ascii="Arial" w:hAnsi="Arial" w:cs="Arial"/>
          <w:bCs/>
          <w:sz w:val="24"/>
          <w:szCs w:val="24"/>
        </w:rPr>
        <w:t>załącznik 3</w:t>
      </w:r>
      <w:r w:rsidR="00DC790A" w:rsidRPr="00CC39D8">
        <w:rPr>
          <w:rFonts w:ascii="Arial" w:hAnsi="Arial" w:cs="Arial"/>
          <w:bCs/>
          <w:sz w:val="24"/>
          <w:szCs w:val="24"/>
        </w:rPr>
        <w:t xml:space="preserve"> – regulamin zadania</w:t>
      </w:r>
      <w:r w:rsidR="00A00EC6">
        <w:rPr>
          <w:rFonts w:ascii="Arial" w:hAnsi="Arial" w:cs="Arial"/>
          <w:bCs/>
          <w:sz w:val="24"/>
          <w:szCs w:val="24"/>
        </w:rPr>
        <w:t>.</w:t>
      </w:r>
    </w:p>
    <w:p w14:paraId="2EF3938B" w14:textId="4788D15B" w:rsidR="003717BC" w:rsidRPr="00CC39D8" w:rsidRDefault="003717BC" w:rsidP="003717BC">
      <w:pPr>
        <w:pStyle w:val="Standard"/>
        <w:tabs>
          <w:tab w:val="left" w:pos="1713"/>
        </w:tabs>
        <w:spacing w:after="0"/>
        <w:ind w:left="720"/>
        <w:jc w:val="both"/>
        <w:rPr>
          <w:rFonts w:ascii="Arial" w:hAnsi="Arial" w:cs="Arial"/>
          <w:bCs/>
          <w:sz w:val="24"/>
          <w:szCs w:val="24"/>
        </w:rPr>
      </w:pPr>
    </w:p>
    <w:p w14:paraId="224F39FB" w14:textId="581FB53C" w:rsidR="00880681" w:rsidRPr="00CC39D8" w:rsidRDefault="00FF54CD"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bCs/>
          <w:sz w:val="24"/>
          <w:szCs w:val="24"/>
        </w:rPr>
        <w:t>zaświadczenie lub informacja sporządzona na podstawie ewidencji właściwej dla formy organizacyjnej wnioskodawcy, potwierdzająca że wnioskodawca jest uprawniony do udziału w naborze,</w:t>
      </w:r>
    </w:p>
    <w:p w14:paraId="2AB2403F" w14:textId="7580A37E" w:rsidR="00FF54CD" w:rsidRPr="00CC39D8" w:rsidRDefault="00FF54CD"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bCs/>
          <w:sz w:val="24"/>
          <w:szCs w:val="24"/>
        </w:rPr>
        <w:t>aktualny statut, umowę lub akt założycielski dotyczący prowadzenia przez wnioskodawcę działalności w zakresie wskazanym w Dziale IV.</w:t>
      </w:r>
    </w:p>
    <w:p w14:paraId="486237FD" w14:textId="66B3BE3E" w:rsidR="00880681" w:rsidRPr="00CC39D8" w:rsidRDefault="003717BC"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sz w:val="24"/>
          <w:szCs w:val="24"/>
        </w:rPr>
        <w:t>skan oświadczenia, podpisanego przez osoby uprawnione do reprezentowa</w:t>
      </w:r>
      <w:r w:rsidR="00EA0B8D" w:rsidRPr="00CC39D8">
        <w:rPr>
          <w:rFonts w:ascii="Arial" w:hAnsi="Arial" w:cs="Arial"/>
          <w:sz w:val="24"/>
          <w:szCs w:val="24"/>
        </w:rPr>
        <w:t>nia wnioskodawcy, potwierdzający,</w:t>
      </w:r>
      <w:r w:rsidRPr="00CC39D8">
        <w:rPr>
          <w:rFonts w:ascii="Arial" w:hAnsi="Arial" w:cs="Arial"/>
          <w:sz w:val="24"/>
          <w:szCs w:val="24"/>
        </w:rPr>
        <w:t xml:space="preserve"> że wniosek oraz wszystkie załączone do niego dokumenty zawierają aktualne dane na dzień składania wniosku,</w:t>
      </w:r>
    </w:p>
    <w:p w14:paraId="135F2E1A" w14:textId="57EAB903" w:rsidR="00880681" w:rsidRPr="00CC39D8" w:rsidRDefault="003717BC"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bCs/>
          <w:sz w:val="24"/>
          <w:szCs w:val="24"/>
        </w:rPr>
        <w:lastRenderedPageBreak/>
        <w:t>skan oświadczenia podpisanego</w:t>
      </w:r>
      <w:r w:rsidRPr="00CC39D8">
        <w:rPr>
          <w:rFonts w:ascii="Arial" w:hAnsi="Arial" w:cs="Arial"/>
          <w:sz w:val="24"/>
          <w:szCs w:val="24"/>
          <w:lang w:eastAsia="pl-PL"/>
        </w:rPr>
        <w:t xml:space="preserve"> przez osoby uprawnione do reprezentowania wnioskodawcy</w:t>
      </w:r>
      <w:r w:rsidRPr="00CC39D8">
        <w:rPr>
          <w:rFonts w:ascii="Arial" w:hAnsi="Arial" w:cs="Arial"/>
          <w:bCs/>
          <w:sz w:val="24"/>
          <w:szCs w:val="24"/>
        </w:rPr>
        <w:t xml:space="preserve"> o transparentności funkcjonowania organizacji otrzymujących dotacje – wypełniają jedynie: </w:t>
      </w:r>
    </w:p>
    <w:p w14:paraId="4EBB4171"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polskie związki sportowe, </w:t>
      </w:r>
    </w:p>
    <w:p w14:paraId="00CA7C39"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Akademicki Związek Sportowy, </w:t>
      </w:r>
    </w:p>
    <w:p w14:paraId="730C46F5"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Zrzeszenie Ludowe Zespoły Sportowe,</w:t>
      </w:r>
    </w:p>
    <w:p w14:paraId="390B244F"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Szkolny Związek Sportowy, </w:t>
      </w:r>
    </w:p>
    <w:p w14:paraId="7B7CC117"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Olimpijski, </w:t>
      </w:r>
    </w:p>
    <w:p w14:paraId="7C0879C0"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w:t>
      </w:r>
      <w:proofErr w:type="spellStart"/>
      <w:r w:rsidRPr="00CC39D8">
        <w:rPr>
          <w:rFonts w:ascii="Arial" w:hAnsi="Arial" w:cs="Arial"/>
          <w:bCs/>
          <w:sz w:val="24"/>
          <w:szCs w:val="24"/>
        </w:rPr>
        <w:t>Paralimpijski</w:t>
      </w:r>
      <w:proofErr w:type="spellEnd"/>
      <w:r w:rsidRPr="00CC39D8">
        <w:rPr>
          <w:rFonts w:ascii="Arial" w:hAnsi="Arial" w:cs="Arial"/>
          <w:bCs/>
          <w:sz w:val="24"/>
          <w:szCs w:val="24"/>
        </w:rPr>
        <w:t xml:space="preserve">, </w:t>
      </w:r>
    </w:p>
    <w:p w14:paraId="6C33B841" w14:textId="10B64591"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spółki kapitałowe, w których ww. podmioty posiadają co najmniej 50% akcji lub udziałów,</w:t>
      </w:r>
    </w:p>
    <w:p w14:paraId="62C87C75" w14:textId="6E63DD13"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fundacje, dla których ww. podmioty są fundatorem lub współfundatorem</w:t>
      </w:r>
      <w:r w:rsidR="00EC57A2">
        <w:rPr>
          <w:rFonts w:ascii="Arial" w:hAnsi="Arial" w:cs="Arial"/>
          <w:bCs/>
          <w:sz w:val="24"/>
          <w:szCs w:val="24"/>
        </w:rPr>
        <w:t>.</w:t>
      </w:r>
    </w:p>
    <w:p w14:paraId="4DC1CE4D" w14:textId="5C43DC12" w:rsidR="00880681" w:rsidRPr="00CC39D8" w:rsidRDefault="003717BC"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sz w:val="24"/>
          <w:szCs w:val="24"/>
        </w:rPr>
        <w:t>w przypadku reprezentacji podmiotu</w:t>
      </w:r>
      <w:r w:rsidR="00A014ED" w:rsidRPr="00CC39D8">
        <w:rPr>
          <w:rFonts w:ascii="Arial" w:hAnsi="Arial" w:cs="Arial"/>
          <w:sz w:val="24"/>
          <w:szCs w:val="24"/>
        </w:rPr>
        <w:t xml:space="preserve"> przez osoby inne niż wskazane </w:t>
      </w:r>
      <w:r w:rsidRPr="00CC39D8">
        <w:rPr>
          <w:rFonts w:ascii="Arial" w:hAnsi="Arial" w:cs="Arial"/>
          <w:sz w:val="24"/>
          <w:szCs w:val="24"/>
        </w:rPr>
        <w:t>w statucie lub zaświadczeniu/informacji sporządzonym na podstawie ewidencji właściwej dla formy organizacyjnej wnioskodawcy, skan upoważnienia wystawionego przez osoby uprawnione do reprezentowania wnioskodawcy,</w:t>
      </w:r>
    </w:p>
    <w:p w14:paraId="4FC33AEC" w14:textId="7873CDBD" w:rsidR="00880681" w:rsidRPr="00CC39D8" w:rsidRDefault="003717BC"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sz w:val="24"/>
          <w:szCs w:val="24"/>
        </w:rPr>
        <w:t>dokumenty podpisane elektronicznie powinny zawierać uwierzytelnienia generowane przez narzędzie, prz</w:t>
      </w:r>
      <w:r w:rsidR="00FF54CD" w:rsidRPr="00CC39D8">
        <w:rPr>
          <w:rFonts w:ascii="Arial" w:hAnsi="Arial" w:cs="Arial"/>
          <w:sz w:val="24"/>
          <w:szCs w:val="24"/>
        </w:rPr>
        <w:t>y pomocy którego złożono podpis,</w:t>
      </w:r>
    </w:p>
    <w:p w14:paraId="6B92D743" w14:textId="7F232BF3" w:rsidR="00880681" w:rsidRPr="00CC39D8" w:rsidRDefault="00767E50"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sz w:val="24"/>
          <w:szCs w:val="24"/>
        </w:rPr>
        <w:t>o</w:t>
      </w:r>
      <w:r w:rsidR="003717BC" w:rsidRPr="00CC39D8">
        <w:rPr>
          <w:rFonts w:ascii="Arial" w:hAnsi="Arial" w:cs="Arial"/>
          <w:sz w:val="24"/>
          <w:szCs w:val="24"/>
        </w:rPr>
        <w:t>cena formalna uznana jest za pozytywną wyłącznie przy spełnieni</w:t>
      </w:r>
      <w:r w:rsidR="00FF54CD" w:rsidRPr="00CC39D8">
        <w:rPr>
          <w:rFonts w:ascii="Arial" w:hAnsi="Arial" w:cs="Arial"/>
          <w:sz w:val="24"/>
          <w:szCs w:val="24"/>
        </w:rPr>
        <w:t>u wszystkich powyższych wymogów,</w:t>
      </w:r>
    </w:p>
    <w:p w14:paraId="124DDB05" w14:textId="5C289545" w:rsidR="00880681" w:rsidRPr="003B2A7D"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sz w:val="24"/>
          <w:szCs w:val="24"/>
        </w:rPr>
        <w:t xml:space="preserve"> </w:t>
      </w:r>
      <w:r w:rsidR="00FF54CD" w:rsidRPr="00CC39D8">
        <w:rPr>
          <w:rFonts w:ascii="Arial" w:hAnsi="Arial" w:cs="Arial"/>
          <w:sz w:val="24"/>
          <w:szCs w:val="24"/>
        </w:rPr>
        <w:t>s</w:t>
      </w:r>
      <w:r w:rsidR="003717BC" w:rsidRPr="00CC39D8">
        <w:rPr>
          <w:rFonts w:ascii="Arial" w:hAnsi="Arial" w:cs="Arial"/>
          <w:sz w:val="24"/>
          <w:szCs w:val="24"/>
        </w:rPr>
        <w:t>kan danego dokumentu powinien być zapisany w jednym pliku w forma</w:t>
      </w:r>
      <w:r w:rsidR="00EA0B8D" w:rsidRPr="00CC39D8">
        <w:rPr>
          <w:rFonts w:ascii="Arial" w:hAnsi="Arial" w:cs="Arial"/>
          <w:sz w:val="24"/>
          <w:szCs w:val="24"/>
        </w:rPr>
        <w:t xml:space="preserve">cie pdf. </w:t>
      </w:r>
      <w:r w:rsidR="00EA0B8D" w:rsidRPr="00CC39D8">
        <w:rPr>
          <w:rFonts w:ascii="Arial" w:hAnsi="Arial" w:cs="Arial"/>
          <w:sz w:val="24"/>
          <w:szCs w:val="24"/>
        </w:rPr>
        <w:br/>
        <w:t>i stosownie</w:t>
      </w:r>
      <w:r w:rsidR="00FF54CD" w:rsidRPr="00CC39D8">
        <w:rPr>
          <w:rFonts w:ascii="Arial" w:hAnsi="Arial" w:cs="Arial"/>
          <w:sz w:val="24"/>
          <w:szCs w:val="24"/>
        </w:rPr>
        <w:t xml:space="preserve"> nazwany,</w:t>
      </w:r>
    </w:p>
    <w:p w14:paraId="7078D381" w14:textId="75E3B2EB" w:rsidR="00880681" w:rsidRPr="003B2A7D"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bCs/>
          <w:sz w:val="24"/>
          <w:szCs w:val="24"/>
        </w:rPr>
        <w:t xml:space="preserve"> </w:t>
      </w:r>
      <w:r w:rsidR="00767E50" w:rsidRPr="003B2A7D">
        <w:rPr>
          <w:rFonts w:ascii="Arial" w:hAnsi="Arial" w:cs="Arial"/>
          <w:sz w:val="24"/>
          <w:szCs w:val="24"/>
        </w:rPr>
        <w:t>w</w:t>
      </w:r>
      <w:r w:rsidR="003717BC" w:rsidRPr="003B2A7D">
        <w:rPr>
          <w:rFonts w:ascii="Arial" w:hAnsi="Arial" w:cs="Arial"/>
          <w:sz w:val="24"/>
          <w:szCs w:val="24"/>
        </w:rPr>
        <w:t xml:space="preserve">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w:t>
      </w:r>
      <w:r w:rsidR="00FF54CD" w:rsidRPr="003B2A7D">
        <w:rPr>
          <w:rFonts w:ascii="Arial" w:hAnsi="Arial" w:cs="Arial"/>
          <w:sz w:val="24"/>
          <w:szCs w:val="24"/>
        </w:rPr>
        <w:t>y przez wnioskodawcę we wniosku,</w:t>
      </w:r>
      <w:r w:rsidR="003717BC" w:rsidRPr="003B2A7D">
        <w:rPr>
          <w:rFonts w:ascii="Arial" w:hAnsi="Arial" w:cs="Arial"/>
          <w:sz w:val="24"/>
          <w:szCs w:val="24"/>
        </w:rPr>
        <w:t xml:space="preserve"> </w:t>
      </w:r>
    </w:p>
    <w:p w14:paraId="5903F5E6" w14:textId="1C0022FB" w:rsidR="00880681" w:rsidRPr="00CC39D8"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sz w:val="24"/>
          <w:szCs w:val="24"/>
        </w:rPr>
        <w:t xml:space="preserve"> </w:t>
      </w:r>
      <w:r w:rsidR="00767E50" w:rsidRPr="00CC39D8">
        <w:rPr>
          <w:rFonts w:ascii="Arial" w:hAnsi="Arial" w:cs="Arial"/>
          <w:sz w:val="24"/>
          <w:szCs w:val="24"/>
        </w:rPr>
        <w:t>w</w:t>
      </w:r>
      <w:r w:rsidR="003717BC" w:rsidRPr="00CC39D8">
        <w:rPr>
          <w:rFonts w:ascii="Arial" w:hAnsi="Arial" w:cs="Arial"/>
          <w:sz w:val="24"/>
          <w:szCs w:val="24"/>
        </w:rPr>
        <w:t xml:space="preserve"> sytuacji gdy wnioskodawca nie dokona korekt, uzupełnień w ww. termi</w:t>
      </w:r>
      <w:r w:rsidR="00FF54CD" w:rsidRPr="00CC39D8">
        <w:rPr>
          <w:rFonts w:ascii="Arial" w:hAnsi="Arial" w:cs="Arial"/>
          <w:sz w:val="24"/>
          <w:szCs w:val="24"/>
        </w:rPr>
        <w:t>nie, wniosek podlega odrzuceniu,</w:t>
      </w:r>
    </w:p>
    <w:p w14:paraId="5912B23A" w14:textId="2136D038" w:rsidR="00880681" w:rsidRPr="00CC39D8"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sz w:val="24"/>
          <w:szCs w:val="24"/>
        </w:rPr>
        <w:t xml:space="preserve"> </w:t>
      </w:r>
      <w:r w:rsidR="00767E50" w:rsidRPr="00CC39D8">
        <w:rPr>
          <w:rFonts w:ascii="Arial" w:hAnsi="Arial" w:cs="Arial"/>
          <w:sz w:val="24"/>
          <w:szCs w:val="24"/>
        </w:rPr>
        <w:t>w</w:t>
      </w:r>
      <w:r w:rsidR="003717BC" w:rsidRPr="00CC39D8">
        <w:rPr>
          <w:rFonts w:ascii="Arial" w:hAnsi="Arial" w:cs="Arial"/>
          <w:sz w:val="24"/>
          <w:szCs w:val="24"/>
        </w:rPr>
        <w:t>nioski niespełniające wymogów formalnych nie będą podlegać rozpatryw</w:t>
      </w:r>
      <w:r w:rsidR="00FF54CD" w:rsidRPr="00CC39D8">
        <w:rPr>
          <w:rFonts w:ascii="Arial" w:hAnsi="Arial" w:cs="Arial"/>
          <w:sz w:val="24"/>
          <w:szCs w:val="24"/>
        </w:rPr>
        <w:t>aniu pod względem merytorycznym,</w:t>
      </w:r>
    </w:p>
    <w:p w14:paraId="44CCDD5B" w14:textId="521A54EC" w:rsidR="00D56BFA" w:rsidRPr="00CC39D8"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sz w:val="24"/>
          <w:szCs w:val="24"/>
        </w:rPr>
        <w:t xml:space="preserve"> </w:t>
      </w:r>
      <w:r w:rsidR="00767E50" w:rsidRPr="00CC39D8">
        <w:rPr>
          <w:rFonts w:ascii="Arial" w:hAnsi="Arial" w:cs="Arial"/>
          <w:sz w:val="24"/>
          <w:szCs w:val="24"/>
        </w:rPr>
        <w:t>k</w:t>
      </w:r>
      <w:r w:rsidR="003717BC" w:rsidRPr="00CC39D8">
        <w:rPr>
          <w:rFonts w:ascii="Arial" w:hAnsi="Arial" w:cs="Arial"/>
          <w:sz w:val="24"/>
          <w:szCs w:val="24"/>
        </w:rPr>
        <w:t>ryteria merytoryczne wraz z oceną punktową wniosku:</w:t>
      </w:r>
    </w:p>
    <w:p w14:paraId="00A55BA4" w14:textId="77777777" w:rsidR="00A014ED" w:rsidRPr="00D56BFA" w:rsidRDefault="00A014ED" w:rsidP="00A014ED">
      <w:pPr>
        <w:pStyle w:val="Standard"/>
        <w:tabs>
          <w:tab w:val="left" w:pos="1713"/>
        </w:tabs>
        <w:spacing w:after="0"/>
        <w:ind w:left="389"/>
        <w:jc w:val="both"/>
        <w:rPr>
          <w:rFonts w:ascii="Arial" w:hAnsi="Arial" w:cs="Arial"/>
          <w:bCs/>
        </w:rPr>
      </w:pPr>
    </w:p>
    <w:tbl>
      <w:tblPr>
        <w:tblStyle w:val="Tabela-Siatka"/>
        <w:tblW w:w="9072" w:type="dxa"/>
        <w:tblInd w:w="279" w:type="dxa"/>
        <w:tblLook w:val="04A0" w:firstRow="1" w:lastRow="0" w:firstColumn="1" w:lastColumn="0" w:noHBand="0" w:noVBand="1"/>
      </w:tblPr>
      <w:tblGrid>
        <w:gridCol w:w="626"/>
        <w:gridCol w:w="7096"/>
        <w:gridCol w:w="1350"/>
      </w:tblGrid>
      <w:tr w:rsidR="00880681" w:rsidRPr="00880681" w14:paraId="700C5332" w14:textId="77777777" w:rsidTr="001B1C15">
        <w:tc>
          <w:tcPr>
            <w:tcW w:w="313" w:type="dxa"/>
            <w:shd w:val="clear" w:color="auto" w:fill="auto"/>
          </w:tcPr>
          <w:p w14:paraId="3DE17E40"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L.P.</w:t>
            </w:r>
          </w:p>
        </w:tc>
        <w:tc>
          <w:tcPr>
            <w:tcW w:w="7504" w:type="dxa"/>
          </w:tcPr>
          <w:p w14:paraId="0EB535AB" w14:textId="77777777" w:rsidR="00880681" w:rsidRPr="00CC39D8" w:rsidRDefault="00880681" w:rsidP="00DD0AA4">
            <w:pPr>
              <w:spacing w:after="120"/>
              <w:jc w:val="center"/>
              <w:rPr>
                <w:rFonts w:ascii="Arial" w:hAnsi="Arial" w:cs="Arial"/>
                <w:b/>
                <w:sz w:val="24"/>
                <w:szCs w:val="24"/>
                <w:highlight w:val="red"/>
              </w:rPr>
            </w:pPr>
            <w:r w:rsidRPr="00CC39D8">
              <w:rPr>
                <w:rFonts w:ascii="Arial" w:hAnsi="Arial" w:cs="Arial"/>
                <w:b/>
                <w:sz w:val="24"/>
                <w:szCs w:val="24"/>
              </w:rPr>
              <w:t>Nazwa kryterium merytorycznego:</w:t>
            </w:r>
          </w:p>
        </w:tc>
        <w:tc>
          <w:tcPr>
            <w:tcW w:w="1255" w:type="dxa"/>
          </w:tcPr>
          <w:p w14:paraId="58D8A17C"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 xml:space="preserve">Ocena </w:t>
            </w:r>
          </w:p>
          <w:p w14:paraId="09B7ED03"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Punktowa</w:t>
            </w:r>
          </w:p>
        </w:tc>
      </w:tr>
      <w:tr w:rsidR="00880681" w:rsidRPr="00880681" w14:paraId="2323F5E8" w14:textId="77777777" w:rsidTr="001B1C15">
        <w:tc>
          <w:tcPr>
            <w:tcW w:w="313" w:type="dxa"/>
          </w:tcPr>
          <w:p w14:paraId="23E08D77"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1.</w:t>
            </w:r>
          </w:p>
        </w:tc>
        <w:tc>
          <w:tcPr>
            <w:tcW w:w="7504" w:type="dxa"/>
          </w:tcPr>
          <w:p w14:paraId="789FE212" w14:textId="72014D81"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Liczba zawodniczek młodzieżowych, które zagrały w sezonach 2022/23, 2023/24 i 2024/25  w meczach ligowych pierwszej drużyny danego klubu.</w:t>
            </w:r>
          </w:p>
        </w:tc>
        <w:tc>
          <w:tcPr>
            <w:tcW w:w="1255" w:type="dxa"/>
          </w:tcPr>
          <w:p w14:paraId="28B0D68F" w14:textId="77777777" w:rsidR="00880681" w:rsidRPr="00CC39D8" w:rsidRDefault="00880681" w:rsidP="00D56BFA">
            <w:pPr>
              <w:spacing w:after="120"/>
              <w:jc w:val="center"/>
              <w:rPr>
                <w:rFonts w:ascii="Arial" w:hAnsi="Arial" w:cs="Arial"/>
                <w:b/>
                <w:sz w:val="24"/>
                <w:szCs w:val="24"/>
              </w:rPr>
            </w:pPr>
            <w:r w:rsidRPr="00CC39D8">
              <w:rPr>
                <w:rFonts w:ascii="Arial" w:hAnsi="Arial" w:cs="Arial"/>
                <w:b/>
                <w:sz w:val="24"/>
                <w:szCs w:val="24"/>
              </w:rPr>
              <w:br/>
              <w:t>0-20</w:t>
            </w:r>
          </w:p>
        </w:tc>
      </w:tr>
      <w:tr w:rsidR="00880681" w:rsidRPr="00880681" w14:paraId="601EF462" w14:textId="77777777" w:rsidTr="001B1C15">
        <w:tc>
          <w:tcPr>
            <w:tcW w:w="313" w:type="dxa"/>
          </w:tcPr>
          <w:p w14:paraId="359D8379"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2.</w:t>
            </w:r>
          </w:p>
        </w:tc>
        <w:tc>
          <w:tcPr>
            <w:tcW w:w="7504" w:type="dxa"/>
          </w:tcPr>
          <w:p w14:paraId="76C989A7" w14:textId="3707466C"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 xml:space="preserve">Liczba zawodniczek młodzieżowych, które zagrały w sezonach 2022/23,  2023/24 i 2024/25 w meczach ligowych drugiej drużyny danego klubu </w:t>
            </w:r>
          </w:p>
        </w:tc>
        <w:tc>
          <w:tcPr>
            <w:tcW w:w="1255" w:type="dxa"/>
          </w:tcPr>
          <w:p w14:paraId="2CB2BD8F"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r w:rsidR="00880681" w:rsidRPr="00880681" w14:paraId="38E08B53" w14:textId="77777777" w:rsidTr="001B1C15">
        <w:tc>
          <w:tcPr>
            <w:tcW w:w="313" w:type="dxa"/>
          </w:tcPr>
          <w:p w14:paraId="1E9240D9"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lastRenderedPageBreak/>
              <w:t>3.</w:t>
            </w:r>
          </w:p>
        </w:tc>
        <w:tc>
          <w:tcPr>
            <w:tcW w:w="7504" w:type="dxa"/>
          </w:tcPr>
          <w:p w14:paraId="6BCE983A" w14:textId="77777777"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Liczba zawodniczek danego klubu powołanych w sezonach 2022/23, 2023/24 i 2024/25 do reprezentacji Polski w kategoriach wiekowych od U15 do U21</w:t>
            </w:r>
          </w:p>
        </w:tc>
        <w:tc>
          <w:tcPr>
            <w:tcW w:w="1255" w:type="dxa"/>
          </w:tcPr>
          <w:p w14:paraId="6FB2C947"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r w:rsidR="00880681" w:rsidRPr="00880681" w14:paraId="3D9C09F6" w14:textId="77777777" w:rsidTr="001B1C15">
        <w:tc>
          <w:tcPr>
            <w:tcW w:w="313" w:type="dxa"/>
          </w:tcPr>
          <w:p w14:paraId="194DC399"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4.</w:t>
            </w:r>
          </w:p>
        </w:tc>
        <w:tc>
          <w:tcPr>
            <w:tcW w:w="7504" w:type="dxa"/>
          </w:tcPr>
          <w:p w14:paraId="57559341" w14:textId="77777777"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Liczba dziewcząt w akademii do ukończenia 19 roku życia</w:t>
            </w:r>
          </w:p>
        </w:tc>
        <w:tc>
          <w:tcPr>
            <w:tcW w:w="1255" w:type="dxa"/>
          </w:tcPr>
          <w:p w14:paraId="08FF1A2E"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r w:rsidR="00880681" w:rsidRPr="00880681" w14:paraId="7EEF69C6" w14:textId="77777777" w:rsidTr="001B1C15">
        <w:tc>
          <w:tcPr>
            <w:tcW w:w="313" w:type="dxa"/>
          </w:tcPr>
          <w:p w14:paraId="26370580"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5.</w:t>
            </w:r>
          </w:p>
        </w:tc>
        <w:tc>
          <w:tcPr>
            <w:tcW w:w="7504" w:type="dxa"/>
          </w:tcPr>
          <w:p w14:paraId="27DABEE4" w14:textId="10C1F0EF"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Liczba trene</w:t>
            </w:r>
            <w:r w:rsidR="007C5F5C" w:rsidRPr="00CC39D8">
              <w:rPr>
                <w:rFonts w:ascii="Arial" w:hAnsi="Arial" w:cs="Arial"/>
                <w:bCs/>
                <w:sz w:val="24"/>
                <w:szCs w:val="24"/>
              </w:rPr>
              <w:t xml:space="preserve">rów w Akademii z </w:t>
            </w:r>
            <w:r w:rsidRPr="00CC39D8">
              <w:rPr>
                <w:rFonts w:ascii="Arial" w:hAnsi="Arial" w:cs="Arial"/>
                <w:bCs/>
                <w:sz w:val="24"/>
                <w:szCs w:val="24"/>
              </w:rPr>
              <w:t>licencjami UEFA</w:t>
            </w:r>
          </w:p>
        </w:tc>
        <w:tc>
          <w:tcPr>
            <w:tcW w:w="1255" w:type="dxa"/>
          </w:tcPr>
          <w:p w14:paraId="0DD9FDEF"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bl>
    <w:p w14:paraId="034B46B8" w14:textId="3D8A8C7D" w:rsidR="003717BC" w:rsidRPr="00880681" w:rsidRDefault="003717BC" w:rsidP="003717BC">
      <w:pPr>
        <w:jc w:val="both"/>
        <w:rPr>
          <w:rFonts w:ascii="Arial" w:hAnsi="Arial" w:cs="Arial"/>
          <w:sz w:val="22"/>
          <w:szCs w:val="22"/>
        </w:rPr>
      </w:pPr>
    </w:p>
    <w:p w14:paraId="6F141590" w14:textId="4E0925F1" w:rsidR="00880681" w:rsidRPr="00CC39D8" w:rsidRDefault="00767E50" w:rsidP="007D31C3">
      <w:pPr>
        <w:pStyle w:val="Akapitzlist"/>
        <w:numPr>
          <w:ilvl w:val="0"/>
          <w:numId w:val="20"/>
        </w:numPr>
        <w:suppressAutoHyphens w:val="0"/>
        <w:autoSpaceDN/>
        <w:jc w:val="both"/>
        <w:rPr>
          <w:rFonts w:ascii="Arial" w:hAnsi="Arial" w:cs="Arial"/>
          <w:sz w:val="24"/>
          <w:szCs w:val="24"/>
        </w:rPr>
      </w:pPr>
      <w:r w:rsidRPr="00CC39D8">
        <w:rPr>
          <w:rFonts w:ascii="Arial" w:hAnsi="Arial" w:cs="Arial"/>
          <w:sz w:val="24"/>
          <w:szCs w:val="24"/>
        </w:rPr>
        <w:t>o</w:t>
      </w:r>
      <w:r w:rsidR="003717BC" w:rsidRPr="00CC39D8">
        <w:rPr>
          <w:rFonts w:ascii="Arial" w:hAnsi="Arial" w:cs="Arial"/>
          <w:sz w:val="24"/>
          <w:szCs w:val="24"/>
        </w:rPr>
        <w:t>cena wniosków jest dokonywana przez członków Komisji powołanej pr</w:t>
      </w:r>
      <w:r w:rsidR="0055277E">
        <w:rPr>
          <w:rFonts w:ascii="Arial" w:hAnsi="Arial" w:cs="Arial"/>
          <w:sz w:val="24"/>
          <w:szCs w:val="24"/>
        </w:rPr>
        <w:t>zez Ministra Sportu i Turystyki,</w:t>
      </w:r>
      <w:r w:rsidR="003717BC" w:rsidRPr="00CC39D8">
        <w:rPr>
          <w:rFonts w:ascii="Arial" w:hAnsi="Arial" w:cs="Arial"/>
          <w:sz w:val="24"/>
          <w:szCs w:val="24"/>
        </w:rPr>
        <w:t xml:space="preserve"> </w:t>
      </w:r>
    </w:p>
    <w:p w14:paraId="2439E495" w14:textId="5947E9DD" w:rsidR="00880681" w:rsidRDefault="00767E50" w:rsidP="007D31C3">
      <w:pPr>
        <w:pStyle w:val="Akapitzlist"/>
        <w:numPr>
          <w:ilvl w:val="0"/>
          <w:numId w:val="20"/>
        </w:numPr>
        <w:suppressAutoHyphens w:val="0"/>
        <w:autoSpaceDN/>
        <w:jc w:val="both"/>
        <w:rPr>
          <w:rFonts w:ascii="Arial" w:hAnsi="Arial" w:cs="Arial"/>
          <w:sz w:val="24"/>
          <w:szCs w:val="24"/>
        </w:rPr>
      </w:pPr>
      <w:r w:rsidRPr="00CC39D8">
        <w:rPr>
          <w:rFonts w:ascii="Arial" w:hAnsi="Arial" w:cs="Arial"/>
          <w:sz w:val="24"/>
          <w:szCs w:val="24"/>
        </w:rPr>
        <w:t>d</w:t>
      </w:r>
      <w:r w:rsidR="003717BC" w:rsidRPr="00CC39D8">
        <w:rPr>
          <w:rFonts w:ascii="Arial" w:hAnsi="Arial" w:cs="Arial"/>
          <w:sz w:val="24"/>
          <w:szCs w:val="24"/>
        </w:rPr>
        <w:t>ecyzję o udzieleniu dofinansowania podejmuje Minister Sportu i Turystyki w formie pisemnej, po zapoznaniu się z wynikami prac Komisji.</w:t>
      </w:r>
      <w:r w:rsidR="00693703" w:rsidRPr="00CC39D8">
        <w:rPr>
          <w:rFonts w:ascii="Arial" w:hAnsi="Arial" w:cs="Arial"/>
          <w:sz w:val="24"/>
          <w:szCs w:val="24"/>
        </w:rPr>
        <w:t xml:space="preserve"> </w:t>
      </w:r>
      <w:r w:rsidR="003717BC" w:rsidRPr="00CC39D8">
        <w:rPr>
          <w:rFonts w:ascii="Arial" w:hAnsi="Arial" w:cs="Arial"/>
          <w:sz w:val="24"/>
          <w:szCs w:val="24"/>
        </w:rPr>
        <w:t>Decyzja o przyznaniu dofinansowania nie jest decyzją administracyjną w rozumieniu Kodeksu postępowania administracyjnego i nie służy od niej odwołanie</w:t>
      </w:r>
      <w:r w:rsidR="00604EF6">
        <w:rPr>
          <w:rFonts w:ascii="Arial" w:hAnsi="Arial" w:cs="Arial"/>
          <w:sz w:val="24"/>
          <w:szCs w:val="24"/>
        </w:rPr>
        <w:t>,</w:t>
      </w:r>
    </w:p>
    <w:p w14:paraId="7C9A9FD0" w14:textId="33249C02" w:rsidR="0055277E" w:rsidRPr="00CC39D8" w:rsidRDefault="0055277E" w:rsidP="0055277E">
      <w:pPr>
        <w:pStyle w:val="Akapitzlist"/>
        <w:numPr>
          <w:ilvl w:val="0"/>
          <w:numId w:val="20"/>
        </w:numPr>
        <w:shd w:val="clear" w:color="auto" w:fill="FFFFFF" w:themeFill="background1"/>
        <w:suppressAutoHyphens w:val="0"/>
        <w:autoSpaceDN/>
        <w:jc w:val="both"/>
        <w:rPr>
          <w:rFonts w:ascii="Arial" w:hAnsi="Arial" w:cs="Arial"/>
          <w:sz w:val="24"/>
          <w:szCs w:val="24"/>
        </w:rPr>
      </w:pPr>
      <w:r w:rsidRPr="0055277E">
        <w:rPr>
          <w:rFonts w:ascii="Arial" w:hAnsi="Arial" w:cs="Arial"/>
          <w:sz w:val="24"/>
          <w:szCs w:val="24"/>
        </w:rPr>
        <w:t>Minister</w:t>
      </w:r>
      <w:r>
        <w:rPr>
          <w:rFonts w:ascii="Arial" w:hAnsi="Arial" w:cs="Arial"/>
          <w:sz w:val="24"/>
          <w:szCs w:val="24"/>
        </w:rPr>
        <w:t xml:space="preserve"> Sportu i Turystyki</w:t>
      </w:r>
      <w:r w:rsidRPr="0055277E">
        <w:rPr>
          <w:rFonts w:ascii="Arial" w:hAnsi="Arial" w:cs="Arial"/>
          <w:sz w:val="24"/>
          <w:szCs w:val="24"/>
        </w:rPr>
        <w:t xml:space="preserve">  zastrzega sobie prawo do zmniejszenia przyznanych środków fina</w:t>
      </w:r>
      <w:r>
        <w:rPr>
          <w:rFonts w:ascii="Arial" w:hAnsi="Arial" w:cs="Arial"/>
          <w:sz w:val="24"/>
          <w:szCs w:val="24"/>
        </w:rPr>
        <w:t>nsowych w sytuacji, gdy wysokość</w:t>
      </w:r>
      <w:r w:rsidRPr="0055277E">
        <w:rPr>
          <w:rFonts w:ascii="Arial" w:hAnsi="Arial" w:cs="Arial"/>
          <w:sz w:val="24"/>
          <w:szCs w:val="24"/>
        </w:rPr>
        <w:t xml:space="preserve"> środków finansowych będących </w:t>
      </w:r>
      <w:r>
        <w:rPr>
          <w:rFonts w:ascii="Arial" w:hAnsi="Arial" w:cs="Arial"/>
          <w:sz w:val="24"/>
          <w:szCs w:val="24"/>
        </w:rPr>
        <w:br/>
      </w:r>
      <w:r w:rsidRPr="0055277E">
        <w:rPr>
          <w:rFonts w:ascii="Arial" w:hAnsi="Arial" w:cs="Arial"/>
          <w:sz w:val="24"/>
          <w:szCs w:val="24"/>
        </w:rPr>
        <w:t xml:space="preserve">w </w:t>
      </w:r>
      <w:r>
        <w:rPr>
          <w:rFonts w:ascii="Arial" w:hAnsi="Arial" w:cs="Arial"/>
          <w:sz w:val="24"/>
          <w:szCs w:val="24"/>
        </w:rPr>
        <w:t xml:space="preserve">jego dyspozycji </w:t>
      </w:r>
      <w:r w:rsidRPr="0055277E">
        <w:rPr>
          <w:rFonts w:ascii="Arial" w:hAnsi="Arial" w:cs="Arial"/>
          <w:sz w:val="24"/>
          <w:szCs w:val="24"/>
        </w:rPr>
        <w:t xml:space="preserve">będzie mniejsza od zaplanowanych </w:t>
      </w:r>
      <w:r>
        <w:rPr>
          <w:rFonts w:ascii="Arial" w:hAnsi="Arial" w:cs="Arial"/>
          <w:sz w:val="24"/>
          <w:szCs w:val="24"/>
        </w:rPr>
        <w:t xml:space="preserve">na ten cel </w:t>
      </w:r>
      <w:r w:rsidRPr="0055277E">
        <w:rPr>
          <w:rFonts w:ascii="Arial" w:hAnsi="Arial" w:cs="Arial"/>
          <w:sz w:val="24"/>
          <w:szCs w:val="24"/>
        </w:rPr>
        <w:t>w budżecie p</w:t>
      </w:r>
      <w:r>
        <w:rPr>
          <w:rFonts w:ascii="Arial" w:hAnsi="Arial" w:cs="Arial"/>
          <w:sz w:val="24"/>
          <w:szCs w:val="24"/>
        </w:rPr>
        <w:t>aństwa,</w:t>
      </w:r>
    </w:p>
    <w:p w14:paraId="1DCCAE0D" w14:textId="5D274458" w:rsidR="00880681" w:rsidRPr="00CC39D8" w:rsidRDefault="00767E50" w:rsidP="007D31C3">
      <w:pPr>
        <w:pStyle w:val="Akapitzlist"/>
        <w:numPr>
          <w:ilvl w:val="0"/>
          <w:numId w:val="20"/>
        </w:numPr>
        <w:suppressAutoHyphens w:val="0"/>
        <w:autoSpaceDN/>
        <w:jc w:val="both"/>
        <w:rPr>
          <w:rFonts w:ascii="Arial" w:hAnsi="Arial" w:cs="Arial"/>
          <w:sz w:val="24"/>
          <w:szCs w:val="24"/>
        </w:rPr>
      </w:pPr>
      <w:r w:rsidRPr="00CC39D8">
        <w:rPr>
          <w:rFonts w:ascii="Arial" w:hAnsi="Arial" w:cs="Arial"/>
          <w:sz w:val="24"/>
          <w:szCs w:val="24"/>
        </w:rPr>
        <w:t>w</w:t>
      </w:r>
      <w:r w:rsidR="003717BC" w:rsidRPr="00CC39D8">
        <w:rPr>
          <w:rFonts w:ascii="Arial" w:hAnsi="Arial" w:cs="Arial"/>
          <w:sz w:val="24"/>
          <w:szCs w:val="24"/>
        </w:rPr>
        <w:t>yniki oceny wniosków są publikowane na stronach internetowych i w Biuletynie Informacji Publicznej Ministerstwa Sportu i Turystyki. O przyznaniu dotacji wnioskodawcy będą powiadamiani również w formie e</w:t>
      </w:r>
      <w:r w:rsidR="0055277E">
        <w:rPr>
          <w:rFonts w:ascii="Arial" w:hAnsi="Arial" w:cs="Arial"/>
          <w:sz w:val="24"/>
          <w:szCs w:val="24"/>
        </w:rPr>
        <w:t>lektronicznej w systemie AMODIT,</w:t>
      </w:r>
    </w:p>
    <w:p w14:paraId="60F9AC1B" w14:textId="09B0C986" w:rsidR="003717BC" w:rsidRDefault="00767E50" w:rsidP="007D31C3">
      <w:pPr>
        <w:pStyle w:val="Akapitzlist"/>
        <w:numPr>
          <w:ilvl w:val="0"/>
          <w:numId w:val="20"/>
        </w:numPr>
        <w:suppressAutoHyphens w:val="0"/>
        <w:autoSpaceDN/>
        <w:jc w:val="both"/>
        <w:rPr>
          <w:rFonts w:ascii="Arial" w:hAnsi="Arial" w:cs="Arial"/>
          <w:sz w:val="24"/>
          <w:szCs w:val="24"/>
        </w:rPr>
      </w:pPr>
      <w:r w:rsidRPr="00CC39D8">
        <w:rPr>
          <w:rFonts w:ascii="Arial" w:hAnsi="Arial" w:cs="Arial"/>
          <w:sz w:val="24"/>
          <w:szCs w:val="24"/>
        </w:rPr>
        <w:t>w</w:t>
      </w:r>
      <w:r w:rsidR="003717BC" w:rsidRPr="00CC39D8">
        <w:rPr>
          <w:rFonts w:ascii="Arial" w:hAnsi="Arial" w:cs="Arial"/>
          <w:sz w:val="24"/>
          <w:szCs w:val="24"/>
        </w:rPr>
        <w:t xml:space="preserve">nioskodawcy, których wnioski zostaną zakwalifikowane do realizacji i otrzymają dofinansowanie, zobowiązani są przesłać wniosek </w:t>
      </w:r>
      <w:r w:rsidR="0055277E" w:rsidRPr="00CC39D8">
        <w:rPr>
          <w:rFonts w:ascii="Arial" w:hAnsi="Arial" w:cs="Arial"/>
          <w:sz w:val="24"/>
          <w:szCs w:val="24"/>
        </w:rPr>
        <w:t>(w przypadku uzyskania dofinansowania niższego niż wnioskowane wniosek należy zaktualizować do wysokości przyznanej dotacji)</w:t>
      </w:r>
      <w:r w:rsidR="0055277E">
        <w:rPr>
          <w:rFonts w:ascii="Arial" w:hAnsi="Arial" w:cs="Arial"/>
          <w:sz w:val="24"/>
          <w:szCs w:val="24"/>
        </w:rPr>
        <w:t xml:space="preserve"> </w:t>
      </w:r>
      <w:r w:rsidR="003717BC" w:rsidRPr="00CC39D8">
        <w:rPr>
          <w:rFonts w:ascii="Arial" w:hAnsi="Arial" w:cs="Arial"/>
          <w:sz w:val="24"/>
          <w:szCs w:val="24"/>
        </w:rPr>
        <w:t>wraz załącznikami:</w:t>
      </w:r>
    </w:p>
    <w:p w14:paraId="125E88B0" w14:textId="77777777" w:rsidR="00CC39D8" w:rsidRPr="00CC39D8" w:rsidRDefault="00CC39D8" w:rsidP="00CC39D8">
      <w:pPr>
        <w:pStyle w:val="Akapitzlist"/>
        <w:suppressAutoHyphens w:val="0"/>
        <w:autoSpaceDN/>
        <w:ind w:left="360"/>
        <w:jc w:val="both"/>
        <w:rPr>
          <w:rFonts w:ascii="Arial" w:hAnsi="Arial" w:cs="Arial"/>
          <w:sz w:val="24"/>
          <w:szCs w:val="24"/>
        </w:rPr>
      </w:pPr>
    </w:p>
    <w:p w14:paraId="7BB805B2" w14:textId="0B69312B" w:rsidR="00EA0B8D" w:rsidRPr="00CC39D8" w:rsidRDefault="003717BC" w:rsidP="007D31C3">
      <w:pPr>
        <w:pStyle w:val="Akapitzlist"/>
        <w:numPr>
          <w:ilvl w:val="0"/>
          <w:numId w:val="19"/>
        </w:numPr>
        <w:suppressAutoHyphens w:val="0"/>
        <w:autoSpaceDN/>
        <w:contextualSpacing/>
        <w:jc w:val="both"/>
        <w:rPr>
          <w:rFonts w:ascii="Arial" w:hAnsi="Arial" w:cs="Arial"/>
          <w:sz w:val="24"/>
          <w:szCs w:val="24"/>
        </w:rPr>
      </w:pPr>
      <w:r w:rsidRPr="00CC39D8">
        <w:rPr>
          <w:rFonts w:ascii="Arial" w:hAnsi="Arial" w:cs="Arial"/>
          <w:b/>
          <w:sz w:val="24"/>
          <w:szCs w:val="24"/>
        </w:rPr>
        <w:t>w formie papierowej</w:t>
      </w:r>
      <w:r w:rsidRPr="00CC39D8">
        <w:rPr>
          <w:rFonts w:ascii="Arial" w:hAnsi="Arial" w:cs="Arial"/>
          <w:sz w:val="24"/>
          <w:szCs w:val="24"/>
        </w:rPr>
        <w:t xml:space="preserve"> opatrzony podpisami osób upoważnionych</w:t>
      </w:r>
      <w:r w:rsidR="00EA0B8D" w:rsidRPr="00CC39D8">
        <w:rPr>
          <w:rFonts w:ascii="Arial" w:hAnsi="Arial" w:cs="Arial"/>
          <w:sz w:val="24"/>
          <w:szCs w:val="24"/>
        </w:rPr>
        <w:t>,</w:t>
      </w:r>
      <w:r w:rsidRPr="00CC39D8">
        <w:rPr>
          <w:rFonts w:ascii="Arial" w:hAnsi="Arial" w:cs="Arial"/>
          <w:sz w:val="24"/>
          <w:szCs w:val="24"/>
        </w:rPr>
        <w:t xml:space="preserve"> </w:t>
      </w:r>
    </w:p>
    <w:p w14:paraId="3FC37E09" w14:textId="1F182108" w:rsidR="003717BC" w:rsidRPr="00CC39D8" w:rsidRDefault="003717BC" w:rsidP="00EA0B8D">
      <w:pPr>
        <w:suppressAutoHyphens w:val="0"/>
        <w:autoSpaceDN/>
        <w:ind w:left="1068"/>
        <w:contextualSpacing/>
        <w:jc w:val="both"/>
        <w:rPr>
          <w:rFonts w:ascii="Arial" w:hAnsi="Arial" w:cs="Arial"/>
          <w:sz w:val="24"/>
          <w:szCs w:val="24"/>
        </w:rPr>
      </w:pPr>
      <w:r w:rsidRPr="00CC39D8">
        <w:rPr>
          <w:rFonts w:ascii="Arial" w:hAnsi="Arial" w:cs="Arial"/>
          <w:sz w:val="24"/>
          <w:szCs w:val="24"/>
        </w:rPr>
        <w:t>lub</w:t>
      </w:r>
    </w:p>
    <w:p w14:paraId="0AA32A1A" w14:textId="76216C62" w:rsidR="00EA0B8D" w:rsidRPr="00CC39D8" w:rsidRDefault="00EA0B8D" w:rsidP="007D31C3">
      <w:pPr>
        <w:pStyle w:val="Akapitzlist"/>
        <w:numPr>
          <w:ilvl w:val="0"/>
          <w:numId w:val="19"/>
        </w:numPr>
        <w:tabs>
          <w:tab w:val="left" w:pos="1701"/>
          <w:tab w:val="left" w:pos="1985"/>
        </w:tabs>
        <w:suppressAutoHyphens w:val="0"/>
        <w:autoSpaceDN/>
        <w:contextualSpacing/>
        <w:jc w:val="both"/>
        <w:rPr>
          <w:rFonts w:ascii="Arial" w:hAnsi="Arial" w:cs="Arial"/>
          <w:sz w:val="24"/>
          <w:szCs w:val="24"/>
        </w:rPr>
      </w:pPr>
      <w:r w:rsidRPr="00CC39D8">
        <w:rPr>
          <w:rFonts w:ascii="Arial" w:hAnsi="Arial" w:cs="Arial"/>
          <w:b/>
          <w:sz w:val="24"/>
          <w:szCs w:val="24"/>
        </w:rPr>
        <w:t xml:space="preserve">w </w:t>
      </w:r>
      <w:r w:rsidR="003717BC" w:rsidRPr="00CC39D8">
        <w:rPr>
          <w:rFonts w:ascii="Arial" w:hAnsi="Arial" w:cs="Arial"/>
          <w:b/>
          <w:sz w:val="24"/>
          <w:szCs w:val="24"/>
        </w:rPr>
        <w:t>formie elektronicznej</w:t>
      </w:r>
      <w:r w:rsidR="003717BC" w:rsidRPr="00CC39D8">
        <w:rPr>
          <w:rFonts w:ascii="Arial" w:hAnsi="Arial" w:cs="Arial"/>
          <w:sz w:val="24"/>
          <w:szCs w:val="24"/>
        </w:rPr>
        <w:t xml:space="preserve"> opatrzony podpisami kwalifikowanymi osób upoważnionych – </w:t>
      </w:r>
      <w:r w:rsidRPr="00CC39D8">
        <w:rPr>
          <w:rFonts w:ascii="Arial" w:hAnsi="Arial" w:cs="Arial"/>
          <w:sz w:val="24"/>
          <w:szCs w:val="24"/>
        </w:rPr>
        <w:t xml:space="preserve"> w </w:t>
      </w:r>
      <w:proofErr w:type="spellStart"/>
      <w:r w:rsidRPr="00CC39D8">
        <w:rPr>
          <w:rFonts w:ascii="Arial" w:hAnsi="Arial" w:cs="Arial"/>
          <w:sz w:val="24"/>
          <w:szCs w:val="24"/>
        </w:rPr>
        <w:t>systemie</w:t>
      </w:r>
      <w:r w:rsidR="003717BC" w:rsidRPr="00CC39D8">
        <w:rPr>
          <w:rFonts w:ascii="Arial" w:hAnsi="Arial" w:cs="Arial"/>
          <w:sz w:val="24"/>
          <w:szCs w:val="24"/>
        </w:rPr>
        <w:t>AMODIT</w:t>
      </w:r>
      <w:proofErr w:type="spellEnd"/>
      <w:r w:rsidRPr="00CC39D8">
        <w:rPr>
          <w:rFonts w:ascii="Arial" w:hAnsi="Arial" w:cs="Arial"/>
          <w:sz w:val="24"/>
          <w:szCs w:val="24"/>
        </w:rPr>
        <w:t>,</w:t>
      </w:r>
    </w:p>
    <w:p w14:paraId="49C6F5E3" w14:textId="13359BB5" w:rsidR="003717BC" w:rsidRPr="00CC39D8" w:rsidRDefault="003717BC" w:rsidP="00EA0B8D">
      <w:pPr>
        <w:pStyle w:val="Akapitzlist"/>
        <w:tabs>
          <w:tab w:val="left" w:pos="1701"/>
          <w:tab w:val="left" w:pos="1985"/>
        </w:tabs>
        <w:suppressAutoHyphens w:val="0"/>
        <w:autoSpaceDN/>
        <w:ind w:left="1428"/>
        <w:contextualSpacing/>
        <w:jc w:val="both"/>
        <w:rPr>
          <w:rFonts w:ascii="Arial" w:hAnsi="Arial" w:cs="Arial"/>
          <w:sz w:val="24"/>
          <w:szCs w:val="24"/>
        </w:rPr>
      </w:pPr>
      <w:r w:rsidRPr="00CC39D8">
        <w:rPr>
          <w:rFonts w:ascii="Arial" w:hAnsi="Arial" w:cs="Arial"/>
          <w:sz w:val="24"/>
          <w:szCs w:val="24"/>
        </w:rPr>
        <w:t xml:space="preserve"> </w:t>
      </w:r>
    </w:p>
    <w:p w14:paraId="3556168E" w14:textId="7F0D3170" w:rsidR="00880681" w:rsidRDefault="00767E50" w:rsidP="007D31C3">
      <w:pPr>
        <w:pStyle w:val="Akapitzlist"/>
        <w:numPr>
          <w:ilvl w:val="0"/>
          <w:numId w:val="20"/>
        </w:numPr>
        <w:suppressAutoHyphens w:val="0"/>
        <w:autoSpaceDN/>
        <w:jc w:val="both"/>
        <w:rPr>
          <w:rFonts w:ascii="Arial" w:hAnsi="Arial" w:cs="Arial"/>
          <w:sz w:val="24"/>
          <w:szCs w:val="24"/>
        </w:rPr>
      </w:pPr>
      <w:r w:rsidRPr="00CC39D8">
        <w:rPr>
          <w:rFonts w:ascii="Arial" w:hAnsi="Arial" w:cs="Arial"/>
          <w:sz w:val="24"/>
          <w:szCs w:val="24"/>
        </w:rPr>
        <w:t>w</w:t>
      </w:r>
      <w:r w:rsidR="003717BC" w:rsidRPr="00CC39D8">
        <w:rPr>
          <w:rFonts w:ascii="Arial" w:hAnsi="Arial" w:cs="Arial"/>
          <w:sz w:val="24"/>
          <w:szCs w:val="24"/>
        </w:rPr>
        <w:t xml:space="preserve">nioskodawcy, których wnioski zostaną zakwalifikowane do realizacji i otrzymają dofinansowanie, zobowiązani są wykonywać powierzone im zadanie zgodnie </w:t>
      </w:r>
      <w:r w:rsidR="00CC39D8">
        <w:rPr>
          <w:rFonts w:ascii="Arial" w:hAnsi="Arial" w:cs="Arial"/>
          <w:sz w:val="24"/>
          <w:szCs w:val="24"/>
        </w:rPr>
        <w:br/>
      </w:r>
      <w:r w:rsidR="003717BC" w:rsidRPr="00CC39D8">
        <w:rPr>
          <w:rFonts w:ascii="Arial" w:hAnsi="Arial" w:cs="Arial"/>
          <w:sz w:val="24"/>
          <w:szCs w:val="24"/>
        </w:rPr>
        <w:t>z aktualnie obowiązującym prawem i w oparciu o zasady ustalone w drodze umowy z Ministrem</w:t>
      </w:r>
      <w:r w:rsidR="00E6095E">
        <w:rPr>
          <w:rFonts w:ascii="Arial" w:hAnsi="Arial" w:cs="Arial"/>
          <w:sz w:val="24"/>
          <w:szCs w:val="24"/>
        </w:rPr>
        <w:t xml:space="preserve"> Sportu i Turystyki</w:t>
      </w:r>
      <w:r w:rsidR="003717BC" w:rsidRPr="00CC39D8">
        <w:rPr>
          <w:rFonts w:ascii="Arial" w:hAnsi="Arial" w:cs="Arial"/>
          <w:sz w:val="24"/>
          <w:szCs w:val="24"/>
        </w:rPr>
        <w:t xml:space="preserve">, w szczególności zgodnie z przepisami ustawy </w:t>
      </w:r>
      <w:r w:rsidR="00E6095E">
        <w:rPr>
          <w:rFonts w:ascii="Arial" w:hAnsi="Arial" w:cs="Arial"/>
          <w:sz w:val="24"/>
          <w:szCs w:val="24"/>
        </w:rPr>
        <w:br/>
      </w:r>
      <w:r w:rsidR="003717BC" w:rsidRPr="00CC39D8">
        <w:rPr>
          <w:rFonts w:ascii="Arial" w:hAnsi="Arial" w:cs="Arial"/>
          <w:sz w:val="24"/>
          <w:szCs w:val="24"/>
        </w:rPr>
        <w:t>o finansach public</w:t>
      </w:r>
      <w:r w:rsidR="00557CB3">
        <w:rPr>
          <w:rFonts w:ascii="Arial" w:hAnsi="Arial" w:cs="Arial"/>
          <w:sz w:val="24"/>
          <w:szCs w:val="24"/>
        </w:rPr>
        <w:t>znych oraz niniejszym Programem,</w:t>
      </w:r>
    </w:p>
    <w:p w14:paraId="3D06B257" w14:textId="47C32F24" w:rsidR="00B83973" w:rsidRPr="00E6095E" w:rsidRDefault="00557CB3" w:rsidP="00B83973">
      <w:pPr>
        <w:pStyle w:val="Akapitzlist"/>
        <w:numPr>
          <w:ilvl w:val="0"/>
          <w:numId w:val="20"/>
        </w:numPr>
        <w:suppressAutoHyphens w:val="0"/>
        <w:autoSpaceDN/>
        <w:jc w:val="both"/>
        <w:rPr>
          <w:rFonts w:ascii="Arial" w:hAnsi="Arial" w:cs="Arial"/>
          <w:sz w:val="24"/>
          <w:szCs w:val="24"/>
        </w:rPr>
      </w:pPr>
      <w:r>
        <w:rPr>
          <w:rFonts w:ascii="Arial" w:hAnsi="Arial" w:cs="Arial"/>
          <w:sz w:val="24"/>
          <w:szCs w:val="24"/>
        </w:rPr>
        <w:t>o</w:t>
      </w:r>
      <w:r w:rsidR="00B83973" w:rsidRPr="00B83973">
        <w:rPr>
          <w:rFonts w:ascii="Arial" w:hAnsi="Arial" w:cs="Arial"/>
          <w:sz w:val="24"/>
          <w:szCs w:val="24"/>
        </w:rPr>
        <w:t>stateczna interpretacja zapisów programu należy do Ministra</w:t>
      </w:r>
      <w:r w:rsidR="00B83973">
        <w:rPr>
          <w:rFonts w:ascii="Arial" w:hAnsi="Arial" w:cs="Arial"/>
          <w:sz w:val="24"/>
          <w:szCs w:val="24"/>
        </w:rPr>
        <w:t xml:space="preserve"> Sportu i Turystyki</w:t>
      </w:r>
      <w:r w:rsidR="00B83973" w:rsidRPr="00B83973">
        <w:rPr>
          <w:rFonts w:ascii="Arial" w:hAnsi="Arial" w:cs="Arial"/>
          <w:sz w:val="24"/>
          <w:szCs w:val="24"/>
        </w:rPr>
        <w:t xml:space="preserve">, który zastrzega sobie prawo do modyfikacji </w:t>
      </w:r>
      <w:r w:rsidR="00B83973">
        <w:rPr>
          <w:rFonts w:ascii="Arial" w:hAnsi="Arial" w:cs="Arial"/>
          <w:sz w:val="24"/>
          <w:szCs w:val="24"/>
        </w:rPr>
        <w:t xml:space="preserve">jego </w:t>
      </w:r>
      <w:r w:rsidR="00B83973" w:rsidRPr="00B83973">
        <w:rPr>
          <w:rFonts w:ascii="Arial" w:hAnsi="Arial" w:cs="Arial"/>
          <w:sz w:val="24"/>
          <w:szCs w:val="24"/>
        </w:rPr>
        <w:t>założeń m</w:t>
      </w:r>
      <w:r w:rsidR="00B83973">
        <w:rPr>
          <w:rFonts w:ascii="Arial" w:hAnsi="Arial" w:cs="Arial"/>
          <w:sz w:val="24"/>
          <w:szCs w:val="24"/>
        </w:rPr>
        <w:t>erytoryczno</w:t>
      </w:r>
      <w:r w:rsidR="0055277E">
        <w:rPr>
          <w:rFonts w:ascii="Arial" w:hAnsi="Arial" w:cs="Arial"/>
          <w:sz w:val="24"/>
          <w:szCs w:val="24"/>
        </w:rPr>
        <w:t xml:space="preserve"> </w:t>
      </w:r>
      <w:r w:rsidR="0055277E">
        <w:rPr>
          <w:rFonts w:ascii="Arial" w:hAnsi="Arial" w:cs="Arial"/>
          <w:sz w:val="24"/>
          <w:szCs w:val="24"/>
        </w:rPr>
        <w:br/>
      </w:r>
      <w:r w:rsidR="00B83973">
        <w:rPr>
          <w:rFonts w:ascii="Arial" w:hAnsi="Arial" w:cs="Arial"/>
          <w:sz w:val="24"/>
          <w:szCs w:val="24"/>
        </w:rPr>
        <w:t>-</w:t>
      </w:r>
      <w:r w:rsidR="0055277E">
        <w:rPr>
          <w:rFonts w:ascii="Arial" w:hAnsi="Arial" w:cs="Arial"/>
          <w:sz w:val="24"/>
          <w:szCs w:val="24"/>
        </w:rPr>
        <w:t xml:space="preserve"> </w:t>
      </w:r>
      <w:r w:rsidR="00B83973">
        <w:rPr>
          <w:rFonts w:ascii="Arial" w:hAnsi="Arial" w:cs="Arial"/>
          <w:sz w:val="24"/>
          <w:szCs w:val="24"/>
        </w:rPr>
        <w:t>finansowych</w:t>
      </w:r>
      <w:r w:rsidR="00B83973" w:rsidRPr="00B83973">
        <w:rPr>
          <w:rFonts w:ascii="Arial" w:hAnsi="Arial" w:cs="Arial"/>
          <w:sz w:val="24"/>
          <w:szCs w:val="24"/>
        </w:rPr>
        <w:t>.</w:t>
      </w:r>
    </w:p>
    <w:p w14:paraId="31EAE4D1" w14:textId="77777777" w:rsidR="001628DB" w:rsidRDefault="001628DB" w:rsidP="00EE60AD">
      <w:pPr>
        <w:pStyle w:val="Standard"/>
        <w:tabs>
          <w:tab w:val="left" w:pos="284"/>
        </w:tabs>
        <w:spacing w:after="0"/>
        <w:jc w:val="both"/>
        <w:rPr>
          <w:rFonts w:ascii="Arial" w:hAnsi="Arial" w:cs="Arial"/>
          <w:b/>
          <w:bCs/>
          <w:iCs/>
        </w:rPr>
      </w:pPr>
    </w:p>
    <w:p w14:paraId="664C0ED8" w14:textId="571BF38D" w:rsidR="001C5C83" w:rsidRPr="007D31C3" w:rsidRDefault="001628DB" w:rsidP="006C1FCB">
      <w:pPr>
        <w:pStyle w:val="Nagwek1"/>
        <w:spacing w:before="0"/>
        <w:jc w:val="both"/>
        <w:rPr>
          <w:rFonts w:ascii="Tw Cen MT" w:hAnsi="Tw Cen MT" w:cs="Arial"/>
          <w:color w:val="70AD47" w:themeColor="accent6"/>
          <w:sz w:val="24"/>
          <w:szCs w:val="24"/>
        </w:rPr>
      </w:pPr>
      <w:bookmarkStart w:id="17" w:name="_Toc189484329"/>
      <w:r w:rsidRPr="007D31C3">
        <w:rPr>
          <w:rFonts w:ascii="Tw Cen MT" w:hAnsi="Tw Cen MT" w:cstheme="majorHAnsi"/>
          <w:color w:val="70AD47" w:themeColor="accent6"/>
        </w:rPr>
        <w:t xml:space="preserve">DZIAŁ </w:t>
      </w:r>
      <w:r w:rsidR="002153E1" w:rsidRPr="007D31C3">
        <w:rPr>
          <w:rFonts w:ascii="Tw Cen MT" w:hAnsi="Tw Cen MT" w:cstheme="majorHAnsi"/>
          <w:color w:val="70AD47" w:themeColor="accent6"/>
        </w:rPr>
        <w:t>XI.</w:t>
      </w:r>
      <w:r w:rsidRPr="007D31C3">
        <w:rPr>
          <w:rFonts w:ascii="Tw Cen MT" w:hAnsi="Tw Cen MT" w:cstheme="majorHAnsi"/>
          <w:color w:val="70AD47" w:themeColor="accent6"/>
        </w:rPr>
        <w:t xml:space="preserve"> </w:t>
      </w:r>
      <w:r w:rsidR="003B2A7D" w:rsidRPr="007D31C3">
        <w:rPr>
          <w:rFonts w:ascii="Tw Cen MT" w:hAnsi="Tw Cen MT" w:cstheme="majorHAnsi"/>
          <w:color w:val="70AD47" w:themeColor="accent6"/>
        </w:rPr>
        <w:t>OGÓ</w:t>
      </w:r>
      <w:r w:rsidR="006C1FCB">
        <w:rPr>
          <w:rFonts w:ascii="Tw Cen MT" w:hAnsi="Tw Cen MT" w:cstheme="majorHAnsi"/>
          <w:color w:val="70AD47" w:themeColor="accent6"/>
        </w:rPr>
        <w:t xml:space="preserve">LNE </w:t>
      </w:r>
      <w:r w:rsidR="00C917D8" w:rsidRPr="007D31C3">
        <w:rPr>
          <w:rFonts w:ascii="Tw Cen MT" w:hAnsi="Tw Cen MT" w:cstheme="majorHAnsi"/>
          <w:color w:val="70AD47" w:themeColor="accent6"/>
        </w:rPr>
        <w:t>ZASADY REALIZACJI</w:t>
      </w:r>
      <w:r w:rsidR="002B15C6" w:rsidRPr="007D31C3">
        <w:rPr>
          <w:rFonts w:ascii="Tw Cen MT" w:hAnsi="Tw Cen MT" w:cstheme="majorHAnsi"/>
          <w:color w:val="70AD47" w:themeColor="accent6"/>
        </w:rPr>
        <w:t xml:space="preserve"> I </w:t>
      </w:r>
      <w:r w:rsidR="00C917D8" w:rsidRPr="007D31C3">
        <w:rPr>
          <w:rFonts w:ascii="Tw Cen MT" w:hAnsi="Tw Cen MT" w:cstheme="majorHAnsi"/>
          <w:color w:val="70AD47" w:themeColor="accent6"/>
        </w:rPr>
        <w:t>ROZLICZENIA UMOWY</w:t>
      </w:r>
      <w:bookmarkEnd w:id="17"/>
    </w:p>
    <w:p w14:paraId="775A2B3D" w14:textId="2E4694C7" w:rsidR="003B2A7D" w:rsidRPr="00E21217" w:rsidRDefault="003B2A7D" w:rsidP="007D31C3">
      <w:pPr>
        <w:pStyle w:val="Akapitzlist"/>
        <w:numPr>
          <w:ilvl w:val="0"/>
          <w:numId w:val="22"/>
        </w:numPr>
        <w:suppressAutoHyphens w:val="0"/>
        <w:autoSpaceDN/>
        <w:contextualSpacing/>
        <w:jc w:val="both"/>
        <w:rPr>
          <w:rFonts w:ascii="Arial" w:hAnsi="Arial" w:cs="Arial"/>
          <w:sz w:val="24"/>
          <w:szCs w:val="24"/>
        </w:rPr>
      </w:pPr>
      <w:r w:rsidRPr="00E21217">
        <w:rPr>
          <w:rFonts w:ascii="Arial" w:hAnsi="Arial" w:cs="Arial"/>
          <w:sz w:val="24"/>
          <w:szCs w:val="24"/>
        </w:rPr>
        <w:t xml:space="preserve">Forma przesłania wniosku (określona </w:t>
      </w:r>
      <w:r>
        <w:rPr>
          <w:rFonts w:ascii="Arial" w:hAnsi="Arial" w:cs="Arial"/>
          <w:sz w:val="24"/>
          <w:szCs w:val="24"/>
        </w:rPr>
        <w:t>w D</w:t>
      </w:r>
      <w:r w:rsidRPr="00E21217">
        <w:rPr>
          <w:rFonts w:ascii="Arial" w:hAnsi="Arial" w:cs="Arial"/>
          <w:sz w:val="24"/>
          <w:szCs w:val="24"/>
        </w:rPr>
        <w:t>ziale</w:t>
      </w:r>
      <w:r>
        <w:rPr>
          <w:rFonts w:ascii="Arial" w:hAnsi="Arial" w:cs="Arial"/>
          <w:sz w:val="24"/>
          <w:szCs w:val="24"/>
        </w:rPr>
        <w:t xml:space="preserve"> X w pkt. 19</w:t>
      </w:r>
      <w:r w:rsidRPr="00E21217">
        <w:rPr>
          <w:rFonts w:ascii="Arial" w:hAnsi="Arial" w:cs="Arial"/>
          <w:sz w:val="24"/>
          <w:szCs w:val="24"/>
        </w:rPr>
        <w:t xml:space="preserve">) determinuje dalszy tryb jego procedowania, tj. w przypadku przesłania wniosku w formie </w:t>
      </w:r>
      <w:r>
        <w:rPr>
          <w:rFonts w:ascii="Arial" w:hAnsi="Arial" w:cs="Arial"/>
          <w:sz w:val="24"/>
          <w:szCs w:val="24"/>
        </w:rPr>
        <w:t xml:space="preserve">(tradycyjnej) </w:t>
      </w:r>
      <w:r w:rsidRPr="00E21217">
        <w:rPr>
          <w:rFonts w:ascii="Arial" w:hAnsi="Arial" w:cs="Arial"/>
          <w:sz w:val="24"/>
          <w:szCs w:val="24"/>
        </w:rPr>
        <w:t xml:space="preserve">papierowej - podpisanie umowy oraz rozliczenie zadania dokonane będzie w formie </w:t>
      </w:r>
      <w:r w:rsidRPr="00E21217">
        <w:rPr>
          <w:rFonts w:ascii="Arial" w:hAnsi="Arial" w:cs="Arial"/>
          <w:sz w:val="24"/>
          <w:szCs w:val="24"/>
        </w:rPr>
        <w:lastRenderedPageBreak/>
        <w:t>papierowej, w przypadku złożenia wniosku w formie elektronicznej - podpisanie umowy oraz rozliczenie zadania dokonane będzie w formie elektronicznej opatrzonej podpisami kwalifikowanymi osób upoważnionych</w:t>
      </w:r>
      <w:r w:rsidRPr="00E21217">
        <w:t xml:space="preserve"> </w:t>
      </w:r>
      <w:r w:rsidRPr="00E21217">
        <w:rPr>
          <w:rFonts w:ascii="Arial" w:hAnsi="Arial" w:cs="Arial"/>
          <w:sz w:val="24"/>
          <w:szCs w:val="24"/>
        </w:rPr>
        <w:t>za pośrednictwem systemu AMODIT.</w:t>
      </w:r>
    </w:p>
    <w:p w14:paraId="5939A816" w14:textId="03EF0A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Przekazanie dofinansowania następuje na podstawie umowy o dofinansowanie realizacji zadania, zawartej pomiędzy Ministrem Sportu i Turystyki </w:t>
      </w:r>
      <w:r>
        <w:rPr>
          <w:rFonts w:ascii="Arial" w:hAnsi="Arial" w:cs="Arial"/>
          <w:sz w:val="24"/>
          <w:szCs w:val="24"/>
        </w:rPr>
        <w:t>a zleceniobiorcą</w:t>
      </w:r>
      <w:r w:rsidRPr="00E21217">
        <w:rPr>
          <w:rFonts w:ascii="Arial" w:hAnsi="Arial" w:cs="Arial"/>
          <w:sz w:val="24"/>
          <w:szCs w:val="24"/>
        </w:rPr>
        <w:t xml:space="preserve">, która reguluje szczegółowe warunki realizacji, dofinansowania </w:t>
      </w:r>
      <w:r>
        <w:rPr>
          <w:rFonts w:ascii="Arial" w:hAnsi="Arial" w:cs="Arial"/>
          <w:sz w:val="24"/>
          <w:szCs w:val="24"/>
        </w:rPr>
        <w:t>i rozliczania zadania</w:t>
      </w:r>
      <w:r w:rsidRPr="00E21217">
        <w:rPr>
          <w:rFonts w:ascii="Arial" w:hAnsi="Arial" w:cs="Arial"/>
          <w:sz w:val="24"/>
          <w:szCs w:val="24"/>
        </w:rPr>
        <w:t>.</w:t>
      </w:r>
    </w:p>
    <w:p w14:paraId="13F2479C"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Środki na realizację zadań mogą być przeznaczone wyłącznie na dofinansowanie kosztów określonych w niniejszym Programie, umowie i załącznikach do umowy.</w:t>
      </w:r>
    </w:p>
    <w:p w14:paraId="50B1E99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Przekazywanie środków finansowych odbywać się będzie w formie transz, zgodnie </w:t>
      </w:r>
      <w:r w:rsidRPr="00E21217">
        <w:rPr>
          <w:rFonts w:ascii="Arial" w:hAnsi="Arial" w:cs="Arial"/>
          <w:sz w:val="24"/>
          <w:szCs w:val="24"/>
        </w:rPr>
        <w:br/>
        <w:t>z zawartym w umowie harmonogramem ich przekazywania.</w:t>
      </w:r>
    </w:p>
    <w:p w14:paraId="545A148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elektroniczna procedowania - po podpisaniu umowy beneficjent przesyła ją w systemie AMODIT do Ministerstwa Sportu i Turystyki. Umowa zostaje zawarta </w:t>
      </w:r>
      <w:r w:rsidRPr="00E21217">
        <w:rPr>
          <w:rFonts w:ascii="Arial" w:hAnsi="Arial" w:cs="Arial"/>
          <w:sz w:val="24"/>
          <w:szCs w:val="24"/>
        </w:rPr>
        <w:br/>
        <w:t xml:space="preserve">z chwilą złożenia podpisu przez ostatnią ze Stron pod jednobrzmiącą jej wersją. </w:t>
      </w:r>
    </w:p>
    <w:p w14:paraId="1ED14E84"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papierowa procedowania - po podpisaniu umowy beneficjent przesyła ją do Ministerstwa. Umowa zostaje zawarta (w </w:t>
      </w:r>
      <w:r>
        <w:rPr>
          <w:rFonts w:ascii="Arial" w:hAnsi="Arial" w:cs="Arial"/>
          <w:sz w:val="24"/>
          <w:szCs w:val="24"/>
        </w:rPr>
        <w:t>dwóch</w:t>
      </w:r>
      <w:r w:rsidRPr="00E21217">
        <w:rPr>
          <w:rFonts w:ascii="Arial" w:hAnsi="Arial" w:cs="Arial"/>
          <w:sz w:val="24"/>
          <w:szCs w:val="24"/>
        </w:rPr>
        <w:t xml:space="preserve"> jednobrzmiących egzemplarzach, </w:t>
      </w:r>
      <w:r>
        <w:rPr>
          <w:rFonts w:ascii="Arial" w:hAnsi="Arial" w:cs="Arial"/>
          <w:sz w:val="24"/>
          <w:szCs w:val="24"/>
        </w:rPr>
        <w:t>jeden</w:t>
      </w:r>
      <w:r w:rsidRPr="00E21217">
        <w:rPr>
          <w:rFonts w:ascii="Arial" w:hAnsi="Arial" w:cs="Arial"/>
          <w:sz w:val="24"/>
          <w:szCs w:val="24"/>
        </w:rPr>
        <w:t xml:space="preserve"> dla Zleceniodawcy i jeden dla Zleceniobiorcy) z chwilą złożenia podpisu przez ostatnią ze Stron pod jednobrzmiącą jej wersją.</w:t>
      </w:r>
    </w:p>
    <w:p w14:paraId="5EBDD386" w14:textId="0877C162"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prowadzenia imiennej dokumentacji </w:t>
      </w:r>
      <w:r w:rsidR="006C1FCB">
        <w:rPr>
          <w:rFonts w:ascii="Arial" w:hAnsi="Arial" w:cs="Arial"/>
          <w:sz w:val="24"/>
          <w:szCs w:val="24"/>
        </w:rPr>
        <w:br/>
      </w:r>
      <w:r w:rsidR="003B2A7D" w:rsidRPr="00E21217">
        <w:rPr>
          <w:rFonts w:ascii="Arial" w:hAnsi="Arial" w:cs="Arial"/>
          <w:sz w:val="24"/>
          <w:szCs w:val="24"/>
        </w:rPr>
        <w:t xml:space="preserve">w zakresie prowadzących zajęcia sportowe, oraz wolontariuszy obsługujących zadanie. Wnioskodawca, jako administrator danych osobowych, powinien uzyskać zgodę wyżej wymienionych osób na przetwarzanie danych osobowych </w:t>
      </w:r>
      <w:r w:rsidR="0007204B">
        <w:rPr>
          <w:rFonts w:ascii="Arial" w:hAnsi="Arial" w:cs="Arial"/>
          <w:sz w:val="24"/>
          <w:szCs w:val="24"/>
        </w:rPr>
        <w:br/>
      </w:r>
      <w:r w:rsidR="003B2A7D" w:rsidRPr="00E21217">
        <w:rPr>
          <w:rFonts w:ascii="Arial" w:hAnsi="Arial" w:cs="Arial"/>
          <w:sz w:val="24"/>
          <w:szCs w:val="24"/>
        </w:rPr>
        <w:t>i ewentualne ich udostępnianie Ministrowi Sportu i Turystyki.</w:t>
      </w:r>
    </w:p>
    <w:p w14:paraId="3368B703" w14:textId="63DBEA78"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w:t>
      </w:r>
      <w:r w:rsidR="001E4B82">
        <w:rPr>
          <w:rFonts w:ascii="Arial" w:hAnsi="Arial" w:cs="Arial"/>
          <w:sz w:val="24"/>
          <w:szCs w:val="24"/>
        </w:rPr>
        <w:t>leceniobiorca</w:t>
      </w:r>
      <w:r w:rsidR="003B2A7D" w:rsidRPr="00E21217">
        <w:rPr>
          <w:rFonts w:ascii="Arial" w:hAnsi="Arial" w:cs="Arial"/>
          <w:sz w:val="24"/>
          <w:szCs w:val="24"/>
        </w:rPr>
        <w:t xml:space="preserve"> zobowiązany jest do prowadzenia dokumentacji w zakresie list uczestników zadania. Powyższa dokumentacja powinna zawierać imię i nazwisko uczestnika oraz datę urodzenia. Wnioskodawca, jako</w:t>
      </w:r>
      <w:r w:rsidR="009C7028">
        <w:rPr>
          <w:rFonts w:ascii="Arial" w:hAnsi="Arial" w:cs="Arial"/>
          <w:sz w:val="24"/>
          <w:szCs w:val="24"/>
        </w:rPr>
        <w:t xml:space="preserve"> administrator danych osobowych</w:t>
      </w:r>
      <w:r w:rsidR="003B2A7D" w:rsidRPr="00E21217">
        <w:rPr>
          <w:rFonts w:ascii="Arial" w:hAnsi="Arial" w:cs="Arial"/>
          <w:sz w:val="24"/>
          <w:szCs w:val="24"/>
        </w:rPr>
        <w:t xml:space="preserve"> powinien uzyskać zgodę rodziców lub opiekunów prawnych wyżej wymienionych osób na przetwarzanie danych osobowych i ewentualne ich udostępnianie Ministrowi Sportu i Turystyki.</w:t>
      </w:r>
    </w:p>
    <w:p w14:paraId="5341C72E" w14:textId="00A66D8E" w:rsidR="003B2A7D"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poddania się kontroli, zarówno w trakcie, jak i po jego realizacji, w zakresie objętym umową oraz udostępnienia na wniosek Ministra Sportu i Turystyki wszystkich niezbędnych dokumentów dotyczących realizowanego zadania.</w:t>
      </w:r>
    </w:p>
    <w:p w14:paraId="37014595" w14:textId="4649A9E5" w:rsidR="009E742F" w:rsidRPr="009E742F" w:rsidRDefault="009E742F" w:rsidP="007D31C3">
      <w:pPr>
        <w:pStyle w:val="Akapitzlist"/>
        <w:numPr>
          <w:ilvl w:val="0"/>
          <w:numId w:val="22"/>
        </w:numPr>
        <w:jc w:val="both"/>
        <w:rPr>
          <w:rFonts w:ascii="Arial" w:hAnsi="Arial" w:cs="Arial"/>
          <w:sz w:val="24"/>
          <w:szCs w:val="24"/>
        </w:rPr>
      </w:pPr>
      <w:r>
        <w:rPr>
          <w:rFonts w:ascii="Arial" w:hAnsi="Arial" w:cs="Arial"/>
          <w:sz w:val="24"/>
          <w:szCs w:val="24"/>
        </w:rPr>
        <w:t>Zleceniobiorca</w:t>
      </w:r>
      <w:r w:rsidRPr="009E742F">
        <w:rPr>
          <w:rFonts w:ascii="Arial" w:hAnsi="Arial" w:cs="Arial"/>
          <w:sz w:val="24"/>
          <w:szCs w:val="24"/>
        </w:rPr>
        <w:t xml:space="preserve"> </w:t>
      </w:r>
      <w:r>
        <w:rPr>
          <w:rFonts w:ascii="Arial" w:hAnsi="Arial" w:cs="Arial"/>
          <w:sz w:val="24"/>
          <w:szCs w:val="24"/>
        </w:rPr>
        <w:t xml:space="preserve">zobowiązany jest </w:t>
      </w:r>
      <w:r w:rsidRPr="009E742F">
        <w:rPr>
          <w:rFonts w:ascii="Arial" w:hAnsi="Arial" w:cs="Arial"/>
          <w:sz w:val="24"/>
          <w:szCs w:val="24"/>
        </w:rPr>
        <w:t>do niezbywania związanego z realizacją zadań sprzętu sportowego, urządzeń sportowych oraz innych środków zakupionych na swoją rzecz ze środków pochodzących z dofinansowania przez okres 5 lat od dnia dokonania zakupu.</w:t>
      </w:r>
    </w:p>
    <w:p w14:paraId="6260C50E" w14:textId="028714D4" w:rsidR="009E742F" w:rsidRPr="00947DF5" w:rsidRDefault="009E742F" w:rsidP="007D31C3">
      <w:pPr>
        <w:pStyle w:val="Akapitzlist"/>
        <w:numPr>
          <w:ilvl w:val="0"/>
          <w:numId w:val="22"/>
        </w:numPr>
        <w:suppressAutoHyphens w:val="0"/>
        <w:autoSpaceDN/>
        <w:jc w:val="both"/>
        <w:rPr>
          <w:rFonts w:ascii="Arial" w:hAnsi="Arial" w:cs="Arial"/>
          <w:sz w:val="24"/>
          <w:szCs w:val="24"/>
        </w:rPr>
      </w:pPr>
      <w:r w:rsidRPr="009E742F">
        <w:rPr>
          <w:rFonts w:ascii="Arial" w:hAnsi="Arial" w:cs="Arial"/>
          <w:bCs/>
          <w:sz w:val="24"/>
          <w:szCs w:val="24"/>
        </w:rPr>
        <w:t xml:space="preserve">Z ważnych przyczyn dopuszcza się zbycie sprzętu sportowego, urządzeń sportowych oraz innych środków przed upływem terminu, o którym mowa powyżej. </w:t>
      </w:r>
      <w:r w:rsidR="00E94153">
        <w:rPr>
          <w:rFonts w:ascii="Arial" w:hAnsi="Arial" w:cs="Arial"/>
          <w:bCs/>
          <w:sz w:val="24"/>
          <w:szCs w:val="24"/>
        </w:rPr>
        <w:t>Szczegółowe warunki</w:t>
      </w:r>
      <w:r>
        <w:rPr>
          <w:rFonts w:ascii="Arial" w:hAnsi="Arial" w:cs="Arial"/>
          <w:bCs/>
          <w:sz w:val="24"/>
          <w:szCs w:val="24"/>
        </w:rPr>
        <w:t xml:space="preserve"> będą uregulowane w umowie zawartej</w:t>
      </w:r>
      <w:r w:rsidRPr="009E742F">
        <w:rPr>
          <w:rFonts w:ascii="Arial" w:hAnsi="Arial" w:cs="Arial"/>
          <w:bCs/>
          <w:sz w:val="24"/>
          <w:szCs w:val="24"/>
        </w:rPr>
        <w:t xml:space="preserve"> pomiędzy Ministrem Spo</w:t>
      </w:r>
      <w:r>
        <w:rPr>
          <w:rFonts w:ascii="Arial" w:hAnsi="Arial" w:cs="Arial"/>
          <w:bCs/>
          <w:sz w:val="24"/>
          <w:szCs w:val="24"/>
        </w:rPr>
        <w:t>rtu i Turystyki a Zleceniobiorcą</w:t>
      </w:r>
      <w:r w:rsidRPr="009E742F">
        <w:rPr>
          <w:rFonts w:ascii="Arial" w:hAnsi="Arial" w:cs="Arial"/>
          <w:bCs/>
          <w:sz w:val="24"/>
          <w:szCs w:val="24"/>
        </w:rPr>
        <w:t>.</w:t>
      </w:r>
    </w:p>
    <w:p w14:paraId="1336C4A9" w14:textId="123DE607" w:rsidR="00947DF5" w:rsidRPr="00512976" w:rsidRDefault="00947DF5" w:rsidP="00512976">
      <w:pPr>
        <w:pStyle w:val="Akapitzlist"/>
        <w:numPr>
          <w:ilvl w:val="0"/>
          <w:numId w:val="22"/>
        </w:numPr>
        <w:jc w:val="both"/>
        <w:rPr>
          <w:rFonts w:ascii="Arial" w:hAnsi="Arial" w:cs="Arial"/>
          <w:sz w:val="24"/>
          <w:szCs w:val="24"/>
        </w:rPr>
      </w:pPr>
      <w:r>
        <w:rPr>
          <w:rFonts w:ascii="Arial" w:hAnsi="Arial" w:cs="Arial"/>
          <w:sz w:val="24"/>
          <w:szCs w:val="24"/>
        </w:rPr>
        <w:t xml:space="preserve">Zleceniobiorca zobowiązany jest </w:t>
      </w:r>
      <w:r w:rsidRPr="00CC39D8">
        <w:rPr>
          <w:rFonts w:ascii="Arial" w:hAnsi="Arial" w:cs="Arial"/>
          <w:sz w:val="24"/>
          <w:szCs w:val="24"/>
        </w:rPr>
        <w:t>dy</w:t>
      </w:r>
      <w:r>
        <w:rPr>
          <w:rFonts w:ascii="Arial" w:hAnsi="Arial" w:cs="Arial"/>
          <w:sz w:val="24"/>
          <w:szCs w:val="24"/>
        </w:rPr>
        <w:t>sponowania</w:t>
      </w:r>
      <w:r w:rsidRPr="00CC39D8">
        <w:rPr>
          <w:rFonts w:ascii="Arial" w:hAnsi="Arial" w:cs="Arial"/>
          <w:sz w:val="24"/>
          <w:szCs w:val="24"/>
        </w:rPr>
        <w:t xml:space="preserve"> majątkowymi prawami autorskimi do utworów w rozumieniu przepisów ustawy z dnia 4 lutego 1994 r. o prawie </w:t>
      </w:r>
      <w:r w:rsidRPr="00CC39D8">
        <w:rPr>
          <w:rFonts w:ascii="Arial" w:hAnsi="Arial" w:cs="Arial"/>
          <w:sz w:val="24"/>
          <w:szCs w:val="24"/>
        </w:rPr>
        <w:lastRenderedPageBreak/>
        <w:t xml:space="preserve">autorskimi prawach pokrewnych (Dz. U. z 2025 r. poz. 24)  powstałych w związku z realizacją zadania w ramach niniejszego programu. </w:t>
      </w:r>
      <w:r>
        <w:rPr>
          <w:rFonts w:ascii="Arial" w:hAnsi="Arial" w:cs="Arial"/>
          <w:sz w:val="24"/>
          <w:szCs w:val="24"/>
        </w:rPr>
        <w:t>Z</w:t>
      </w:r>
      <w:r w:rsidR="008616D2">
        <w:rPr>
          <w:rFonts w:ascii="Arial" w:hAnsi="Arial" w:cs="Arial"/>
          <w:sz w:val="24"/>
          <w:szCs w:val="24"/>
        </w:rPr>
        <w:t>leceniobiorca z</w:t>
      </w:r>
      <w:r w:rsidRPr="00CC39D8">
        <w:rPr>
          <w:rFonts w:ascii="Arial" w:hAnsi="Arial" w:cs="Arial"/>
          <w:sz w:val="24"/>
          <w:szCs w:val="24"/>
        </w:rPr>
        <w:t>obowiązany będzie do przekazania ww. praw Ministrowi Sportu i Turystyki na</w:t>
      </w:r>
      <w:r>
        <w:rPr>
          <w:rFonts w:ascii="Arial" w:hAnsi="Arial" w:cs="Arial"/>
          <w:sz w:val="24"/>
          <w:szCs w:val="24"/>
        </w:rPr>
        <w:t xml:space="preserve"> warunkach określonych w umowie.</w:t>
      </w:r>
    </w:p>
    <w:p w14:paraId="1D83086E" w14:textId="05CE28D4"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realizujący zadanie, zobowiązany jest do przesłania Ministrowi Sportu i Turystyki, rozliczenia umowy w terminie 30 dni od daty zakończenia realizacji zadania, określonej w umowie.</w:t>
      </w:r>
    </w:p>
    <w:p w14:paraId="46E719D6" w14:textId="7370D0ED" w:rsidR="003B2A7D" w:rsidRPr="00E21217" w:rsidRDefault="007D31C3"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Poniż</w:t>
      </w:r>
      <w:r w:rsidR="008616D2">
        <w:rPr>
          <w:rFonts w:ascii="Arial" w:hAnsi="Arial" w:cs="Arial"/>
          <w:sz w:val="24"/>
          <w:szCs w:val="24"/>
        </w:rPr>
        <w:t>ej</w:t>
      </w:r>
      <w:r>
        <w:rPr>
          <w:rFonts w:ascii="Arial" w:hAnsi="Arial" w:cs="Arial"/>
          <w:sz w:val="24"/>
          <w:szCs w:val="24"/>
        </w:rPr>
        <w:t xml:space="preserve"> d</w:t>
      </w:r>
      <w:r w:rsidR="003B2A7D" w:rsidRPr="00E21217">
        <w:rPr>
          <w:rFonts w:ascii="Arial" w:hAnsi="Arial" w:cs="Arial"/>
          <w:sz w:val="24"/>
          <w:szCs w:val="24"/>
        </w:rPr>
        <w:t>okumenty niezbędne do rozliczenia umowy</w:t>
      </w:r>
      <w:r w:rsidR="00512976">
        <w:rPr>
          <w:rFonts w:ascii="Arial" w:hAnsi="Arial" w:cs="Arial"/>
          <w:sz w:val="24"/>
          <w:szCs w:val="24"/>
        </w:rPr>
        <w:t>, które</w:t>
      </w:r>
      <w:r w:rsidR="003B2A7D" w:rsidRPr="00E21217">
        <w:rPr>
          <w:rFonts w:ascii="Arial" w:hAnsi="Arial" w:cs="Arial"/>
          <w:sz w:val="24"/>
          <w:szCs w:val="24"/>
        </w:rPr>
        <w:t xml:space="preserve"> </w:t>
      </w:r>
      <w:r>
        <w:rPr>
          <w:rFonts w:ascii="Arial" w:hAnsi="Arial" w:cs="Arial"/>
          <w:sz w:val="24"/>
          <w:szCs w:val="24"/>
        </w:rPr>
        <w:t xml:space="preserve">muszą być wygenerowane </w:t>
      </w:r>
      <w:r w:rsidR="003B2A7D" w:rsidRPr="00E21217">
        <w:rPr>
          <w:rFonts w:ascii="Arial" w:hAnsi="Arial" w:cs="Arial"/>
          <w:sz w:val="24"/>
          <w:szCs w:val="24"/>
        </w:rPr>
        <w:t>w systemie AMODIT:</w:t>
      </w:r>
    </w:p>
    <w:p w14:paraId="487860C7" w14:textId="5A712C8D" w:rsidR="00C917D8" w:rsidRPr="001C5C83" w:rsidRDefault="00C917D8" w:rsidP="003B2A7D">
      <w:pPr>
        <w:pStyle w:val="Akapitzlist"/>
        <w:ind w:left="360"/>
        <w:rPr>
          <w:rFonts w:ascii="Arial" w:hAnsi="Arial" w:cs="Arial"/>
        </w:rPr>
      </w:pPr>
    </w:p>
    <w:p w14:paraId="4D257F52" w14:textId="2FBC0DD9"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4</w:t>
      </w:r>
      <w:r w:rsidR="00474AEF" w:rsidRPr="009E742F">
        <w:rPr>
          <w:rFonts w:ascii="Arial" w:hAnsi="Arial" w:cs="Arial"/>
          <w:sz w:val="24"/>
          <w:szCs w:val="24"/>
        </w:rPr>
        <w:t xml:space="preserve"> </w:t>
      </w:r>
      <w:r w:rsidRPr="009E742F">
        <w:rPr>
          <w:rFonts w:ascii="Arial" w:hAnsi="Arial" w:cs="Arial"/>
          <w:sz w:val="24"/>
          <w:szCs w:val="24"/>
        </w:rPr>
        <w:t>– rozliczenie rzeczowo-finansowe kosztów</w:t>
      </w:r>
      <w:r w:rsidR="00A00EC6">
        <w:rPr>
          <w:rFonts w:ascii="Arial" w:hAnsi="Arial" w:cs="Arial"/>
          <w:sz w:val="24"/>
          <w:szCs w:val="24"/>
        </w:rPr>
        <w:t xml:space="preserve"> bezpośrednich</w:t>
      </w:r>
      <w:r w:rsidRPr="009E742F">
        <w:rPr>
          <w:rFonts w:ascii="Arial" w:hAnsi="Arial" w:cs="Arial"/>
          <w:sz w:val="24"/>
          <w:szCs w:val="24"/>
        </w:rPr>
        <w:t xml:space="preserve"> zadania,</w:t>
      </w:r>
    </w:p>
    <w:p w14:paraId="32923C24" w14:textId="3127041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5</w:t>
      </w:r>
      <w:r w:rsidRPr="009E742F">
        <w:rPr>
          <w:rFonts w:ascii="Arial" w:hAnsi="Arial" w:cs="Arial"/>
          <w:sz w:val="24"/>
          <w:szCs w:val="24"/>
        </w:rPr>
        <w:t xml:space="preserve"> – rozliczenie finansowe kosztów pośrednich,</w:t>
      </w:r>
    </w:p>
    <w:p w14:paraId="2F19F244" w14:textId="6136CD35"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6</w:t>
      </w:r>
      <w:r w:rsidRPr="009E742F">
        <w:rPr>
          <w:rFonts w:ascii="Arial" w:hAnsi="Arial" w:cs="Arial"/>
          <w:sz w:val="24"/>
          <w:szCs w:val="24"/>
        </w:rPr>
        <w:t xml:space="preserve"> – sprawozdanie merytoryczne</w:t>
      </w:r>
      <w:r w:rsidR="002B15C6" w:rsidRPr="009E742F">
        <w:rPr>
          <w:rFonts w:ascii="Arial" w:hAnsi="Arial" w:cs="Arial"/>
          <w:sz w:val="24"/>
          <w:szCs w:val="24"/>
        </w:rPr>
        <w:t xml:space="preserve"> z </w:t>
      </w:r>
      <w:r w:rsidRPr="009E742F">
        <w:rPr>
          <w:rFonts w:ascii="Arial" w:hAnsi="Arial" w:cs="Arial"/>
          <w:sz w:val="24"/>
          <w:szCs w:val="24"/>
        </w:rPr>
        <w:t>realizacji zadania,</w:t>
      </w:r>
    </w:p>
    <w:p w14:paraId="116FF598" w14:textId="45A42CE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7</w:t>
      </w:r>
      <w:r w:rsidRPr="009E742F">
        <w:rPr>
          <w:rFonts w:ascii="Arial" w:hAnsi="Arial" w:cs="Arial"/>
          <w:sz w:val="24"/>
          <w:szCs w:val="24"/>
        </w:rPr>
        <w:t xml:space="preserve"> – deklaracja rozliczająca dotację,</w:t>
      </w:r>
    </w:p>
    <w:p w14:paraId="51A84C11" w14:textId="687E9B71" w:rsidR="00593678" w:rsidRPr="009E742F" w:rsidRDefault="009924F2" w:rsidP="007D31C3">
      <w:pPr>
        <w:pStyle w:val="Akapitzlist"/>
        <w:numPr>
          <w:ilvl w:val="0"/>
          <w:numId w:val="6"/>
        </w:numPr>
        <w:ind w:left="567"/>
        <w:jc w:val="both"/>
        <w:rPr>
          <w:rFonts w:ascii="Arial" w:hAnsi="Arial" w:cs="Arial"/>
          <w:sz w:val="24"/>
          <w:szCs w:val="24"/>
        </w:rPr>
      </w:pPr>
      <w:r>
        <w:rPr>
          <w:rFonts w:ascii="Arial" w:hAnsi="Arial" w:cs="Arial"/>
          <w:sz w:val="24"/>
          <w:szCs w:val="24"/>
        </w:rPr>
        <w:t xml:space="preserve">załącznik </w:t>
      </w:r>
      <w:r w:rsidR="00A00EC6">
        <w:rPr>
          <w:rFonts w:ascii="Arial" w:hAnsi="Arial" w:cs="Arial"/>
          <w:sz w:val="24"/>
          <w:szCs w:val="24"/>
        </w:rPr>
        <w:t>8</w:t>
      </w:r>
      <w:r w:rsidR="00C917D8" w:rsidRPr="009E742F">
        <w:rPr>
          <w:rFonts w:ascii="Arial" w:hAnsi="Arial" w:cs="Arial"/>
          <w:sz w:val="24"/>
          <w:szCs w:val="24"/>
        </w:rPr>
        <w:t xml:space="preserve"> – zestawienie finansowe na podstawie dowodów księgowych</w:t>
      </w:r>
      <w:r w:rsidR="009E742F">
        <w:rPr>
          <w:rFonts w:ascii="Arial" w:hAnsi="Arial" w:cs="Arial"/>
          <w:sz w:val="24"/>
          <w:szCs w:val="24"/>
        </w:rPr>
        <w:t>.</w:t>
      </w:r>
    </w:p>
    <w:p w14:paraId="13474E24" w14:textId="3498A4BE" w:rsidR="001628DB" w:rsidRPr="00BC621D" w:rsidRDefault="001628DB" w:rsidP="00BC621D">
      <w:pPr>
        <w:ind w:left="207"/>
        <w:jc w:val="both"/>
        <w:rPr>
          <w:rFonts w:ascii="Arial" w:hAnsi="Arial" w:cs="Arial"/>
          <w:highlight w:val="yellow"/>
        </w:rPr>
      </w:pPr>
    </w:p>
    <w:sectPr w:rsidR="001628DB" w:rsidRPr="00BC621D" w:rsidSect="001E77D8">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91195" w14:textId="77777777" w:rsidR="008D2E48" w:rsidRDefault="008D2E48" w:rsidP="0085173E">
      <w:r>
        <w:separator/>
      </w:r>
    </w:p>
  </w:endnote>
  <w:endnote w:type="continuationSeparator" w:id="0">
    <w:p w14:paraId="2C712213" w14:textId="77777777" w:rsidR="008D2E48" w:rsidRDefault="008D2E48" w:rsidP="008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regular">
    <w:charset w:val="00"/>
    <w:family w:val="auto"/>
    <w:pitch w:val="default"/>
  </w:font>
  <w:font w:name="Tw Cen MT">
    <w:panose1 w:val="020B0602020104020603"/>
    <w:charset w:val="EE"/>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766812"/>
      <w:docPartObj>
        <w:docPartGallery w:val="Page Numbers (Bottom of Page)"/>
        <w:docPartUnique/>
      </w:docPartObj>
    </w:sdtPr>
    <w:sdtEndPr/>
    <w:sdtContent>
      <w:p w14:paraId="3B168FA9" w14:textId="187DB4C9" w:rsidR="008D11F6" w:rsidRDefault="008D11F6">
        <w:pPr>
          <w:pStyle w:val="Stopka"/>
        </w:pPr>
        <w:r>
          <w:fldChar w:fldCharType="begin"/>
        </w:r>
        <w:r>
          <w:instrText>PAGE   \* MERGEFORMAT</w:instrText>
        </w:r>
        <w:r>
          <w:fldChar w:fldCharType="separate"/>
        </w:r>
        <w:r w:rsidR="003548C9">
          <w:rPr>
            <w:noProof/>
          </w:rPr>
          <w:t>13</w:t>
        </w:r>
        <w:r>
          <w:fldChar w:fldCharType="end"/>
        </w:r>
      </w:p>
    </w:sdtContent>
  </w:sdt>
  <w:p w14:paraId="6B922D1E" w14:textId="77777777" w:rsidR="008D11F6" w:rsidRDefault="008D11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345A" w14:textId="77777777" w:rsidR="008D2E48" w:rsidRDefault="008D2E48" w:rsidP="0085173E">
      <w:r>
        <w:separator/>
      </w:r>
    </w:p>
  </w:footnote>
  <w:footnote w:type="continuationSeparator" w:id="0">
    <w:p w14:paraId="3AF68FB6" w14:textId="77777777" w:rsidR="008D2E48" w:rsidRDefault="008D2E48" w:rsidP="0085173E">
      <w:r>
        <w:continuationSeparator/>
      </w:r>
    </w:p>
  </w:footnote>
  <w:footnote w:id="1">
    <w:p w14:paraId="39A2F3D9" w14:textId="77777777" w:rsidR="008D11F6" w:rsidRDefault="008D11F6" w:rsidP="005D04C8">
      <w:pPr>
        <w:pStyle w:val="Tekstprzypisudolnego"/>
      </w:pPr>
      <w:r>
        <w:rPr>
          <w:rStyle w:val="Odwoanieprzypisudolnego"/>
        </w:rPr>
        <w:footnoteRef/>
      </w:r>
      <w:r>
        <w:t xml:space="preserve"> W przypadku rozgrywek Ekstraligi, młodzieżowcem jest zawodnik posiadający obywatelstwo polskie, który w roku kalendarzowym, w którym następuje zakończenie danego sezonu rozgrywkowego kończy 22. rok życia oraz zawodnik młodszy. W przypadku I ligi młodzieżowcem jest zawodnik posiadający obywatelstwo polskie, który w roku kalendarzowym, w którym następuje zakończenie sezonu rozgrywkowego, </w:t>
      </w:r>
      <w:r>
        <w:rPr>
          <w:u w:val="single"/>
        </w:rPr>
        <w:t>kończy 21. rok życia lub zawodników młodszych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6D5"/>
    <w:multiLevelType w:val="hybridMultilevel"/>
    <w:tmpl w:val="84229C2A"/>
    <w:lvl w:ilvl="0" w:tplc="97E82AAC">
      <w:start w:val="1"/>
      <w:numFmt w:val="decimal"/>
      <w:lvlText w:val="%1."/>
      <w:lvlJc w:val="left"/>
      <w:pPr>
        <w:ind w:left="360" w:hanging="360"/>
      </w:pPr>
      <w:rPr>
        <w:strike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970D1"/>
    <w:multiLevelType w:val="hybridMultilevel"/>
    <w:tmpl w:val="A43C39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121F5CEB"/>
    <w:multiLevelType w:val="hybridMultilevel"/>
    <w:tmpl w:val="1E809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752BA8"/>
    <w:multiLevelType w:val="hybridMultilevel"/>
    <w:tmpl w:val="118ED1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15:restartNumberingAfterBreak="0">
    <w:nsid w:val="191459FA"/>
    <w:multiLevelType w:val="hybridMultilevel"/>
    <w:tmpl w:val="FADA38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11774F"/>
    <w:multiLevelType w:val="hybridMultilevel"/>
    <w:tmpl w:val="050ACD50"/>
    <w:lvl w:ilvl="0" w:tplc="15D2902A">
      <w:start w:val="1"/>
      <w:numFmt w:val="lowerLetter"/>
      <w:lvlText w:val="%1)"/>
      <w:lvlJc w:val="left"/>
      <w:pPr>
        <w:ind w:left="644" w:hanging="360"/>
      </w:pPr>
      <w:rPr>
        <w:rFonts w:ascii="Arial" w:hAnsi="Arial" w:cs="Arial" w:hint="default"/>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1D5A40AD"/>
    <w:multiLevelType w:val="hybridMultilevel"/>
    <w:tmpl w:val="163EB6C2"/>
    <w:lvl w:ilvl="0" w:tplc="A8263B94">
      <w:start w:val="1"/>
      <w:numFmt w:val="decimal"/>
      <w:lvlText w:val="%1)"/>
      <w:lvlJc w:val="left"/>
      <w:pPr>
        <w:ind w:left="-1203" w:hanging="360"/>
      </w:pPr>
      <w:rPr>
        <w:rFonts w:ascii="Arial" w:hAnsi="Arial" w:cs="Arial" w:hint="default"/>
        <w:sz w:val="22"/>
        <w:szCs w:val="20"/>
      </w:rPr>
    </w:lvl>
    <w:lvl w:ilvl="1" w:tplc="04150019">
      <w:start w:val="1"/>
      <w:numFmt w:val="lowerLetter"/>
      <w:lvlText w:val="%2."/>
      <w:lvlJc w:val="left"/>
      <w:pPr>
        <w:ind w:left="-483" w:hanging="360"/>
      </w:pPr>
    </w:lvl>
    <w:lvl w:ilvl="2" w:tplc="0415001B">
      <w:start w:val="1"/>
      <w:numFmt w:val="lowerRoman"/>
      <w:lvlText w:val="%3."/>
      <w:lvlJc w:val="right"/>
      <w:pPr>
        <w:ind w:left="237" w:hanging="180"/>
      </w:pPr>
    </w:lvl>
    <w:lvl w:ilvl="3" w:tplc="0415000F">
      <w:start w:val="1"/>
      <w:numFmt w:val="decimal"/>
      <w:lvlText w:val="%4."/>
      <w:lvlJc w:val="left"/>
      <w:pPr>
        <w:ind w:left="957" w:hanging="360"/>
      </w:pPr>
    </w:lvl>
    <w:lvl w:ilvl="4" w:tplc="04150019">
      <w:start w:val="1"/>
      <w:numFmt w:val="lowerLetter"/>
      <w:lvlText w:val="%5."/>
      <w:lvlJc w:val="left"/>
      <w:pPr>
        <w:ind w:left="1677" w:hanging="360"/>
      </w:pPr>
    </w:lvl>
    <w:lvl w:ilvl="5" w:tplc="0415001B">
      <w:start w:val="1"/>
      <w:numFmt w:val="lowerRoman"/>
      <w:lvlText w:val="%6."/>
      <w:lvlJc w:val="right"/>
      <w:pPr>
        <w:ind w:left="2397" w:hanging="180"/>
      </w:pPr>
    </w:lvl>
    <w:lvl w:ilvl="6" w:tplc="0415000F">
      <w:start w:val="1"/>
      <w:numFmt w:val="decimal"/>
      <w:lvlText w:val="%7."/>
      <w:lvlJc w:val="left"/>
      <w:pPr>
        <w:ind w:left="3117" w:hanging="360"/>
      </w:pPr>
    </w:lvl>
    <w:lvl w:ilvl="7" w:tplc="04150019">
      <w:start w:val="1"/>
      <w:numFmt w:val="lowerLetter"/>
      <w:lvlText w:val="%8."/>
      <w:lvlJc w:val="left"/>
      <w:pPr>
        <w:ind w:left="3837" w:hanging="360"/>
      </w:pPr>
    </w:lvl>
    <w:lvl w:ilvl="8" w:tplc="0415001B">
      <w:start w:val="1"/>
      <w:numFmt w:val="lowerRoman"/>
      <w:lvlText w:val="%9."/>
      <w:lvlJc w:val="right"/>
      <w:pPr>
        <w:ind w:left="4557" w:hanging="180"/>
      </w:pPr>
    </w:lvl>
  </w:abstractNum>
  <w:abstractNum w:abstractNumId="7" w15:restartNumberingAfterBreak="0">
    <w:nsid w:val="1F472D7E"/>
    <w:multiLevelType w:val="hybridMultilevel"/>
    <w:tmpl w:val="D7264366"/>
    <w:lvl w:ilvl="0" w:tplc="04150011">
      <w:start w:val="1"/>
      <w:numFmt w:val="decimal"/>
      <w:lvlText w:val="%1)"/>
      <w:lvlJc w:val="left"/>
      <w:pPr>
        <w:ind w:left="1364" w:hanging="360"/>
      </w:pPr>
      <w:rPr>
        <w:b w:val="0"/>
      </w:rPr>
    </w:lvl>
    <w:lvl w:ilvl="1" w:tplc="04150017">
      <w:start w:val="1"/>
      <w:numFmt w:val="lowerLetter"/>
      <w:lvlText w:val="%2)"/>
      <w:lvlJc w:val="left"/>
      <w:pPr>
        <w:ind w:left="2084" w:hanging="360"/>
      </w:pPr>
      <w:rPr>
        <w:color w:val="auto"/>
      </w:r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8"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9" w15:restartNumberingAfterBreak="0">
    <w:nsid w:val="29F26946"/>
    <w:multiLevelType w:val="hybridMultilevel"/>
    <w:tmpl w:val="4410982E"/>
    <w:lvl w:ilvl="0" w:tplc="99B662A2">
      <w:start w:val="1"/>
      <w:numFmt w:val="decimal"/>
      <w:lvlText w:val="%1."/>
      <w:lvlJc w:val="left"/>
      <w:pPr>
        <w:ind w:left="360" w:hanging="360"/>
      </w:pPr>
      <w:rPr>
        <w:rFonts w:ascii="Arial" w:hAnsi="Arial" w:cs="Arial" w:hint="default"/>
        <w:b/>
        <w:bCs/>
        <w:strike w:val="0"/>
        <w:dstrike w:val="0"/>
        <w:sz w:val="22"/>
        <w:szCs w:val="22"/>
        <w:u w:val="none"/>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D4426C"/>
    <w:multiLevelType w:val="hybridMultilevel"/>
    <w:tmpl w:val="C1FEAA1C"/>
    <w:lvl w:ilvl="0" w:tplc="1C4C133C">
      <w:start w:val="3"/>
      <w:numFmt w:val="decimal"/>
      <w:lvlText w:val="%1)"/>
      <w:lvlJc w:val="left"/>
      <w:pPr>
        <w:ind w:left="389"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1" w15:restartNumberingAfterBreak="0">
    <w:nsid w:val="3912313F"/>
    <w:multiLevelType w:val="hybridMultilevel"/>
    <w:tmpl w:val="9A367D78"/>
    <w:lvl w:ilvl="0" w:tplc="E66C548E">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D726DD"/>
    <w:multiLevelType w:val="hybridMultilevel"/>
    <w:tmpl w:val="2E04A61A"/>
    <w:lvl w:ilvl="0" w:tplc="04150011">
      <w:start w:val="1"/>
      <w:numFmt w:val="decimal"/>
      <w:lvlText w:val="%1)"/>
      <w:lvlJc w:val="left"/>
      <w:pPr>
        <w:ind w:left="360" w:hanging="360"/>
      </w:pPr>
      <w:rPr>
        <w:rFonts w:hint="default"/>
        <w:strike w:val="0"/>
        <w:dstrike w:val="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8E32F3"/>
    <w:multiLevelType w:val="hybridMultilevel"/>
    <w:tmpl w:val="9A620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918399D"/>
    <w:multiLevelType w:val="hybridMultilevel"/>
    <w:tmpl w:val="9F32B33E"/>
    <w:lvl w:ilvl="0" w:tplc="04150017">
      <w:start w:val="1"/>
      <w:numFmt w:val="lowerLetter"/>
      <w:lvlText w:val="%1)"/>
      <w:lvlJc w:val="left"/>
      <w:pPr>
        <w:ind w:left="216"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7" w15:restartNumberingAfterBreak="0">
    <w:nsid w:val="5E7D3998"/>
    <w:multiLevelType w:val="hybridMultilevel"/>
    <w:tmpl w:val="679E74E8"/>
    <w:lvl w:ilvl="0" w:tplc="55E6C7E2">
      <w:start w:val="15"/>
      <w:numFmt w:val="decimal"/>
      <w:lvlText w:val="%1)"/>
      <w:lvlJc w:val="left"/>
      <w:pPr>
        <w:ind w:left="360" w:hanging="360"/>
      </w:pPr>
      <w:rPr>
        <w:rFonts w:hint="default"/>
        <w:sz w:val="22"/>
        <w:szCs w:val="22"/>
      </w:rPr>
    </w:lvl>
    <w:lvl w:ilvl="1" w:tplc="04150019" w:tentative="1">
      <w:start w:val="1"/>
      <w:numFmt w:val="lowerLetter"/>
      <w:lvlText w:val="%2."/>
      <w:lvlJc w:val="left"/>
      <w:pPr>
        <w:ind w:left="3640" w:hanging="360"/>
      </w:pPr>
    </w:lvl>
    <w:lvl w:ilvl="2" w:tplc="0415001B" w:tentative="1">
      <w:start w:val="1"/>
      <w:numFmt w:val="lowerRoman"/>
      <w:lvlText w:val="%3."/>
      <w:lvlJc w:val="right"/>
      <w:pPr>
        <w:ind w:left="4360" w:hanging="180"/>
      </w:pPr>
    </w:lvl>
    <w:lvl w:ilvl="3" w:tplc="0415000F" w:tentative="1">
      <w:start w:val="1"/>
      <w:numFmt w:val="decimal"/>
      <w:lvlText w:val="%4."/>
      <w:lvlJc w:val="left"/>
      <w:pPr>
        <w:ind w:left="5080" w:hanging="360"/>
      </w:pPr>
    </w:lvl>
    <w:lvl w:ilvl="4" w:tplc="04150019" w:tentative="1">
      <w:start w:val="1"/>
      <w:numFmt w:val="lowerLetter"/>
      <w:lvlText w:val="%5."/>
      <w:lvlJc w:val="left"/>
      <w:pPr>
        <w:ind w:left="5800" w:hanging="360"/>
      </w:pPr>
    </w:lvl>
    <w:lvl w:ilvl="5" w:tplc="0415001B" w:tentative="1">
      <w:start w:val="1"/>
      <w:numFmt w:val="lowerRoman"/>
      <w:lvlText w:val="%6."/>
      <w:lvlJc w:val="right"/>
      <w:pPr>
        <w:ind w:left="6520" w:hanging="180"/>
      </w:pPr>
    </w:lvl>
    <w:lvl w:ilvl="6" w:tplc="0415000F" w:tentative="1">
      <w:start w:val="1"/>
      <w:numFmt w:val="decimal"/>
      <w:lvlText w:val="%7."/>
      <w:lvlJc w:val="left"/>
      <w:pPr>
        <w:ind w:left="7240" w:hanging="360"/>
      </w:pPr>
    </w:lvl>
    <w:lvl w:ilvl="7" w:tplc="04150019" w:tentative="1">
      <w:start w:val="1"/>
      <w:numFmt w:val="lowerLetter"/>
      <w:lvlText w:val="%8."/>
      <w:lvlJc w:val="left"/>
      <w:pPr>
        <w:ind w:left="7960" w:hanging="360"/>
      </w:pPr>
    </w:lvl>
    <w:lvl w:ilvl="8" w:tplc="0415001B" w:tentative="1">
      <w:start w:val="1"/>
      <w:numFmt w:val="lowerRoman"/>
      <w:lvlText w:val="%9."/>
      <w:lvlJc w:val="right"/>
      <w:pPr>
        <w:ind w:left="8680" w:hanging="180"/>
      </w:pPr>
    </w:lvl>
  </w:abstractNum>
  <w:abstractNum w:abstractNumId="18" w15:restartNumberingAfterBreak="0">
    <w:nsid w:val="602B2AD6"/>
    <w:multiLevelType w:val="hybridMultilevel"/>
    <w:tmpl w:val="EDE028E8"/>
    <w:lvl w:ilvl="0" w:tplc="FBACAA90">
      <w:start w:val="1"/>
      <w:numFmt w:val="decimal"/>
      <w:lvlText w:val="%1)"/>
      <w:lvlJc w:val="left"/>
      <w:pPr>
        <w:ind w:left="3966" w:hanging="360"/>
      </w:pPr>
      <w:rPr>
        <w:color w:val="auto"/>
      </w:rPr>
    </w:lvl>
    <w:lvl w:ilvl="1" w:tplc="04150019">
      <w:start w:val="1"/>
      <w:numFmt w:val="lowerLetter"/>
      <w:lvlText w:val="%2."/>
      <w:lvlJc w:val="left"/>
      <w:pPr>
        <w:ind w:left="4686" w:hanging="360"/>
      </w:pPr>
    </w:lvl>
    <w:lvl w:ilvl="2" w:tplc="0415001B">
      <w:start w:val="1"/>
      <w:numFmt w:val="lowerRoman"/>
      <w:lvlText w:val="%3."/>
      <w:lvlJc w:val="right"/>
      <w:pPr>
        <w:ind w:left="5406" w:hanging="180"/>
      </w:pPr>
    </w:lvl>
    <w:lvl w:ilvl="3" w:tplc="0415000F">
      <w:start w:val="1"/>
      <w:numFmt w:val="decimal"/>
      <w:lvlText w:val="%4."/>
      <w:lvlJc w:val="left"/>
      <w:pPr>
        <w:ind w:left="6126" w:hanging="360"/>
      </w:pPr>
    </w:lvl>
    <w:lvl w:ilvl="4" w:tplc="04150019">
      <w:start w:val="1"/>
      <w:numFmt w:val="lowerLetter"/>
      <w:lvlText w:val="%5."/>
      <w:lvlJc w:val="left"/>
      <w:pPr>
        <w:ind w:left="6846" w:hanging="360"/>
      </w:pPr>
    </w:lvl>
    <w:lvl w:ilvl="5" w:tplc="0415001B">
      <w:start w:val="1"/>
      <w:numFmt w:val="lowerRoman"/>
      <w:lvlText w:val="%6."/>
      <w:lvlJc w:val="right"/>
      <w:pPr>
        <w:ind w:left="7566" w:hanging="180"/>
      </w:pPr>
    </w:lvl>
    <w:lvl w:ilvl="6" w:tplc="0415000F">
      <w:start w:val="1"/>
      <w:numFmt w:val="decimal"/>
      <w:lvlText w:val="%7."/>
      <w:lvlJc w:val="left"/>
      <w:pPr>
        <w:ind w:left="8286" w:hanging="360"/>
      </w:pPr>
    </w:lvl>
    <w:lvl w:ilvl="7" w:tplc="04150019">
      <w:start w:val="1"/>
      <w:numFmt w:val="lowerLetter"/>
      <w:lvlText w:val="%8."/>
      <w:lvlJc w:val="left"/>
      <w:pPr>
        <w:ind w:left="9006" w:hanging="360"/>
      </w:pPr>
    </w:lvl>
    <w:lvl w:ilvl="8" w:tplc="0415001B">
      <w:start w:val="1"/>
      <w:numFmt w:val="lowerRoman"/>
      <w:lvlText w:val="%9."/>
      <w:lvlJc w:val="right"/>
      <w:pPr>
        <w:ind w:left="9726" w:hanging="180"/>
      </w:pPr>
    </w:lvl>
  </w:abstractNum>
  <w:abstractNum w:abstractNumId="19"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0"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1" w15:restartNumberingAfterBreak="0">
    <w:nsid w:val="69564734"/>
    <w:multiLevelType w:val="hybridMultilevel"/>
    <w:tmpl w:val="DD162876"/>
    <w:lvl w:ilvl="0" w:tplc="4ADEA8D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6F2E7E96"/>
    <w:multiLevelType w:val="hybridMultilevel"/>
    <w:tmpl w:val="1BD41930"/>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11"/>
  </w:num>
  <w:num w:numId="10">
    <w:abstractNumId w:val="0"/>
  </w:num>
  <w:num w:numId="11">
    <w:abstractNumId w:val="8"/>
  </w:num>
  <w:num w:numId="12">
    <w:abstractNumId w:val="22"/>
  </w:num>
  <w:num w:numId="13">
    <w:abstractNumId w:val="12"/>
  </w:num>
  <w:num w:numId="14">
    <w:abstractNumId w:val="4"/>
  </w:num>
  <w:num w:numId="15">
    <w:abstractNumId w:val="10"/>
  </w:num>
  <w:num w:numId="16">
    <w:abstractNumId w:val="9"/>
  </w:num>
  <w:num w:numId="17">
    <w:abstractNumId w:val="16"/>
  </w:num>
  <w:num w:numId="18">
    <w:abstractNumId w:val="20"/>
  </w:num>
  <w:num w:numId="19">
    <w:abstractNumId w:val="21"/>
  </w:num>
  <w:num w:numId="20">
    <w:abstractNumId w:val="17"/>
  </w:num>
  <w:num w:numId="21">
    <w:abstractNumId w:val="2"/>
  </w:num>
  <w:num w:numId="22">
    <w:abstractNumId w:val="15"/>
  </w:num>
  <w:num w:numId="23">
    <w:abstractNumId w:val="14"/>
  </w:num>
  <w:num w:numId="2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D8"/>
    <w:rsid w:val="00011B34"/>
    <w:rsid w:val="000121CE"/>
    <w:rsid w:val="00042159"/>
    <w:rsid w:val="00055331"/>
    <w:rsid w:val="000564BB"/>
    <w:rsid w:val="000567FB"/>
    <w:rsid w:val="0007119B"/>
    <w:rsid w:val="0007204B"/>
    <w:rsid w:val="000861A9"/>
    <w:rsid w:val="0009089B"/>
    <w:rsid w:val="000B189C"/>
    <w:rsid w:val="000C6D39"/>
    <w:rsid w:val="000D28A7"/>
    <w:rsid w:val="000D6602"/>
    <w:rsid w:val="000D685C"/>
    <w:rsid w:val="000D7977"/>
    <w:rsid w:val="000F0687"/>
    <w:rsid w:val="0010197D"/>
    <w:rsid w:val="00106358"/>
    <w:rsid w:val="001135E8"/>
    <w:rsid w:val="001410E4"/>
    <w:rsid w:val="0014290D"/>
    <w:rsid w:val="001628DB"/>
    <w:rsid w:val="001668BA"/>
    <w:rsid w:val="00170C14"/>
    <w:rsid w:val="00175516"/>
    <w:rsid w:val="0017583D"/>
    <w:rsid w:val="00176CFF"/>
    <w:rsid w:val="00196580"/>
    <w:rsid w:val="001A6699"/>
    <w:rsid w:val="001B1C15"/>
    <w:rsid w:val="001C5C83"/>
    <w:rsid w:val="001D0793"/>
    <w:rsid w:val="001D20C5"/>
    <w:rsid w:val="001D2884"/>
    <w:rsid w:val="001D3C27"/>
    <w:rsid w:val="001E4B82"/>
    <w:rsid w:val="001E7262"/>
    <w:rsid w:val="001E77D8"/>
    <w:rsid w:val="001F6B9B"/>
    <w:rsid w:val="0020212A"/>
    <w:rsid w:val="002153E1"/>
    <w:rsid w:val="0022252B"/>
    <w:rsid w:val="00227D5E"/>
    <w:rsid w:val="002368E0"/>
    <w:rsid w:val="00253CE7"/>
    <w:rsid w:val="00257C23"/>
    <w:rsid w:val="002635DF"/>
    <w:rsid w:val="00282FDB"/>
    <w:rsid w:val="00286C6A"/>
    <w:rsid w:val="0028721A"/>
    <w:rsid w:val="002A74DB"/>
    <w:rsid w:val="002B08F5"/>
    <w:rsid w:val="002B15C6"/>
    <w:rsid w:val="002D21BC"/>
    <w:rsid w:val="002E1BC3"/>
    <w:rsid w:val="002E4559"/>
    <w:rsid w:val="00323BF8"/>
    <w:rsid w:val="00330A96"/>
    <w:rsid w:val="00341B52"/>
    <w:rsid w:val="00350081"/>
    <w:rsid w:val="003548C9"/>
    <w:rsid w:val="00357E2E"/>
    <w:rsid w:val="00361940"/>
    <w:rsid w:val="00365D4D"/>
    <w:rsid w:val="003717BC"/>
    <w:rsid w:val="003945CB"/>
    <w:rsid w:val="00395A19"/>
    <w:rsid w:val="003A25E7"/>
    <w:rsid w:val="003B11D5"/>
    <w:rsid w:val="003B2A7D"/>
    <w:rsid w:val="003D58DE"/>
    <w:rsid w:val="003D7D67"/>
    <w:rsid w:val="003F1A59"/>
    <w:rsid w:val="004079BA"/>
    <w:rsid w:val="00410333"/>
    <w:rsid w:val="004202DC"/>
    <w:rsid w:val="004254EC"/>
    <w:rsid w:val="004266AE"/>
    <w:rsid w:val="00434774"/>
    <w:rsid w:val="00442BB0"/>
    <w:rsid w:val="00455666"/>
    <w:rsid w:val="00472065"/>
    <w:rsid w:val="00474AEF"/>
    <w:rsid w:val="00475F15"/>
    <w:rsid w:val="00483D0E"/>
    <w:rsid w:val="00486D07"/>
    <w:rsid w:val="0049670F"/>
    <w:rsid w:val="004A124E"/>
    <w:rsid w:val="004A669A"/>
    <w:rsid w:val="004B6AFB"/>
    <w:rsid w:val="004C0D53"/>
    <w:rsid w:val="004C4E0C"/>
    <w:rsid w:val="004D0BC3"/>
    <w:rsid w:val="004E67C4"/>
    <w:rsid w:val="004E7062"/>
    <w:rsid w:val="004E74E1"/>
    <w:rsid w:val="004F1B6A"/>
    <w:rsid w:val="00503E77"/>
    <w:rsid w:val="00506B09"/>
    <w:rsid w:val="0051146B"/>
    <w:rsid w:val="00512976"/>
    <w:rsid w:val="00513ABF"/>
    <w:rsid w:val="00532254"/>
    <w:rsid w:val="005414B1"/>
    <w:rsid w:val="00541FF0"/>
    <w:rsid w:val="005468DA"/>
    <w:rsid w:val="00547372"/>
    <w:rsid w:val="00547C76"/>
    <w:rsid w:val="00547CA1"/>
    <w:rsid w:val="0055277E"/>
    <w:rsid w:val="00552D62"/>
    <w:rsid w:val="00557CB3"/>
    <w:rsid w:val="00576A9D"/>
    <w:rsid w:val="00582EE6"/>
    <w:rsid w:val="00593678"/>
    <w:rsid w:val="00593944"/>
    <w:rsid w:val="00594A54"/>
    <w:rsid w:val="005B2343"/>
    <w:rsid w:val="005B3AA1"/>
    <w:rsid w:val="005C4790"/>
    <w:rsid w:val="005D04C8"/>
    <w:rsid w:val="005D3A52"/>
    <w:rsid w:val="005D747E"/>
    <w:rsid w:val="005E52B8"/>
    <w:rsid w:val="005F4A84"/>
    <w:rsid w:val="00600C15"/>
    <w:rsid w:val="00604EF6"/>
    <w:rsid w:val="0060518D"/>
    <w:rsid w:val="0060781C"/>
    <w:rsid w:val="00615998"/>
    <w:rsid w:val="006251B5"/>
    <w:rsid w:val="00635240"/>
    <w:rsid w:val="0064526A"/>
    <w:rsid w:val="006555F8"/>
    <w:rsid w:val="0066394B"/>
    <w:rsid w:val="00663FAE"/>
    <w:rsid w:val="00671CE2"/>
    <w:rsid w:val="006776AF"/>
    <w:rsid w:val="00680686"/>
    <w:rsid w:val="00693703"/>
    <w:rsid w:val="006C1FCB"/>
    <w:rsid w:val="006C62D5"/>
    <w:rsid w:val="006D3C3E"/>
    <w:rsid w:val="006E78E5"/>
    <w:rsid w:val="0071414D"/>
    <w:rsid w:val="00715AB5"/>
    <w:rsid w:val="0072541E"/>
    <w:rsid w:val="007266C4"/>
    <w:rsid w:val="007324BF"/>
    <w:rsid w:val="00736147"/>
    <w:rsid w:val="00745FE5"/>
    <w:rsid w:val="007513D8"/>
    <w:rsid w:val="0075639A"/>
    <w:rsid w:val="00765FB8"/>
    <w:rsid w:val="00767E50"/>
    <w:rsid w:val="007751C9"/>
    <w:rsid w:val="00780CAE"/>
    <w:rsid w:val="00793678"/>
    <w:rsid w:val="007A2E2C"/>
    <w:rsid w:val="007B185D"/>
    <w:rsid w:val="007B75BD"/>
    <w:rsid w:val="007C5F5C"/>
    <w:rsid w:val="007C612D"/>
    <w:rsid w:val="007D1550"/>
    <w:rsid w:val="007D31C3"/>
    <w:rsid w:val="007E21C9"/>
    <w:rsid w:val="007E524A"/>
    <w:rsid w:val="007F26F6"/>
    <w:rsid w:val="007F2F06"/>
    <w:rsid w:val="007F4661"/>
    <w:rsid w:val="007F4E66"/>
    <w:rsid w:val="00802F63"/>
    <w:rsid w:val="0080541B"/>
    <w:rsid w:val="00812C03"/>
    <w:rsid w:val="00817983"/>
    <w:rsid w:val="00820778"/>
    <w:rsid w:val="00832797"/>
    <w:rsid w:val="00833C7F"/>
    <w:rsid w:val="0083574E"/>
    <w:rsid w:val="00835AA3"/>
    <w:rsid w:val="0085027A"/>
    <w:rsid w:val="0085173E"/>
    <w:rsid w:val="00853B6D"/>
    <w:rsid w:val="008616D2"/>
    <w:rsid w:val="008624C2"/>
    <w:rsid w:val="008669E6"/>
    <w:rsid w:val="00871B4A"/>
    <w:rsid w:val="00873201"/>
    <w:rsid w:val="0087476E"/>
    <w:rsid w:val="00880681"/>
    <w:rsid w:val="00884D6B"/>
    <w:rsid w:val="0088781C"/>
    <w:rsid w:val="00897251"/>
    <w:rsid w:val="008A6FEE"/>
    <w:rsid w:val="008D0C9D"/>
    <w:rsid w:val="008D11F6"/>
    <w:rsid w:val="008D2E48"/>
    <w:rsid w:val="008D6931"/>
    <w:rsid w:val="008E0A18"/>
    <w:rsid w:val="008E1AF9"/>
    <w:rsid w:val="008E21CF"/>
    <w:rsid w:val="008F3931"/>
    <w:rsid w:val="009010EF"/>
    <w:rsid w:val="00901104"/>
    <w:rsid w:val="00906D6D"/>
    <w:rsid w:val="00911685"/>
    <w:rsid w:val="00920E24"/>
    <w:rsid w:val="00921B51"/>
    <w:rsid w:val="0092381F"/>
    <w:rsid w:val="00937D65"/>
    <w:rsid w:val="009412E7"/>
    <w:rsid w:val="00947DF5"/>
    <w:rsid w:val="0096137B"/>
    <w:rsid w:val="0096573B"/>
    <w:rsid w:val="00981680"/>
    <w:rsid w:val="00982C30"/>
    <w:rsid w:val="00986732"/>
    <w:rsid w:val="009870F0"/>
    <w:rsid w:val="00990F92"/>
    <w:rsid w:val="009924F2"/>
    <w:rsid w:val="009B426E"/>
    <w:rsid w:val="009B5449"/>
    <w:rsid w:val="009C3E02"/>
    <w:rsid w:val="009C42CF"/>
    <w:rsid w:val="009C7028"/>
    <w:rsid w:val="009E742F"/>
    <w:rsid w:val="009F1897"/>
    <w:rsid w:val="00A00EC6"/>
    <w:rsid w:val="00A014ED"/>
    <w:rsid w:val="00A07E28"/>
    <w:rsid w:val="00A1556E"/>
    <w:rsid w:val="00A26B14"/>
    <w:rsid w:val="00A26FE4"/>
    <w:rsid w:val="00A32D88"/>
    <w:rsid w:val="00A47BC9"/>
    <w:rsid w:val="00A55A1D"/>
    <w:rsid w:val="00A5639C"/>
    <w:rsid w:val="00A62545"/>
    <w:rsid w:val="00A64F20"/>
    <w:rsid w:val="00A65600"/>
    <w:rsid w:val="00A821D5"/>
    <w:rsid w:val="00A83A32"/>
    <w:rsid w:val="00AA01E4"/>
    <w:rsid w:val="00AB1DE0"/>
    <w:rsid w:val="00AB487E"/>
    <w:rsid w:val="00AB5E3D"/>
    <w:rsid w:val="00AC02E1"/>
    <w:rsid w:val="00AC0F84"/>
    <w:rsid w:val="00AD1F6D"/>
    <w:rsid w:val="00AD3481"/>
    <w:rsid w:val="00AF1B1B"/>
    <w:rsid w:val="00AF54B5"/>
    <w:rsid w:val="00AF6602"/>
    <w:rsid w:val="00B00829"/>
    <w:rsid w:val="00B064C5"/>
    <w:rsid w:val="00B113C3"/>
    <w:rsid w:val="00B15AFE"/>
    <w:rsid w:val="00B177FF"/>
    <w:rsid w:val="00B24142"/>
    <w:rsid w:val="00B31209"/>
    <w:rsid w:val="00B3577E"/>
    <w:rsid w:val="00B45802"/>
    <w:rsid w:val="00B539B6"/>
    <w:rsid w:val="00B54351"/>
    <w:rsid w:val="00B67449"/>
    <w:rsid w:val="00B76540"/>
    <w:rsid w:val="00B83973"/>
    <w:rsid w:val="00B9048D"/>
    <w:rsid w:val="00B96788"/>
    <w:rsid w:val="00BA1781"/>
    <w:rsid w:val="00BA3D1F"/>
    <w:rsid w:val="00BA6AF8"/>
    <w:rsid w:val="00BB22EF"/>
    <w:rsid w:val="00BB347D"/>
    <w:rsid w:val="00BB5068"/>
    <w:rsid w:val="00BC621D"/>
    <w:rsid w:val="00BD5B88"/>
    <w:rsid w:val="00C07141"/>
    <w:rsid w:val="00C10A46"/>
    <w:rsid w:val="00C26038"/>
    <w:rsid w:val="00C35FCF"/>
    <w:rsid w:val="00C40EFA"/>
    <w:rsid w:val="00C44C5C"/>
    <w:rsid w:val="00C44EB4"/>
    <w:rsid w:val="00C4602D"/>
    <w:rsid w:val="00C47642"/>
    <w:rsid w:val="00C513E6"/>
    <w:rsid w:val="00C81D06"/>
    <w:rsid w:val="00C917D8"/>
    <w:rsid w:val="00CA4B65"/>
    <w:rsid w:val="00CA5267"/>
    <w:rsid w:val="00CC39D8"/>
    <w:rsid w:val="00CC4E29"/>
    <w:rsid w:val="00CC5529"/>
    <w:rsid w:val="00CD3041"/>
    <w:rsid w:val="00CF6A3C"/>
    <w:rsid w:val="00D0073C"/>
    <w:rsid w:val="00D0797E"/>
    <w:rsid w:val="00D23DF9"/>
    <w:rsid w:val="00D2440E"/>
    <w:rsid w:val="00D259FA"/>
    <w:rsid w:val="00D3020A"/>
    <w:rsid w:val="00D31B44"/>
    <w:rsid w:val="00D56BFA"/>
    <w:rsid w:val="00D630BD"/>
    <w:rsid w:val="00D82F77"/>
    <w:rsid w:val="00D83CB3"/>
    <w:rsid w:val="00D91FC9"/>
    <w:rsid w:val="00D924E0"/>
    <w:rsid w:val="00DA08A4"/>
    <w:rsid w:val="00DA2230"/>
    <w:rsid w:val="00DA79E6"/>
    <w:rsid w:val="00DC790A"/>
    <w:rsid w:val="00DC7F9D"/>
    <w:rsid w:val="00DD0AA4"/>
    <w:rsid w:val="00DD5785"/>
    <w:rsid w:val="00DF58DF"/>
    <w:rsid w:val="00E0512C"/>
    <w:rsid w:val="00E32234"/>
    <w:rsid w:val="00E47195"/>
    <w:rsid w:val="00E55CF1"/>
    <w:rsid w:val="00E60302"/>
    <w:rsid w:val="00E6095E"/>
    <w:rsid w:val="00E70BE4"/>
    <w:rsid w:val="00E803A4"/>
    <w:rsid w:val="00E90DB1"/>
    <w:rsid w:val="00E9300B"/>
    <w:rsid w:val="00E94153"/>
    <w:rsid w:val="00E951FA"/>
    <w:rsid w:val="00E95C59"/>
    <w:rsid w:val="00E97AAD"/>
    <w:rsid w:val="00EA0B8D"/>
    <w:rsid w:val="00EB4739"/>
    <w:rsid w:val="00EC57A2"/>
    <w:rsid w:val="00EC79E7"/>
    <w:rsid w:val="00ED1631"/>
    <w:rsid w:val="00ED2B73"/>
    <w:rsid w:val="00EE2061"/>
    <w:rsid w:val="00EE60AD"/>
    <w:rsid w:val="00EF0FCA"/>
    <w:rsid w:val="00EF2BAA"/>
    <w:rsid w:val="00F00E90"/>
    <w:rsid w:val="00F1679E"/>
    <w:rsid w:val="00F16DEC"/>
    <w:rsid w:val="00F33B53"/>
    <w:rsid w:val="00F345BA"/>
    <w:rsid w:val="00F421BA"/>
    <w:rsid w:val="00F43C55"/>
    <w:rsid w:val="00F66F8F"/>
    <w:rsid w:val="00F75A3D"/>
    <w:rsid w:val="00F8180E"/>
    <w:rsid w:val="00F8568C"/>
    <w:rsid w:val="00F922A1"/>
    <w:rsid w:val="00F92A04"/>
    <w:rsid w:val="00FA3C39"/>
    <w:rsid w:val="00FB1F5C"/>
    <w:rsid w:val="00FB5B36"/>
    <w:rsid w:val="00FE1BD1"/>
    <w:rsid w:val="00FE6A0A"/>
    <w:rsid w:val="00FF5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8B32"/>
  <w15:chartTrackingRefBased/>
  <w15:docId w15:val="{852540D9-FB91-45D4-A7E2-0526E02A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17D8"/>
    <w:pPr>
      <w:widowControl w:val="0"/>
      <w:suppressAutoHyphens/>
      <w:autoSpaceDN w:val="0"/>
      <w:spacing w:after="0" w:line="240" w:lineRule="auto"/>
    </w:pPr>
    <w:rPr>
      <w:rFonts w:ascii="Calibri" w:eastAsia="Calibri" w:hAnsi="Calibri" w:cs="Times New Roman"/>
      <w:kern w:val="3"/>
      <w:sz w:val="20"/>
      <w:szCs w:val="20"/>
      <w:lang w:eastAsia="pl-PL"/>
    </w:rPr>
  </w:style>
  <w:style w:type="paragraph" w:styleId="Nagwek1">
    <w:name w:val="heading 1"/>
    <w:basedOn w:val="Normalny"/>
    <w:next w:val="Normalny"/>
    <w:link w:val="Nagwek1Znak"/>
    <w:uiPriority w:val="9"/>
    <w:qFormat/>
    <w:rsid w:val="002153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917D8"/>
    <w:rPr>
      <w:color w:val="0000FF"/>
      <w:u w:val="single"/>
    </w:rPr>
  </w:style>
  <w:style w:type="character" w:customStyle="1" w:styleId="TekstkomentarzaZnak">
    <w:name w:val="Tekst komentarza Znak"/>
    <w:basedOn w:val="Domylnaczcionkaakapitu"/>
    <w:link w:val="Tekstkomentarza"/>
    <w:uiPriority w:val="99"/>
    <w:rsid w:val="00C917D8"/>
    <w:rPr>
      <w:rFonts w:ascii="Calibri" w:eastAsia="Calibri" w:hAnsi="Calibri" w:cs="Times New Roman"/>
      <w:sz w:val="20"/>
      <w:szCs w:val="20"/>
      <w:lang w:val="x-none" w:eastAsia="x-none"/>
    </w:rPr>
  </w:style>
  <w:style w:type="paragraph" w:styleId="Tekstkomentarza">
    <w:name w:val="annotation text"/>
    <w:basedOn w:val="Normalny"/>
    <w:link w:val="TekstkomentarzaZnak"/>
    <w:uiPriority w:val="99"/>
    <w:unhideWhenUsed/>
    <w:rsid w:val="00C917D8"/>
    <w:pPr>
      <w:widowControl/>
      <w:suppressAutoHyphens w:val="0"/>
      <w:spacing w:after="200"/>
    </w:pPr>
    <w:rPr>
      <w:kern w:val="0"/>
      <w:lang w:val="x-none" w:eastAsia="x-none"/>
    </w:rPr>
  </w:style>
  <w:style w:type="character" w:customStyle="1" w:styleId="TematkomentarzaZnak">
    <w:name w:val="Temat komentarza Znak"/>
    <w:basedOn w:val="TekstkomentarzaZnak"/>
    <w:link w:val="Tematkomentarza"/>
    <w:uiPriority w:val="99"/>
    <w:semiHidden/>
    <w:rsid w:val="00C917D8"/>
    <w:rPr>
      <w:rFonts w:ascii="Calibri" w:eastAsia="Calibri" w:hAnsi="Calibri" w:cs="Times New Roman"/>
      <w:b/>
      <w:bCs/>
      <w:kern w:val="3"/>
      <w:sz w:val="20"/>
      <w:szCs w:val="20"/>
      <w:lang w:val="x-none" w:eastAsia="pl-PL"/>
    </w:rPr>
  </w:style>
  <w:style w:type="paragraph" w:styleId="Tematkomentarza">
    <w:name w:val="annotation subject"/>
    <w:basedOn w:val="Tekstkomentarza"/>
    <w:next w:val="Tekstkomentarza"/>
    <w:link w:val="TematkomentarzaZnak"/>
    <w:uiPriority w:val="99"/>
    <w:semiHidden/>
    <w:unhideWhenUsed/>
    <w:rsid w:val="00C917D8"/>
    <w:pPr>
      <w:widowControl w:val="0"/>
      <w:suppressAutoHyphens/>
      <w:spacing w:after="0"/>
    </w:pPr>
    <w:rPr>
      <w:b/>
      <w:bCs/>
      <w:kern w:val="3"/>
      <w:lang w:val="pl-PL" w:eastAsia="pl-PL"/>
    </w:rPr>
  </w:style>
  <w:style w:type="paragraph" w:styleId="Bezodstpw">
    <w:name w:val="No Spacing"/>
    <w:uiPriority w:val="99"/>
    <w:qFormat/>
    <w:rsid w:val="00C917D8"/>
    <w:pPr>
      <w:suppressAutoHyphens/>
      <w:autoSpaceDN w:val="0"/>
      <w:spacing w:after="0" w:line="240" w:lineRule="auto"/>
    </w:pPr>
    <w:rPr>
      <w:rFonts w:ascii="Calibri" w:eastAsia="Calibri" w:hAnsi="Calibri" w:cs="Times New Roman"/>
      <w:kern w:val="3"/>
    </w:rPr>
  </w:style>
  <w:style w:type="paragraph" w:customStyle="1" w:styleId="Standard">
    <w:name w:val="Standard"/>
    <w:rsid w:val="00C917D8"/>
    <w:pPr>
      <w:suppressAutoHyphens/>
      <w:autoSpaceDN w:val="0"/>
      <w:spacing w:after="200" w:line="276" w:lineRule="auto"/>
    </w:pPr>
    <w:rPr>
      <w:rFonts w:ascii="Calibri" w:eastAsia="Calibri" w:hAnsi="Calibri" w:cs="Times New Roman"/>
      <w:kern w:val="3"/>
    </w:rPr>
  </w:style>
  <w:style w:type="paragraph" w:customStyle="1" w:styleId="Default">
    <w:name w:val="Default"/>
    <w:uiPriority w:val="99"/>
    <w:semiHidden/>
    <w:rsid w:val="00C917D8"/>
    <w:pPr>
      <w:suppressAutoHyphens/>
      <w:autoSpaceDN w:val="0"/>
      <w:spacing w:after="0" w:line="240" w:lineRule="auto"/>
    </w:pPr>
    <w:rPr>
      <w:rFonts w:ascii="Calibri" w:eastAsia="Calibri" w:hAnsi="Calibri" w:cs="Calibri"/>
      <w:color w:val="000000"/>
      <w:kern w:val="3"/>
      <w:sz w:val="24"/>
      <w:szCs w:val="24"/>
      <w:lang w:eastAsia="pl-PL"/>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semiHidden/>
    <w:rsid w:val="00C917D8"/>
    <w:rPr>
      <w:rFonts w:ascii="Calibri" w:eastAsia="Calibri" w:hAnsi="Calibri" w:cs="Times New Roman"/>
      <w:kern w:val="3"/>
      <w:sz w:val="20"/>
      <w:szCs w:val="20"/>
    </w:rPr>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Footnote"/>
    <w:basedOn w:val="Standard"/>
    <w:link w:val="TekstprzypisudolnegoZnak"/>
    <w:uiPriority w:val="99"/>
    <w:semiHidden/>
    <w:unhideWhenUsed/>
    <w:rsid w:val="00C917D8"/>
    <w:pPr>
      <w:spacing w:after="0" w:line="240" w:lineRule="auto"/>
    </w:pPr>
    <w:rPr>
      <w:sz w:val="20"/>
      <w:szCs w:val="20"/>
    </w:rPr>
  </w:style>
  <w:style w:type="character" w:customStyle="1" w:styleId="ZwykytekstZnak">
    <w:name w:val="Zwykły tekst Znak"/>
    <w:basedOn w:val="Domylnaczcionkaakapitu"/>
    <w:link w:val="Zwykytekst"/>
    <w:uiPriority w:val="99"/>
    <w:semiHidden/>
    <w:rsid w:val="00C917D8"/>
    <w:rPr>
      <w:rFonts w:ascii="Courier New" w:eastAsia="Times New Roman" w:hAnsi="Courier New" w:cs="Times New Roman"/>
      <w:sz w:val="20"/>
      <w:szCs w:val="20"/>
      <w:lang w:eastAsia="pl-PL"/>
    </w:rPr>
  </w:style>
  <w:style w:type="paragraph" w:styleId="Zwykytekst">
    <w:name w:val="Plain Text"/>
    <w:basedOn w:val="Standard"/>
    <w:link w:val="ZwykytekstZnak"/>
    <w:uiPriority w:val="99"/>
    <w:semiHidden/>
    <w:unhideWhenUsed/>
    <w:rsid w:val="00C917D8"/>
    <w:pPr>
      <w:suppressAutoHyphens w:val="0"/>
      <w:spacing w:after="0" w:line="240" w:lineRule="auto"/>
    </w:pPr>
    <w:rPr>
      <w:rFonts w:ascii="Courier New" w:eastAsia="Times New Roman" w:hAnsi="Courier New"/>
      <w:kern w:val="0"/>
      <w:sz w:val="20"/>
      <w:szCs w:val="20"/>
      <w:lang w:eastAsia="pl-PL"/>
    </w:rPr>
  </w:style>
  <w:style w:type="paragraph" w:styleId="Akapitzlist">
    <w:name w:val="List Paragraph"/>
    <w:basedOn w:val="Standard"/>
    <w:link w:val="AkapitzlistZnak"/>
    <w:uiPriority w:val="34"/>
    <w:qFormat/>
    <w:rsid w:val="00C917D8"/>
    <w:pPr>
      <w:spacing w:after="0"/>
      <w:ind w:left="720"/>
    </w:pPr>
  </w:style>
  <w:style w:type="character" w:customStyle="1" w:styleId="AkapitzlistZnak">
    <w:name w:val="Akapit z listą Znak"/>
    <w:basedOn w:val="Domylnaczcionkaakapitu"/>
    <w:link w:val="Akapitzlist"/>
    <w:uiPriority w:val="34"/>
    <w:locked/>
    <w:rsid w:val="00C917D8"/>
    <w:rPr>
      <w:rFonts w:ascii="Calibri" w:eastAsia="Calibri" w:hAnsi="Calibri" w:cs="Times New Roman"/>
      <w:kern w:val="3"/>
    </w:rPr>
  </w:style>
  <w:style w:type="character" w:customStyle="1" w:styleId="TekstdymkaZnak">
    <w:name w:val="Tekst dymka Znak"/>
    <w:basedOn w:val="Domylnaczcionkaakapitu"/>
    <w:link w:val="Tekstdymka"/>
    <w:uiPriority w:val="99"/>
    <w:semiHidden/>
    <w:rsid w:val="00C917D8"/>
    <w:rPr>
      <w:rFonts w:ascii="Tahoma" w:eastAsia="Calibri" w:hAnsi="Tahoma" w:cs="Tahoma"/>
      <w:kern w:val="3"/>
      <w:sz w:val="16"/>
      <w:szCs w:val="16"/>
      <w:lang w:eastAsia="pl-PL"/>
    </w:rPr>
  </w:style>
  <w:style w:type="paragraph" w:styleId="Tekstdymka">
    <w:name w:val="Balloon Text"/>
    <w:basedOn w:val="Normalny"/>
    <w:link w:val="TekstdymkaZnak"/>
    <w:uiPriority w:val="99"/>
    <w:semiHidden/>
    <w:unhideWhenUsed/>
    <w:rsid w:val="00C917D8"/>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C917D8"/>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C917D8"/>
  </w:style>
  <w:style w:type="character" w:customStyle="1" w:styleId="NagwekZnak">
    <w:name w:val="Nagłówek Znak"/>
    <w:basedOn w:val="Domylnaczcionkaakapitu"/>
    <w:link w:val="Nagwek"/>
    <w:uiPriority w:val="99"/>
    <w:rsid w:val="00C917D8"/>
    <w:rPr>
      <w:rFonts w:ascii="Calibri" w:eastAsia="Calibri" w:hAnsi="Calibri" w:cs="Times New Roman"/>
      <w:kern w:val="3"/>
      <w:sz w:val="20"/>
      <w:szCs w:val="20"/>
      <w:lang w:eastAsia="pl-PL"/>
    </w:rPr>
  </w:style>
  <w:style w:type="paragraph" w:styleId="Nagwek">
    <w:name w:val="header"/>
    <w:basedOn w:val="Normalny"/>
    <w:link w:val="NagwekZnak"/>
    <w:uiPriority w:val="99"/>
    <w:unhideWhenUsed/>
    <w:rsid w:val="00C917D8"/>
    <w:pPr>
      <w:tabs>
        <w:tab w:val="center" w:pos="4536"/>
        <w:tab w:val="right" w:pos="9072"/>
      </w:tabs>
    </w:pPr>
  </w:style>
  <w:style w:type="character" w:customStyle="1" w:styleId="StopkaZnak">
    <w:name w:val="Stopka Znak"/>
    <w:basedOn w:val="Domylnaczcionkaakapitu"/>
    <w:link w:val="Stopka"/>
    <w:uiPriority w:val="99"/>
    <w:rsid w:val="00C917D8"/>
    <w:rPr>
      <w:rFonts w:ascii="Calibri" w:eastAsia="Calibri" w:hAnsi="Calibri" w:cs="Times New Roman"/>
      <w:kern w:val="3"/>
      <w:sz w:val="20"/>
      <w:szCs w:val="20"/>
      <w:lang w:eastAsia="pl-PL"/>
    </w:rPr>
  </w:style>
  <w:style w:type="paragraph" w:styleId="Stopka">
    <w:name w:val="footer"/>
    <w:basedOn w:val="Normalny"/>
    <w:link w:val="StopkaZnak"/>
    <w:uiPriority w:val="99"/>
    <w:unhideWhenUsed/>
    <w:rsid w:val="00C917D8"/>
    <w:pPr>
      <w:tabs>
        <w:tab w:val="center" w:pos="4536"/>
        <w:tab w:val="right" w:pos="9072"/>
      </w:tabs>
    </w:pPr>
  </w:style>
  <w:style w:type="character" w:customStyle="1" w:styleId="Teksttreci2Pogrubienie">
    <w:name w:val="Tekst treści (2) + Pogrubienie"/>
    <w:basedOn w:val="Domylnaczcionkaakapitu"/>
    <w:rsid w:val="00C917D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 w:type="paragraph" w:styleId="NormalnyWeb">
    <w:name w:val="Normal (Web)"/>
    <w:basedOn w:val="Standard"/>
    <w:uiPriority w:val="99"/>
    <w:unhideWhenUsed/>
    <w:rsid w:val="00C917D8"/>
    <w:pPr>
      <w:spacing w:before="28" w:after="100"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455666"/>
    <w:rPr>
      <w:sz w:val="16"/>
      <w:szCs w:val="16"/>
    </w:rPr>
  </w:style>
  <w:style w:type="character" w:styleId="Odwoanieprzypisudolnego">
    <w:name w:val="footnote reference"/>
    <w:basedOn w:val="Domylnaczcionkaakapitu"/>
    <w:uiPriority w:val="99"/>
    <w:semiHidden/>
    <w:unhideWhenUsed/>
    <w:rsid w:val="004266AE"/>
    <w:rPr>
      <w:vertAlign w:val="superscript"/>
    </w:rPr>
  </w:style>
  <w:style w:type="character" w:customStyle="1" w:styleId="Nagwek1Znak">
    <w:name w:val="Nagłówek 1 Znak"/>
    <w:basedOn w:val="Domylnaczcionkaakapitu"/>
    <w:link w:val="Nagwek1"/>
    <w:uiPriority w:val="9"/>
    <w:rsid w:val="002153E1"/>
    <w:rPr>
      <w:rFonts w:asciiTheme="majorHAnsi" w:eastAsiaTheme="majorEastAsia" w:hAnsiTheme="majorHAnsi" w:cstheme="majorBidi"/>
      <w:color w:val="2F5496" w:themeColor="accent1" w:themeShade="BF"/>
      <w:kern w:val="3"/>
      <w:sz w:val="32"/>
      <w:szCs w:val="32"/>
      <w:lang w:eastAsia="pl-PL"/>
    </w:rPr>
  </w:style>
  <w:style w:type="paragraph" w:styleId="Nagwekspisutreci">
    <w:name w:val="TOC Heading"/>
    <w:basedOn w:val="Nagwek1"/>
    <w:next w:val="Normalny"/>
    <w:uiPriority w:val="39"/>
    <w:unhideWhenUsed/>
    <w:qFormat/>
    <w:rsid w:val="002153E1"/>
    <w:pPr>
      <w:widowControl/>
      <w:suppressAutoHyphens w:val="0"/>
      <w:autoSpaceDN/>
      <w:spacing w:line="259" w:lineRule="auto"/>
      <w:outlineLvl w:val="9"/>
    </w:pPr>
    <w:rPr>
      <w:kern w:val="0"/>
    </w:rPr>
  </w:style>
  <w:style w:type="paragraph" w:styleId="Spistreci1">
    <w:name w:val="toc 1"/>
    <w:basedOn w:val="Normalny"/>
    <w:next w:val="Normalny"/>
    <w:autoRedefine/>
    <w:uiPriority w:val="39"/>
    <w:unhideWhenUsed/>
    <w:rsid w:val="002153E1"/>
    <w:pPr>
      <w:spacing w:after="100"/>
    </w:pPr>
  </w:style>
  <w:style w:type="table" w:styleId="Tabela-Siatka">
    <w:name w:val="Table Grid"/>
    <w:basedOn w:val="Standardowy"/>
    <w:uiPriority w:val="39"/>
    <w:rsid w:val="005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4461">
      <w:bodyDiv w:val="1"/>
      <w:marLeft w:val="0"/>
      <w:marRight w:val="0"/>
      <w:marTop w:val="0"/>
      <w:marBottom w:val="0"/>
      <w:divBdr>
        <w:top w:val="none" w:sz="0" w:space="0" w:color="auto"/>
        <w:left w:val="none" w:sz="0" w:space="0" w:color="auto"/>
        <w:bottom w:val="none" w:sz="0" w:space="0" w:color="auto"/>
        <w:right w:val="none" w:sz="0" w:space="0" w:color="auto"/>
      </w:divBdr>
    </w:div>
    <w:div w:id="16051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pl/s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ioski.msit.gov.pl" TargetMode="External"/><Relationship Id="rId5" Type="http://schemas.openxmlformats.org/officeDocument/2006/relationships/webSettings" Target="webSettings.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09A03-C94F-4113-A059-D48A1792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3736</Words>
  <Characters>22422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Brzychcy Marcin</cp:lastModifiedBy>
  <cp:revision>6</cp:revision>
  <cp:lastPrinted>2025-03-11T12:16:00Z</cp:lastPrinted>
  <dcterms:created xsi:type="dcterms:W3CDTF">2025-02-19T13:02:00Z</dcterms:created>
  <dcterms:modified xsi:type="dcterms:W3CDTF">2025-03-20T13:01:00Z</dcterms:modified>
</cp:coreProperties>
</file>