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3290" w14:textId="77777777" w:rsidR="00FD4955" w:rsidRPr="0083165D" w:rsidRDefault="00FD4955" w:rsidP="00FD4955">
      <w:pPr>
        <w:pStyle w:val="Default"/>
        <w:spacing w:after="240" w:line="276" w:lineRule="auto"/>
        <w:jc w:val="both"/>
        <w:rPr>
          <w:sz w:val="22"/>
          <w:szCs w:val="22"/>
        </w:rPr>
      </w:pPr>
    </w:p>
    <w:p w14:paraId="224D614E" w14:textId="77777777" w:rsidR="00FD4955" w:rsidRPr="0083165D" w:rsidRDefault="00FD4955" w:rsidP="00FD4955">
      <w:pPr>
        <w:pStyle w:val="Default"/>
        <w:spacing w:line="276" w:lineRule="auto"/>
        <w:jc w:val="right"/>
        <w:rPr>
          <w:sz w:val="22"/>
          <w:szCs w:val="22"/>
        </w:rPr>
      </w:pPr>
      <w:r w:rsidRPr="0083165D">
        <w:rPr>
          <w:sz w:val="22"/>
          <w:szCs w:val="22"/>
        </w:rPr>
        <w:t xml:space="preserve"> </w:t>
      </w:r>
      <w:r w:rsidRPr="0083165D">
        <w:rPr>
          <w:i/>
          <w:iCs/>
          <w:sz w:val="22"/>
          <w:szCs w:val="22"/>
        </w:rPr>
        <w:t xml:space="preserve">Załącznik nr 1 do Uchwały nr 9/VII/2023 </w:t>
      </w:r>
    </w:p>
    <w:p w14:paraId="0D9AC082" w14:textId="77777777" w:rsidR="00FD4955" w:rsidRPr="0083165D" w:rsidRDefault="00FD4955" w:rsidP="00FD4955">
      <w:pPr>
        <w:pStyle w:val="Default"/>
        <w:spacing w:line="276" w:lineRule="auto"/>
        <w:jc w:val="right"/>
        <w:rPr>
          <w:sz w:val="22"/>
          <w:szCs w:val="22"/>
        </w:rPr>
      </w:pPr>
      <w:r w:rsidRPr="0083165D">
        <w:rPr>
          <w:i/>
          <w:iCs/>
          <w:sz w:val="22"/>
          <w:szCs w:val="22"/>
        </w:rPr>
        <w:t xml:space="preserve">Rady Nadzorczej PAIH S.A. z dnia 19 stycznia 2023 r. </w:t>
      </w:r>
    </w:p>
    <w:p w14:paraId="04D80689" w14:textId="77777777" w:rsidR="00FD4955" w:rsidRPr="0083165D" w:rsidRDefault="00FD4955" w:rsidP="00FD4955">
      <w:pPr>
        <w:pStyle w:val="Default"/>
        <w:spacing w:after="240" w:line="276" w:lineRule="auto"/>
        <w:jc w:val="both"/>
        <w:rPr>
          <w:sz w:val="22"/>
          <w:szCs w:val="22"/>
        </w:rPr>
      </w:pPr>
    </w:p>
    <w:p w14:paraId="6E7F57EF" w14:textId="77777777" w:rsidR="00FD4955" w:rsidRPr="0083165D" w:rsidRDefault="00FD4955" w:rsidP="00FD4955">
      <w:pPr>
        <w:pStyle w:val="Default"/>
        <w:spacing w:after="240" w:line="276" w:lineRule="auto"/>
        <w:jc w:val="center"/>
        <w:rPr>
          <w:b/>
          <w:bCs/>
          <w:sz w:val="22"/>
          <w:szCs w:val="22"/>
        </w:rPr>
      </w:pPr>
      <w:r w:rsidRPr="0083165D">
        <w:rPr>
          <w:b/>
          <w:bCs/>
          <w:sz w:val="22"/>
          <w:szCs w:val="22"/>
        </w:rPr>
        <w:t>Treść ogłoszenia publicznego o wszczętym postępowaniu kwalifikacyjnym w celu wyłonienia najlepszego kandydata na Członka Zarządu Polskiej Agencji Inwestycji i Handlu S.A.</w:t>
      </w:r>
    </w:p>
    <w:p w14:paraId="265D656F" w14:textId="77777777" w:rsidR="00FD4955" w:rsidRPr="0083165D" w:rsidRDefault="00FD4955" w:rsidP="00FD4955">
      <w:pPr>
        <w:pStyle w:val="Default"/>
        <w:spacing w:line="276" w:lineRule="auto"/>
        <w:jc w:val="center"/>
        <w:rPr>
          <w:sz w:val="22"/>
          <w:szCs w:val="22"/>
        </w:rPr>
      </w:pPr>
      <w:r w:rsidRPr="0083165D">
        <w:rPr>
          <w:sz w:val="22"/>
          <w:szCs w:val="22"/>
        </w:rPr>
        <w:t>Rada Nadzorcza Polskiej Agencji Inwestycji i Handlu S.A.</w:t>
      </w:r>
    </w:p>
    <w:p w14:paraId="680925AB" w14:textId="77777777" w:rsidR="00FD4955" w:rsidRPr="0083165D" w:rsidRDefault="00FD4955" w:rsidP="00FD4955">
      <w:pPr>
        <w:pStyle w:val="Default"/>
        <w:spacing w:line="276" w:lineRule="auto"/>
        <w:jc w:val="center"/>
        <w:rPr>
          <w:sz w:val="22"/>
          <w:szCs w:val="22"/>
        </w:rPr>
      </w:pPr>
      <w:r w:rsidRPr="0083165D">
        <w:rPr>
          <w:sz w:val="22"/>
          <w:szCs w:val="22"/>
        </w:rPr>
        <w:t>z siedzibą w Warszawie, ul. Krucza 50</w:t>
      </w:r>
    </w:p>
    <w:p w14:paraId="41F702DD" w14:textId="77777777" w:rsidR="00FD4955" w:rsidRPr="0083165D" w:rsidRDefault="00FD4955" w:rsidP="00FD4955">
      <w:pPr>
        <w:pStyle w:val="Default"/>
        <w:spacing w:line="276" w:lineRule="auto"/>
        <w:jc w:val="center"/>
        <w:rPr>
          <w:sz w:val="22"/>
          <w:szCs w:val="22"/>
        </w:rPr>
      </w:pPr>
    </w:p>
    <w:p w14:paraId="3C35A7C9" w14:textId="77777777" w:rsidR="00FD4955" w:rsidRPr="0083165D" w:rsidRDefault="00FD4955" w:rsidP="00FD4955">
      <w:pPr>
        <w:pStyle w:val="Default"/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informuje o wszczęciu dwuetapowego postępowania kwalifikacyjnego w celu wyłonienia najlepszego kandydata na Członka Zarządu Polskiej Agencji Inwestycji i Handlu S.A. z siedzibą w Warszawie („PAIH S.A.”, „Spółka") oraz określenia zasad i trybu tego postępowania (Etap I: ogłoszenie o wszczęciu postępowania, przyjmowanie zgłoszeń, weryfikacja pod względem formalnym zgłoszeń kandydatów i kwalifikacja kandydatów do kolejnego etapu. Etap II: przeprowadzenie rozmów kwalifikacyjnych z kandydatami wyłonionymi w I etapie i wyłonienie najlepszego kandydata). </w:t>
      </w:r>
    </w:p>
    <w:p w14:paraId="71729924" w14:textId="77777777" w:rsidR="00FD4955" w:rsidRPr="0083165D" w:rsidRDefault="00FD4955" w:rsidP="00FD4955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Członek Zarządu PAIH S.A. zostanie powołany przez Radę Nadzorczą PAIH S.A. </w:t>
      </w:r>
    </w:p>
    <w:p w14:paraId="5469F316" w14:textId="77777777" w:rsidR="00FD4955" w:rsidRPr="0083165D" w:rsidRDefault="00FD4955" w:rsidP="00FD4955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 Kandydat na Członka Zarządu PAIH S.A. powinien spełniać następujące warunki: </w:t>
      </w:r>
    </w:p>
    <w:p w14:paraId="7F9F7A51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posiadać wykształcenie wyższe lub wykształcenie wyższe uzyskane za granicą uznane w Rzeczypospolitej Polskiej na podstawie przepisó</w:t>
      </w:r>
      <w:r w:rsidRPr="0083165D">
        <w:rPr>
          <w:sz w:val="22"/>
          <w:szCs w:val="22"/>
        </w:rPr>
        <w:fldChar w:fldCharType="begin"/>
      </w:r>
      <w:r w:rsidRPr="0083165D">
        <w:rPr>
          <w:sz w:val="22"/>
          <w:szCs w:val="22"/>
        </w:rPr>
        <w:instrText xml:space="preserve"> LISTNUM </w:instrText>
      </w:r>
      <w:r w:rsidRPr="0083165D">
        <w:rPr>
          <w:sz w:val="22"/>
          <w:szCs w:val="22"/>
        </w:rPr>
        <w:fldChar w:fldCharType="end"/>
      </w:r>
      <w:r w:rsidRPr="0083165D">
        <w:rPr>
          <w:sz w:val="22"/>
          <w:szCs w:val="22"/>
        </w:rPr>
        <w:t>w odrębnych;</w:t>
      </w:r>
    </w:p>
    <w:p w14:paraId="242461C6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posiadać co najmniej pięcioletni okres zatrudnienia na podstawie umowy o pracę, powołania, wyboru, mianowania, spółdzielczej umowy o pracę lub świadczenia usług na podstawie innej umowy lub wykonywania działalności gospodarczej na własny rachunek; </w:t>
      </w:r>
    </w:p>
    <w:p w14:paraId="22C7B595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posiadać co najmniej trzyletnie doświadczenie na stanowiskach kierowniczych lub samodzielnych albo wynikające z prowadzenia działalności gospodarczej na własny rachunek; </w:t>
      </w:r>
    </w:p>
    <w:p w14:paraId="628DE7FF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korzystać z pełni praw publicznych, posiadać pełną zdolność do czynności prawnych oraz nie naruszać ograniczeń lub zakazów zajmowania stanowiska członka organu zarządzającego w spółkach handlowych; </w:t>
      </w:r>
    </w:p>
    <w:p w14:paraId="790A1DCA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posiadać doświadczenie i kompetencje umożliwiające zarządzanie Polską Agencją Inwestycji i Handlu S.A.; </w:t>
      </w:r>
    </w:p>
    <w:p w14:paraId="1425CDC4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posiadać znajomość ustawy o wykonywaniu zadań z zakresu promocji polskiej gospodarki przez Polską Agencję Inwestycji i Handlu S.A.; </w:t>
      </w:r>
    </w:p>
    <w:p w14:paraId="09538397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posiadać nieposzlakowaną opinię. </w:t>
      </w:r>
    </w:p>
    <w:p w14:paraId="63EBF1D9" w14:textId="77777777" w:rsidR="00FD4955" w:rsidRPr="0083165D" w:rsidRDefault="00FD4955" w:rsidP="00FD4955">
      <w:pPr>
        <w:pStyle w:val="Default"/>
        <w:spacing w:after="240" w:line="276" w:lineRule="auto"/>
        <w:ind w:left="709"/>
        <w:jc w:val="both"/>
        <w:rPr>
          <w:sz w:val="22"/>
          <w:szCs w:val="22"/>
        </w:rPr>
      </w:pPr>
    </w:p>
    <w:p w14:paraId="6DAA024C" w14:textId="77777777" w:rsidR="00FD4955" w:rsidRPr="0083165D" w:rsidRDefault="00FD4955" w:rsidP="00FD4955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lastRenderedPageBreak/>
        <w:t>Kandydatem na Członka Zarządu PAIH S.A. nie może być osoba, która spełnia przynajmniej jeden z poniższych warunków:</w:t>
      </w:r>
    </w:p>
    <w:p w14:paraId="2E27101A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pełni funkcję społecznego współpracownika albo jest zatrudniona w biurze poselskim, senatorskim, poselsko-senatorskim lub biurze posła do Parlamentu Europejskiego</w:t>
      </w:r>
      <w:r w:rsidRPr="0083165D">
        <w:rPr>
          <w:sz w:val="22"/>
          <w:szCs w:val="22"/>
        </w:rPr>
        <w:br/>
        <w:t xml:space="preserve">na podstawie umowy o pracę lub świadczy pracę na podstawie umowy zlecenia lub innej umowy o podobnym charakterze; </w:t>
      </w:r>
    </w:p>
    <w:p w14:paraId="2BA17DE7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wchodzi w skład organu partii politycznej reprezentującego partię polityczną na zewnątrz oraz uprawnionego do zaciągania zobowiązań; </w:t>
      </w:r>
    </w:p>
    <w:p w14:paraId="6D67D331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jest zatrudniona przez partię polityczną na podstawie umowy o pracę lub świadczy pracę</w:t>
      </w:r>
      <w:r w:rsidRPr="0083165D">
        <w:rPr>
          <w:sz w:val="22"/>
          <w:szCs w:val="22"/>
        </w:rPr>
        <w:br/>
        <w:t xml:space="preserve">na podstawie umowy zlecenia lub innej umowy o podobnym charakterze; </w:t>
      </w:r>
    </w:p>
    <w:p w14:paraId="431DFB8E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pełni funkcje z wyboru w zakładowej organizacji związkowej lub zakładowej organizacji związkowej spółki z grupy kapitałowej; </w:t>
      </w:r>
    </w:p>
    <w:p w14:paraId="7048610E" w14:textId="77777777" w:rsidR="00FD4955" w:rsidRPr="0083165D" w:rsidRDefault="00FD4955" w:rsidP="00FD4955">
      <w:pPr>
        <w:pStyle w:val="Default"/>
        <w:numPr>
          <w:ilvl w:val="1"/>
          <w:numId w:val="1"/>
        </w:numPr>
        <w:spacing w:after="240" w:line="276" w:lineRule="auto"/>
        <w:ind w:left="709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jej aktywność społeczna lub zarobkowa rodzi konflikt interesów wobec działalności Spółki.</w:t>
      </w:r>
    </w:p>
    <w:p w14:paraId="23C05A90" w14:textId="77777777" w:rsidR="00FD4955" w:rsidRPr="0083165D" w:rsidRDefault="00FD4955" w:rsidP="00FD4955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Zgłoszenia kandydatów powinny być przesłane lub złożone na piśmie w zamkniętych kopertach w siedzibie Polskiej Agencji Inwestycji i Handlu S.A. w Warszawie przy ul. Kruczej 50 — III piętro</w:t>
      </w:r>
      <w:r w:rsidRPr="0083165D">
        <w:rPr>
          <w:sz w:val="22"/>
          <w:szCs w:val="22"/>
        </w:rPr>
        <w:br/>
        <w:t xml:space="preserve">(00-025 Warszawa), z adnotacją na kopercie: „Postępowanie kwalifikacyjne na Członka Zarządu PAIH S.A.” w terminie do 26 stycznia 2023 r  do godz. 10:00. Za datę złożenia uważa się datę faktycznego wpływu zgłoszenia do siedziby Spółki (decyduje data i godzina doręczenia przesyłki). </w:t>
      </w:r>
    </w:p>
    <w:p w14:paraId="255EFF2F" w14:textId="77777777" w:rsidR="00FD4955" w:rsidRPr="0083165D" w:rsidRDefault="00FD4955" w:rsidP="00FD4955">
      <w:pPr>
        <w:pStyle w:val="Default"/>
        <w:numPr>
          <w:ilvl w:val="0"/>
          <w:numId w:val="1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 Zgłoszenia Kandydatów muszą zawierać:</w:t>
      </w:r>
    </w:p>
    <w:p w14:paraId="487082BE" w14:textId="77777777" w:rsidR="00FD4955" w:rsidRPr="0083165D" w:rsidRDefault="00FD4955" w:rsidP="00FD4955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życiorys zawodowy zawierający w szczególności opis dotychczasowych doświadczeń i osiągnięć kandydata, informacje w zakresie znajomości języków obcych oraz adres do korespondencji, numer telefonu i adres poczty elektronicznej;</w:t>
      </w:r>
    </w:p>
    <w:p w14:paraId="1F54969B" w14:textId="77777777" w:rsidR="00FD4955" w:rsidRPr="0083165D" w:rsidRDefault="00FD4955" w:rsidP="00FD4955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oświadczenia kandydata o spełnianiu przez niego warunków określonych w pkt II oraz o niespełnianiu przesłanek negatywnych określonych w pkt III;</w:t>
      </w:r>
    </w:p>
    <w:p w14:paraId="0B227B26" w14:textId="77777777" w:rsidR="00FD4955" w:rsidRPr="0083165D" w:rsidRDefault="00FD4955" w:rsidP="00FD4955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dokumenty i oświadczenia potwierdzające spełnienie przez kandydata warunków określonych w pkt II (dla warunków 1-3 oświadczenia powinny być podparte odpowiednimi dokumentami – w oryginale lub kopii potwierdzonej za zgodność z oryginałem przez kandydata);</w:t>
      </w:r>
    </w:p>
    <w:p w14:paraId="44DB152E" w14:textId="77777777" w:rsidR="00FD4955" w:rsidRPr="0083165D" w:rsidRDefault="00FD4955" w:rsidP="00FD4955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oświadczenie o przyjęciu obowiązku złożenia podmiotowi uprawnionemu do wykonywania praw z akcji Spółki należących do Skarbu Państwa oświadczenia lustracyjnego lub informacji o uprzednim złożeniu oświadczenia lustracyjnego (dotyczy kandydatów urodzonych przed dniem 1 sierpnia 1972 r.), zgodnie z ustawą z dnia 18 października 2006 roku o ujawnianiu informacji o dokumentach organów bezpieczeństwa państwa z lat 1944-1990 oraz treści tych dokumentów;</w:t>
      </w:r>
    </w:p>
    <w:p w14:paraId="23C85E47" w14:textId="77777777" w:rsidR="00FD4955" w:rsidRPr="0083165D" w:rsidRDefault="00FD4955" w:rsidP="00FD4955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aktualną informację z Krajowego Rejestru Karnego o niekaralności, wystawioną nie wcześniej niż na 2 miesiące przed datą upływu terminu składania zgłoszeń i oświadczenie kandydata </w:t>
      </w:r>
      <w:r w:rsidRPr="0083165D">
        <w:rPr>
          <w:sz w:val="22"/>
          <w:szCs w:val="22"/>
        </w:rPr>
        <w:lastRenderedPageBreak/>
        <w:t>o braku wszczętych i toczących się postępowań karnych lub karno-skarbowych przeciw kandydatowi;</w:t>
      </w:r>
    </w:p>
    <w:p w14:paraId="58D59818" w14:textId="77777777" w:rsidR="00FD4955" w:rsidRPr="0083165D" w:rsidRDefault="00FD4955" w:rsidP="00FD4955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oświadczenie kandydata, czy został zwolniony ze stanowiska dyrektora lub z jakiegokolwiek innego stanowiska związanego z funkcją kierowniczą, zwolniony z pracy lub innego stanowiska w przedsiębiorstwie z powodu popełnienia wykroczenia lub zaniedbania obowiązków;</w:t>
      </w:r>
    </w:p>
    <w:p w14:paraId="1538A371" w14:textId="77777777" w:rsidR="00FD4955" w:rsidRPr="0083165D" w:rsidRDefault="00FD4955" w:rsidP="00FD4955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pisemną zgodę kandydata na przetwarzanie jego danych osobowych ujawnionych w zgłoszeniu dla celów postępowania kwalifikacyjnego;</w:t>
      </w:r>
    </w:p>
    <w:p w14:paraId="38E2EDE8" w14:textId="77777777" w:rsidR="00FD4955" w:rsidRPr="0083165D" w:rsidRDefault="00FD4955" w:rsidP="00FD4955">
      <w:pPr>
        <w:pStyle w:val="Default"/>
        <w:numPr>
          <w:ilvl w:val="0"/>
          <w:numId w:val="2"/>
        </w:numPr>
        <w:tabs>
          <w:tab w:val="left" w:pos="284"/>
        </w:tabs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wskazanie danych kontaktowych kandydata do kontaktów w trakcie trwania postępowania kwalifikacyjnego (w szczególności numeru telefonu i adresu poczty elektronicznej). </w:t>
      </w:r>
    </w:p>
    <w:p w14:paraId="74CDBE89" w14:textId="77777777" w:rsidR="00FD4955" w:rsidRPr="0083165D" w:rsidRDefault="00FD4955" w:rsidP="00FD4955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Dokumenty potwierdzające kwalifikacje kandydata i inne dokumenty przedkładane przez kandydata w zgłoszeniu, z wyłączeniem informacji z Krajowego Rejestru Karnego o niekaralności i oświadczeń kandydata, mogą zostać złożone w formie odpisów poświadczonych za zgodność z oryginałem przez kandydata. W takim przypadku Rada Nadzorcza, powiadamiając kandydata o zakwalifikowaniu</w:t>
      </w:r>
      <w:r w:rsidRPr="0083165D">
        <w:rPr>
          <w:sz w:val="22"/>
          <w:szCs w:val="22"/>
        </w:rPr>
        <w:br/>
        <w:t xml:space="preserve">go do etapu rozmów kwalifikacyjnych, może zażądać przedstawienia przez kandydata w trakcie rozmowy kwalifikacyjnej oryginałów lub urzędowych odpisów tych dokumentów. </w:t>
      </w:r>
    </w:p>
    <w:p w14:paraId="14138522" w14:textId="77777777" w:rsidR="00FD4955" w:rsidRPr="0083165D" w:rsidRDefault="00FD4955" w:rsidP="00FD4955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Przewidywane otwarcie i ocena formalna zgłoszeń nastąpi 26 stycznia 2023 r.</w:t>
      </w:r>
    </w:p>
    <w:p w14:paraId="4BE72A77" w14:textId="77777777" w:rsidR="00FD4955" w:rsidRPr="0083165D" w:rsidRDefault="00FD4955" w:rsidP="00FD4955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Zgłoszenia kandydatów niespełniające wymogów formalnych określonych powyżej lub złożone po upływie terminu określonego powyżej nie będą rozpatrywane. </w:t>
      </w:r>
    </w:p>
    <w:p w14:paraId="7E54EB26" w14:textId="77777777" w:rsidR="00FD4955" w:rsidRPr="0083165D" w:rsidRDefault="00FD4955" w:rsidP="00FD4955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Kandydaci zakwalifikowani do II Etapu zostaną o tym fakcie powiadomieni niezwłocznie drogą telefoniczną. Rozmowy kwalifikacyjne mogą odbywać się od 26 stycznia 2023 r. w siedzibie Spółki. Szczegółowe informacje zakwalifikowani kandydaci otrzymają w momencie zaproszenia drogą telefoniczną. Rada Nadzorcza może podjąć decyzję o przeprowadzeniu rozmowy kwalifikacyjnej za pomocą urządzeń umożliwiających porozumiewanie się na odległość. </w:t>
      </w:r>
    </w:p>
    <w:p w14:paraId="1ACDFB6E" w14:textId="77777777" w:rsidR="00FD4955" w:rsidRPr="0083165D" w:rsidRDefault="00FD4955" w:rsidP="00FD4955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Zakres zagadnień, które mogą być przedmiotem rozmowy kwalifikacyjnej z kandydatami obejmuje: </w:t>
      </w:r>
    </w:p>
    <w:p w14:paraId="6B3370B8" w14:textId="77777777" w:rsidR="00FD4955" w:rsidRPr="0083165D" w:rsidRDefault="00FD4955" w:rsidP="00FD4955">
      <w:pPr>
        <w:pStyle w:val="Default"/>
        <w:numPr>
          <w:ilvl w:val="0"/>
          <w:numId w:val="3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przepisy ustawy o wykonywaniu zadań z zakresu promocji polskiej gospodarki przez PAIH S.A. oraz Statut PAIH S.A.; </w:t>
      </w:r>
    </w:p>
    <w:p w14:paraId="2F7820CE" w14:textId="77777777" w:rsidR="00FD4955" w:rsidRPr="0083165D" w:rsidRDefault="00FD4955" w:rsidP="00FD4955">
      <w:pPr>
        <w:pStyle w:val="Default"/>
        <w:numPr>
          <w:ilvl w:val="0"/>
          <w:numId w:val="3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zasady funkcjonowania spółek prawa handlowego, w tym finanse przedsiębiorstwa oraz zasady funkcjonowania jednostek sektora finansów publicznych; </w:t>
      </w:r>
    </w:p>
    <w:p w14:paraId="2E8F5049" w14:textId="77777777" w:rsidR="00FD4955" w:rsidRPr="0083165D" w:rsidRDefault="00FD4955" w:rsidP="00FD4955">
      <w:pPr>
        <w:pStyle w:val="Default"/>
        <w:numPr>
          <w:ilvl w:val="0"/>
          <w:numId w:val="3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promocję polskiej gospodarki za granicą i wspieranie nowych inwestycji w Polsce; </w:t>
      </w:r>
    </w:p>
    <w:p w14:paraId="4B07C501" w14:textId="77777777" w:rsidR="00FD4955" w:rsidRPr="0083165D" w:rsidRDefault="00FD4955" w:rsidP="00FD4955">
      <w:pPr>
        <w:pStyle w:val="Default"/>
        <w:numPr>
          <w:ilvl w:val="0"/>
          <w:numId w:val="3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koncepcję zarządzania Spółką. </w:t>
      </w:r>
    </w:p>
    <w:p w14:paraId="041D91F5" w14:textId="77777777" w:rsidR="00FD4955" w:rsidRPr="0083165D" w:rsidRDefault="00FD4955" w:rsidP="00FD4955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Nieobecność kandydata w terminie wyznaczonym na rozmowę kwalifikacyjną traktowana będzie na równi z rezygnacją z udziału w postępowaniu. W przypadku uzyskania przez dwóch lub więcej kandydatów jednakowej liczby punktów, przeprowadza się dodatkowe rozmowy kwalifikacyjne. </w:t>
      </w:r>
    </w:p>
    <w:p w14:paraId="7D750844" w14:textId="77777777" w:rsidR="00FD4955" w:rsidRPr="0083165D" w:rsidRDefault="00FD4955" w:rsidP="00FD4955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lastRenderedPageBreak/>
        <w:t xml:space="preserve">O wynikach postępowania kwalifikacyjnego kandydaci zostaną powiadomieni drogą telefoniczną lub pocztą elektroniczną lub osobiście. </w:t>
      </w:r>
    </w:p>
    <w:p w14:paraId="0DCB159D" w14:textId="77777777" w:rsidR="00FD4955" w:rsidRPr="0083165D" w:rsidRDefault="00FD4955" w:rsidP="00FD4955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Rada Nadzorcza może w każdym czasie, bez podania przyczyn, zakończyć postępowanie bez wyłonienia kandydata na Członka Zarządu. </w:t>
      </w:r>
    </w:p>
    <w:p w14:paraId="4308D3B8" w14:textId="77777777" w:rsidR="00FD4955" w:rsidRPr="0083165D" w:rsidRDefault="00FD4955" w:rsidP="00FD4955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 xml:space="preserve">Kandydaci mogą uzyskać informacje o PAIH S.A. na witrynie internetowej http://www.paih.gov.pl. </w:t>
      </w:r>
    </w:p>
    <w:p w14:paraId="44AF0FB6" w14:textId="77777777" w:rsidR="00FD4955" w:rsidRPr="0083165D" w:rsidRDefault="00FD4955" w:rsidP="00FD4955">
      <w:pPr>
        <w:pStyle w:val="Default"/>
        <w:numPr>
          <w:ilvl w:val="0"/>
          <w:numId w:val="1"/>
        </w:numPr>
        <w:spacing w:after="240" w:line="276" w:lineRule="auto"/>
        <w:jc w:val="both"/>
        <w:rPr>
          <w:sz w:val="22"/>
          <w:szCs w:val="22"/>
        </w:rPr>
      </w:pPr>
      <w:r w:rsidRPr="0083165D">
        <w:rPr>
          <w:sz w:val="22"/>
          <w:szCs w:val="22"/>
        </w:rPr>
        <w:t>Po zakończeniu postępowania złożone przez kandydatów dokumenty zostaną odesłane listem poleconym na adres korespondencyjny wskazany w zgłoszeniu. W przypadku nieskutecznego doręczenia, nieodebrane dokumenty zostaną zniszczone.</w:t>
      </w:r>
    </w:p>
    <w:p w14:paraId="0AFA991B" w14:textId="77777777" w:rsidR="00FD4955" w:rsidRPr="0083165D" w:rsidRDefault="00FD4955" w:rsidP="00FD4955"/>
    <w:p w14:paraId="7A4DEE79" w14:textId="77777777" w:rsidR="005720AB" w:rsidRDefault="005720AB"/>
    <w:sectPr w:rsidR="00572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960D7"/>
    <w:multiLevelType w:val="hybridMultilevel"/>
    <w:tmpl w:val="BF98C2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D393A2"/>
    <w:multiLevelType w:val="hybridMultilevel"/>
    <w:tmpl w:val="ED823FB4"/>
    <w:lvl w:ilvl="0" w:tplc="04150013">
      <w:start w:val="1"/>
      <w:numFmt w:val="upperRoman"/>
      <w:lvlText w:val="%1."/>
      <w:lvlJc w:val="right"/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A863606"/>
    <w:multiLevelType w:val="hybridMultilevel"/>
    <w:tmpl w:val="BE9A9F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5093097">
    <w:abstractNumId w:val="1"/>
  </w:num>
  <w:num w:numId="2" w16cid:durableId="2051102891">
    <w:abstractNumId w:val="0"/>
  </w:num>
  <w:num w:numId="3" w16cid:durableId="14014442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55"/>
    <w:rsid w:val="00271FF7"/>
    <w:rsid w:val="005720AB"/>
    <w:rsid w:val="007E3D34"/>
    <w:rsid w:val="00FD4955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139E4"/>
  <w15:chartTrackingRefBased/>
  <w15:docId w15:val="{076D60B1-83DC-44F9-B1E8-212566C9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9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D49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6834</Characters>
  <Application>Microsoft Office Word</Application>
  <DocSecurity>0</DocSecurity>
  <Lines>56</Lines>
  <Paragraphs>15</Paragraphs>
  <ScaleCrop>false</ScaleCrop>
  <Company/>
  <LinksUpToDate>false</LinksUpToDate>
  <CharactersWithSpaces>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Rychcik</dc:creator>
  <cp:keywords/>
  <dc:description/>
  <cp:lastModifiedBy>Rozmus Szymon</cp:lastModifiedBy>
  <cp:revision>2</cp:revision>
  <dcterms:created xsi:type="dcterms:W3CDTF">2023-01-20T10:17:00Z</dcterms:created>
  <dcterms:modified xsi:type="dcterms:W3CDTF">2023-01-20T10:17:00Z</dcterms:modified>
</cp:coreProperties>
</file>