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A36" w:rsidRPr="007A1F87" w:rsidRDefault="00203A36" w:rsidP="00203A36">
      <w:pPr>
        <w:pStyle w:val="Nagwek"/>
        <w:pBdr>
          <w:bottom w:val="thickThinSmallGap" w:sz="24" w:space="1" w:color="622423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7A1F87">
        <w:rPr>
          <w:rFonts w:ascii="Times New Roman" w:hAnsi="Times New Roman" w:cs="Times New Roman"/>
          <w:sz w:val="32"/>
          <w:szCs w:val="32"/>
        </w:rPr>
        <w:t xml:space="preserve">Wykaz decyzji Ministra Rodziny, Pracy i Polityki Społecznej zatwierdzających na okres 5 lat </w:t>
      </w:r>
    </w:p>
    <w:p w:rsidR="00203A36" w:rsidRPr="007A1F87" w:rsidRDefault="00203A36" w:rsidP="00203A36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7A1F87">
        <w:rPr>
          <w:rFonts w:ascii="Times New Roman" w:hAnsi="Times New Roman" w:cs="Times New Roman"/>
          <w:sz w:val="32"/>
          <w:szCs w:val="32"/>
        </w:rPr>
        <w:t>programy szkolenia dla kandydatów.</w:t>
      </w:r>
      <w:r w:rsidRPr="007A1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A36" w:rsidRPr="007A1F87" w:rsidRDefault="00203A36" w:rsidP="00203A36">
      <w:pPr>
        <w:pStyle w:val="Nagwek"/>
        <w:pBdr>
          <w:bottom w:val="thickThinSmallGap" w:sz="24" w:space="1" w:color="622423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A1F87">
        <w:rPr>
          <w:rFonts w:ascii="Times New Roman" w:hAnsi="Times New Roman" w:cs="Times New Roman"/>
          <w:sz w:val="24"/>
          <w:szCs w:val="24"/>
        </w:rPr>
        <w:t xml:space="preserve">Rok 2016 </w:t>
      </w:r>
      <w:bookmarkStart w:id="0" w:name="_GoBack"/>
      <w:bookmarkEnd w:id="0"/>
    </w:p>
    <w:p w:rsidR="00203A36" w:rsidRPr="007A1F87" w:rsidRDefault="00203A36" w:rsidP="00203A36">
      <w:pPr>
        <w:pStyle w:val="Nagwek"/>
        <w:pBdr>
          <w:bottom w:val="thickThinSmallGap" w:sz="24" w:space="1" w:color="622423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203A36" w:rsidRPr="007A1F87" w:rsidRDefault="00203A36" w:rsidP="00203A36">
      <w:pPr>
        <w:pStyle w:val="Nagwek"/>
        <w:pBdr>
          <w:bottom w:val="thickThinSmallGap" w:sz="24" w:space="1" w:color="622423"/>
        </w:pBdr>
        <w:jc w:val="center"/>
        <w:rPr>
          <w:rFonts w:ascii="Times New Roman" w:hAnsi="Times New Roman" w:cs="Times New Roman"/>
        </w:rPr>
      </w:pPr>
      <w:r w:rsidRPr="007A1F87">
        <w:rPr>
          <w:rFonts w:ascii="Times New Roman" w:hAnsi="Times New Roman" w:cs="Times New Roman"/>
        </w:rPr>
        <w:t xml:space="preserve">Podstawa prawna </w:t>
      </w:r>
    </w:p>
    <w:p w:rsidR="00E66B4A" w:rsidRDefault="00E66B4A"/>
    <w:p w:rsidR="00A4709E" w:rsidRPr="00A4709E" w:rsidRDefault="00A4709E" w:rsidP="00A470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09E">
        <w:rPr>
          <w:rFonts w:ascii="Times New Roman" w:hAnsi="Times New Roman" w:cs="Times New Roman"/>
          <w:sz w:val="24"/>
          <w:szCs w:val="24"/>
        </w:rPr>
        <w:t>Podstawa prawna: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44 ust. 2 – 3 ustawy z dnia 9 czerwca</w:t>
      </w:r>
      <w:r w:rsidR="00F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2011 r. o wspieraniu rodziny </w:t>
      </w:r>
      <w:r w:rsidR="00F550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pieczy zastępczej (Dz.U. z 2018 r., poz. 998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</w:t>
      </w:r>
      <w:r w:rsidR="00421D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oraz rozporządzenia Ministra 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Polityki Społecznej z dnia 9 grudnia 2011 r. </w:t>
      </w:r>
      <w:r w:rsidRPr="00A470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szkoleń dla kandydatów do sprawowania pieczy zastępczej </w:t>
      </w:r>
      <w:r w:rsidR="00421D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z 2011 r., Nr 274, poz. 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>1620).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 rodziny zastępczej niezawodowej lub prowadzenia rodzinnego domu dziecka oraz dla kandydatów na dyrektora placówki opiekuńczo-wychowawczej typu rodzinnego,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 lub prowadzenia rodzinnego domu dziecka oraz dla kandydatów na dyrektora placówki opiekuńczo-wychowawczej typu rodzinnego,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 xml:space="preserve">szkolenia dla kandydatów do pełnienia funkcji rodziny zastępczej zawodowej lub prowadzenia rodzinnego domu dziecka oraz dla kandydatów na dyrektora placówki opiekuńczo-wychowawczej typu rodzinnego, którzy będą sprawować opiekę </w:t>
      </w:r>
      <w:r w:rsidRPr="00A4709E">
        <w:rPr>
          <w:rFonts w:ascii="Times New Roman" w:hAnsi="Times New Roman" w:cs="Times New Roman"/>
          <w:sz w:val="24"/>
          <w:szCs w:val="24"/>
        </w:rPr>
        <w:br/>
        <w:t>i wychowanie nad dziećmi niepełnosprawnymi,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zawodowej, która będzie sprawować opiekę i wychowanie nad dziećmi umieszczonymi na podstawie przepisów o postępowaniu w sprawach nieletnich,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>szkolenia dodatkowego dla kandydatów do pełnienia funkcji rodziny zastępczej zawodowej pełniącej funkcję pogotowia rodzinnego.</w:t>
      </w:r>
    </w:p>
    <w:p w:rsidR="00A4709E" w:rsidRDefault="00A4709E"/>
    <w:p w:rsidR="00353244" w:rsidRDefault="00353244"/>
    <w:p w:rsidR="00353244" w:rsidRDefault="00353244"/>
    <w:p w:rsidR="00353244" w:rsidRDefault="00353244"/>
    <w:p w:rsidR="00353244" w:rsidRDefault="00353244"/>
    <w:p w:rsidR="00353244" w:rsidRDefault="0035324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2483"/>
        <w:gridCol w:w="1726"/>
        <w:gridCol w:w="2087"/>
        <w:gridCol w:w="1741"/>
      </w:tblGrid>
      <w:tr w:rsidR="00C31881" w:rsidTr="00C31881">
        <w:tc>
          <w:tcPr>
            <w:tcW w:w="1101" w:type="dxa"/>
          </w:tcPr>
          <w:p w:rsidR="00C31881" w:rsidRPr="00CD446C" w:rsidRDefault="00C31881" w:rsidP="003532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3" w:type="dxa"/>
          </w:tcPr>
          <w:p w:rsidR="00C31881" w:rsidRPr="00CD446C" w:rsidRDefault="00C31881" w:rsidP="00353244">
            <w:pPr>
              <w:rPr>
                <w:rFonts w:ascii="Times New Roman" w:hAnsi="Times New Roman" w:cs="Times New Roman"/>
                <w:b/>
              </w:rPr>
            </w:pPr>
            <w:r w:rsidRPr="00CD446C">
              <w:rPr>
                <w:rFonts w:ascii="Times New Roman" w:hAnsi="Times New Roman" w:cs="Times New Roman"/>
                <w:b/>
              </w:rPr>
              <w:t>Podmiot</w:t>
            </w:r>
          </w:p>
        </w:tc>
        <w:tc>
          <w:tcPr>
            <w:tcW w:w="1787" w:type="dxa"/>
          </w:tcPr>
          <w:p w:rsidR="00C31881" w:rsidRPr="00CD446C" w:rsidRDefault="00C31881" w:rsidP="00014094">
            <w:pPr>
              <w:rPr>
                <w:rFonts w:ascii="Times New Roman" w:hAnsi="Times New Roman" w:cs="Times New Roman"/>
                <w:b/>
              </w:rPr>
            </w:pPr>
            <w:r w:rsidRPr="00CD446C">
              <w:rPr>
                <w:rFonts w:ascii="Times New Roman" w:hAnsi="Times New Roman" w:cs="Times New Roman"/>
                <w:b/>
              </w:rPr>
              <w:t>Nr decyzji</w:t>
            </w:r>
          </w:p>
        </w:tc>
        <w:tc>
          <w:tcPr>
            <w:tcW w:w="2132" w:type="dxa"/>
          </w:tcPr>
          <w:p w:rsidR="00C31881" w:rsidRPr="00CD446C" w:rsidRDefault="00C31881" w:rsidP="00CD446C">
            <w:pPr>
              <w:rPr>
                <w:b/>
              </w:rPr>
            </w:pPr>
            <w:r w:rsidRPr="00CD446C">
              <w:rPr>
                <w:b/>
              </w:rPr>
              <w:t>Zakres programowy zatwierdzonego szkolenia</w:t>
            </w:r>
          </w:p>
          <w:p w:rsidR="00C31881" w:rsidRPr="00CD446C" w:rsidRDefault="00C31881" w:rsidP="00CD446C">
            <w:pPr>
              <w:rPr>
                <w:rFonts w:ascii="Times New Roman" w:hAnsi="Times New Roman" w:cs="Times New Roman"/>
                <w:b/>
              </w:rPr>
            </w:pPr>
            <w:r w:rsidRPr="00CD446C">
              <w:rPr>
                <w:b/>
              </w:rPr>
              <w:t>1, 2, 3, 4, 5,*</w:t>
            </w:r>
          </w:p>
        </w:tc>
        <w:tc>
          <w:tcPr>
            <w:tcW w:w="1765" w:type="dxa"/>
          </w:tcPr>
          <w:p w:rsidR="00C31881" w:rsidRPr="00CD446C" w:rsidRDefault="00C31881" w:rsidP="00353244">
            <w:pPr>
              <w:rPr>
                <w:rFonts w:ascii="Times New Roman" w:hAnsi="Times New Roman" w:cs="Times New Roman"/>
                <w:b/>
              </w:rPr>
            </w:pPr>
            <w:r w:rsidRPr="00CD446C">
              <w:rPr>
                <w:rFonts w:ascii="Times New Roman" w:hAnsi="Times New Roman" w:cs="Times New Roman"/>
                <w:b/>
              </w:rPr>
              <w:t>Data zatwierdzenia</w:t>
            </w:r>
          </w:p>
        </w:tc>
      </w:tr>
      <w:tr w:rsidR="00C31881" w:rsidTr="00C31881">
        <w:tc>
          <w:tcPr>
            <w:tcW w:w="1101" w:type="dxa"/>
          </w:tcPr>
          <w:p w:rsidR="00C31881" w:rsidRPr="009D7A4B" w:rsidRDefault="00DD5D9D" w:rsidP="0035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03" w:type="dxa"/>
          </w:tcPr>
          <w:p w:rsidR="00C31881" w:rsidRPr="009D7A4B" w:rsidRDefault="00C31881" w:rsidP="00353244">
            <w:pPr>
              <w:rPr>
                <w:rFonts w:ascii="Times New Roman" w:hAnsi="Times New Roman" w:cs="Times New Roman"/>
              </w:rPr>
            </w:pPr>
            <w:r w:rsidRPr="009D7A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Psychologiczne Centrum Szkoleniowo – Terapeutyczne  Maciej Nocuń </w:t>
            </w:r>
            <w:r w:rsidRPr="009D7A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siedzibą w Kluczborku,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D7A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Katowicka 7/7</w:t>
            </w:r>
          </w:p>
        </w:tc>
        <w:tc>
          <w:tcPr>
            <w:tcW w:w="1787" w:type="dxa"/>
          </w:tcPr>
          <w:p w:rsidR="00C31881" w:rsidRPr="009D7A4B" w:rsidRDefault="00C31881" w:rsidP="00353244">
            <w:pPr>
              <w:rPr>
                <w:rFonts w:ascii="Times New Roman" w:hAnsi="Times New Roman" w:cs="Times New Roman"/>
              </w:rPr>
            </w:pPr>
            <w:r w:rsidRPr="009D7A4B">
              <w:rPr>
                <w:rFonts w:ascii="Times New Roman" w:eastAsia="Times New Roman" w:hAnsi="Times New Roman" w:cs="Times New Roman"/>
                <w:lang w:eastAsia="pl-PL"/>
              </w:rPr>
              <w:t>Nr 3 /2016/RZ</w:t>
            </w:r>
          </w:p>
        </w:tc>
        <w:tc>
          <w:tcPr>
            <w:tcW w:w="2132" w:type="dxa"/>
          </w:tcPr>
          <w:p w:rsidR="00C31881" w:rsidRPr="009D7A4B" w:rsidRDefault="00C31881" w:rsidP="00353244">
            <w:pPr>
              <w:rPr>
                <w:rFonts w:ascii="Times New Roman" w:hAnsi="Times New Roman" w:cs="Times New Roman"/>
              </w:rPr>
            </w:pPr>
            <w:r w:rsidRPr="009D7A4B">
              <w:rPr>
                <w:rFonts w:ascii="Times New Roman" w:hAnsi="Times New Roman" w:cs="Times New Roman"/>
              </w:rPr>
              <w:t>1, 2, 3, 4, 5</w:t>
            </w:r>
          </w:p>
        </w:tc>
        <w:tc>
          <w:tcPr>
            <w:tcW w:w="1765" w:type="dxa"/>
          </w:tcPr>
          <w:p w:rsidR="00C31881" w:rsidRPr="009D7A4B" w:rsidRDefault="00C31881" w:rsidP="00353244">
            <w:pPr>
              <w:rPr>
                <w:rFonts w:ascii="Times New Roman" w:hAnsi="Times New Roman" w:cs="Times New Roman"/>
              </w:rPr>
            </w:pPr>
            <w:r w:rsidRPr="009D7A4B">
              <w:rPr>
                <w:rFonts w:ascii="Times New Roman" w:hAnsi="Times New Roman" w:cs="Times New Roman"/>
              </w:rPr>
              <w:t>24.03.2016 r.</w:t>
            </w:r>
          </w:p>
        </w:tc>
      </w:tr>
      <w:tr w:rsidR="00C31881" w:rsidTr="00C31881">
        <w:tc>
          <w:tcPr>
            <w:tcW w:w="1101" w:type="dxa"/>
          </w:tcPr>
          <w:p w:rsidR="00C31881" w:rsidRPr="009D7A4B" w:rsidRDefault="00DD5D9D" w:rsidP="00353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</w:tcPr>
          <w:p w:rsidR="00C31881" w:rsidRPr="009D7A4B" w:rsidRDefault="00C31881" w:rsidP="00353244">
            <w:pPr>
              <w:rPr>
                <w:rFonts w:ascii="Times New Roman" w:hAnsi="Times New Roman" w:cs="Times New Roman"/>
              </w:rPr>
            </w:pPr>
            <w:r w:rsidRPr="009D7A4B">
              <w:rPr>
                <w:rFonts w:ascii="Times New Roman" w:hAnsi="Times New Roman" w:cs="Times New Roman"/>
              </w:rPr>
              <w:t xml:space="preserve">Ośrodek Adopcyjny Dolnośląskiego Ośrodka Polityki Społecznej  we Wrocławiu , ul. Ostrowskiego 7, </w:t>
            </w:r>
            <w:r>
              <w:rPr>
                <w:rFonts w:ascii="Times New Roman" w:hAnsi="Times New Roman" w:cs="Times New Roman"/>
              </w:rPr>
              <w:br/>
            </w:r>
            <w:r w:rsidRPr="009D7A4B">
              <w:rPr>
                <w:rFonts w:ascii="Times New Roman" w:hAnsi="Times New Roman" w:cs="Times New Roman"/>
              </w:rPr>
              <w:t>53-238 Wrocław</w:t>
            </w:r>
          </w:p>
        </w:tc>
        <w:tc>
          <w:tcPr>
            <w:tcW w:w="1787" w:type="dxa"/>
          </w:tcPr>
          <w:p w:rsidR="00C31881" w:rsidRPr="009D7A4B" w:rsidRDefault="00C31881" w:rsidP="006F1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</w:t>
            </w:r>
            <w:r w:rsidRPr="009D7A4B">
              <w:rPr>
                <w:rFonts w:ascii="Times New Roman" w:hAnsi="Times New Roman" w:cs="Times New Roman"/>
              </w:rPr>
              <w:t xml:space="preserve"> 1/2016/RZ</w:t>
            </w:r>
          </w:p>
          <w:p w:rsidR="00C31881" w:rsidRPr="009D7A4B" w:rsidRDefault="00C31881" w:rsidP="00353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C31881" w:rsidRPr="009D7A4B" w:rsidRDefault="00C31881" w:rsidP="00353244">
            <w:pPr>
              <w:rPr>
                <w:rFonts w:ascii="Times New Roman" w:hAnsi="Times New Roman" w:cs="Times New Roman"/>
              </w:rPr>
            </w:pPr>
            <w:r w:rsidRPr="009D7A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5" w:type="dxa"/>
          </w:tcPr>
          <w:p w:rsidR="00C31881" w:rsidRPr="009D7A4B" w:rsidRDefault="00C31881" w:rsidP="00353244">
            <w:pPr>
              <w:rPr>
                <w:rFonts w:ascii="Times New Roman" w:hAnsi="Times New Roman" w:cs="Times New Roman"/>
              </w:rPr>
            </w:pPr>
            <w:r w:rsidRPr="009D7A4B">
              <w:rPr>
                <w:rFonts w:ascii="Times New Roman" w:hAnsi="Times New Roman" w:cs="Times New Roman"/>
              </w:rPr>
              <w:t>23.02.2016 r.</w:t>
            </w:r>
          </w:p>
        </w:tc>
      </w:tr>
      <w:tr w:rsidR="00C31881" w:rsidTr="00C31881">
        <w:tc>
          <w:tcPr>
            <w:tcW w:w="1101" w:type="dxa"/>
          </w:tcPr>
          <w:p w:rsidR="00C31881" w:rsidRPr="007A4420" w:rsidRDefault="00DD5D9D" w:rsidP="0035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:rsidR="00C31881" w:rsidRDefault="00C31881" w:rsidP="00353244">
            <w:r w:rsidRPr="007A4420">
              <w:rPr>
                <w:rFonts w:ascii="Times New Roman" w:hAnsi="Times New Roman" w:cs="Times New Roman"/>
                <w:sz w:val="24"/>
                <w:szCs w:val="24"/>
              </w:rPr>
              <w:t>Stowarzyszenie Lokalny Ośrodek Rozwoju Doradztwa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420">
              <w:rPr>
                <w:rFonts w:ascii="Times New Roman" w:hAnsi="Times New Roman" w:cs="Times New Roman"/>
                <w:sz w:val="24"/>
                <w:szCs w:val="24"/>
              </w:rPr>
              <w:t xml:space="preserve">i Szkoleń z siedzibą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Nowej Soli</w:t>
            </w:r>
            <w:r w:rsidRPr="007A4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420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20">
              <w:rPr>
                <w:rFonts w:ascii="Times New Roman" w:hAnsi="Times New Roman" w:cs="Times New Roman"/>
                <w:sz w:val="24"/>
                <w:szCs w:val="24"/>
              </w:rPr>
              <w:t>ul. Wrocławskiej 2, 67 - 100 Nowa Sól</w:t>
            </w:r>
          </w:p>
        </w:tc>
        <w:tc>
          <w:tcPr>
            <w:tcW w:w="1787" w:type="dxa"/>
          </w:tcPr>
          <w:p w:rsidR="00C31881" w:rsidRPr="001F1726" w:rsidRDefault="00C31881" w:rsidP="001F172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F1726">
              <w:rPr>
                <w:rFonts w:ascii="Times New Roman" w:eastAsia="Times New Roman" w:hAnsi="Times New Roman" w:cs="Times New Roman"/>
                <w:lang w:eastAsia="pl-PL"/>
              </w:rPr>
              <w:t>Nr 3 /2016/RZ</w:t>
            </w:r>
          </w:p>
          <w:p w:rsidR="00C31881" w:rsidRDefault="00C31881" w:rsidP="00353244"/>
        </w:tc>
        <w:tc>
          <w:tcPr>
            <w:tcW w:w="2132" w:type="dxa"/>
          </w:tcPr>
          <w:p w:rsidR="00C31881" w:rsidRDefault="00C31881" w:rsidP="00353244">
            <w:r>
              <w:t>1</w:t>
            </w:r>
          </w:p>
        </w:tc>
        <w:tc>
          <w:tcPr>
            <w:tcW w:w="1765" w:type="dxa"/>
          </w:tcPr>
          <w:p w:rsidR="00C31881" w:rsidRDefault="00C31881" w:rsidP="00353244">
            <w:r>
              <w:t xml:space="preserve">31.05.2016 r. </w:t>
            </w:r>
          </w:p>
        </w:tc>
      </w:tr>
      <w:tr w:rsidR="00C31881" w:rsidTr="00C31881">
        <w:tc>
          <w:tcPr>
            <w:tcW w:w="1101" w:type="dxa"/>
          </w:tcPr>
          <w:p w:rsidR="00C31881" w:rsidRDefault="00DD5D9D" w:rsidP="0035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3" w:type="dxa"/>
          </w:tcPr>
          <w:p w:rsidR="00C31881" w:rsidRDefault="00C31881" w:rsidP="00353244">
            <w:r>
              <w:rPr>
                <w:rFonts w:ascii="Times New Roman" w:hAnsi="Times New Roman" w:cs="Times New Roman"/>
                <w:sz w:val="24"/>
                <w:szCs w:val="24"/>
              </w:rPr>
              <w:t>Miejski Ośrodek Pomocy Społecznej</w:t>
            </w:r>
            <w:r w:rsidRPr="00BA21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Al. J. Piłsudskiego 2, 41-300 Dąbrowa Górnicza</w:t>
            </w:r>
          </w:p>
        </w:tc>
        <w:tc>
          <w:tcPr>
            <w:tcW w:w="1787" w:type="dxa"/>
          </w:tcPr>
          <w:p w:rsidR="00C31881" w:rsidRPr="00C842A5" w:rsidRDefault="00C31881" w:rsidP="00C842A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42A5">
              <w:rPr>
                <w:rFonts w:ascii="Times New Roman" w:eastAsia="Times New Roman" w:hAnsi="Times New Roman" w:cs="Times New Roman"/>
                <w:lang w:eastAsia="pl-PL"/>
              </w:rPr>
              <w:t>Nr  2/2016/RZ</w:t>
            </w:r>
          </w:p>
          <w:p w:rsidR="00C31881" w:rsidRDefault="00C31881" w:rsidP="00353244"/>
        </w:tc>
        <w:tc>
          <w:tcPr>
            <w:tcW w:w="2132" w:type="dxa"/>
          </w:tcPr>
          <w:p w:rsidR="00C31881" w:rsidRDefault="00C31881" w:rsidP="00353244">
            <w:r>
              <w:t>2</w:t>
            </w:r>
          </w:p>
        </w:tc>
        <w:tc>
          <w:tcPr>
            <w:tcW w:w="1765" w:type="dxa"/>
          </w:tcPr>
          <w:p w:rsidR="00C31881" w:rsidRDefault="00C31881" w:rsidP="00353244">
            <w:r>
              <w:t>08.03.2016 r.</w:t>
            </w:r>
          </w:p>
        </w:tc>
      </w:tr>
      <w:tr w:rsidR="00C31881" w:rsidTr="00C31881">
        <w:tc>
          <w:tcPr>
            <w:tcW w:w="1101" w:type="dxa"/>
          </w:tcPr>
          <w:p w:rsidR="00C31881" w:rsidRPr="003E5B2A" w:rsidRDefault="00DD5D9D" w:rsidP="0035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03" w:type="dxa"/>
          </w:tcPr>
          <w:p w:rsidR="00C31881" w:rsidRDefault="00C31881" w:rsidP="00353244">
            <w:r w:rsidRPr="003E5B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„DZIECKO” z siedzibą w Gostyniu,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E5B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 ul. Bojanowskiego 14 A, 63-800 Gostyń</w:t>
            </w:r>
          </w:p>
        </w:tc>
        <w:tc>
          <w:tcPr>
            <w:tcW w:w="1787" w:type="dxa"/>
          </w:tcPr>
          <w:p w:rsidR="00C31881" w:rsidRPr="003E5B2A" w:rsidRDefault="00C31881" w:rsidP="003E5B2A">
            <w:pPr>
              <w:jc w:val="center"/>
            </w:pPr>
            <w:r w:rsidRPr="003E5B2A">
              <w:t>Nr  3/2016/RZ</w:t>
            </w:r>
          </w:p>
          <w:p w:rsidR="00C31881" w:rsidRDefault="00C31881" w:rsidP="003E5B2A">
            <w:pPr>
              <w:spacing w:before="120"/>
              <w:ind w:right="1"/>
              <w:jc w:val="center"/>
            </w:pPr>
          </w:p>
        </w:tc>
        <w:tc>
          <w:tcPr>
            <w:tcW w:w="2132" w:type="dxa"/>
          </w:tcPr>
          <w:p w:rsidR="00C31881" w:rsidRDefault="00C31881" w:rsidP="00353244">
            <w:r>
              <w:t>1</w:t>
            </w:r>
          </w:p>
        </w:tc>
        <w:tc>
          <w:tcPr>
            <w:tcW w:w="1765" w:type="dxa"/>
          </w:tcPr>
          <w:p w:rsidR="00C31881" w:rsidRPr="00E055B6" w:rsidRDefault="00C31881" w:rsidP="00353244">
            <w:r w:rsidRPr="00E055B6">
              <w:t>12.07.2016 r.</w:t>
            </w:r>
          </w:p>
        </w:tc>
      </w:tr>
      <w:tr w:rsidR="00C31881" w:rsidTr="00C31881">
        <w:tc>
          <w:tcPr>
            <w:tcW w:w="1101" w:type="dxa"/>
          </w:tcPr>
          <w:p w:rsidR="00C31881" w:rsidRDefault="00DD5D9D" w:rsidP="00AD69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03" w:type="dxa"/>
          </w:tcPr>
          <w:p w:rsidR="00C31881" w:rsidRDefault="00C31881" w:rsidP="00AD69C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Joanna</w:t>
            </w:r>
            <w:r w:rsidRPr="008262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87" w:type="dxa"/>
          </w:tcPr>
          <w:p w:rsidR="00C31881" w:rsidRPr="006F01A9" w:rsidRDefault="00C31881" w:rsidP="006F01A9">
            <w:r w:rsidRPr="006F01A9">
              <w:t>Nr  4/2016/RZ</w:t>
            </w:r>
          </w:p>
          <w:p w:rsidR="00C31881" w:rsidRDefault="00C31881" w:rsidP="00353244"/>
        </w:tc>
        <w:tc>
          <w:tcPr>
            <w:tcW w:w="2132" w:type="dxa"/>
          </w:tcPr>
          <w:p w:rsidR="00C31881" w:rsidRDefault="00C31881" w:rsidP="00353244">
            <w:r>
              <w:t>1</w:t>
            </w:r>
          </w:p>
        </w:tc>
        <w:tc>
          <w:tcPr>
            <w:tcW w:w="1765" w:type="dxa"/>
          </w:tcPr>
          <w:p w:rsidR="00C31881" w:rsidRDefault="00C31881" w:rsidP="00353244">
            <w:r>
              <w:t>28.07.2016 r.</w:t>
            </w:r>
          </w:p>
        </w:tc>
      </w:tr>
      <w:tr w:rsidR="00C31881" w:rsidTr="00C31881">
        <w:tc>
          <w:tcPr>
            <w:tcW w:w="1101" w:type="dxa"/>
          </w:tcPr>
          <w:p w:rsidR="00C31881" w:rsidRPr="00726352" w:rsidRDefault="00DD5D9D" w:rsidP="0035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03" w:type="dxa"/>
          </w:tcPr>
          <w:p w:rsidR="00C31881" w:rsidRPr="0082624B" w:rsidRDefault="00C31881" w:rsidP="0035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63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Powiatowe Centrum Pomocy Rodzinie,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263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Szkolna 2, 63-000 Środa Wielkopolska</w:t>
            </w:r>
          </w:p>
        </w:tc>
        <w:tc>
          <w:tcPr>
            <w:tcW w:w="1787" w:type="dxa"/>
          </w:tcPr>
          <w:p w:rsidR="00C31881" w:rsidRPr="006F01A9" w:rsidRDefault="00C31881" w:rsidP="006F01A9">
            <w:r w:rsidRPr="00266388">
              <w:t>Nr  5/2016/RZ</w:t>
            </w:r>
          </w:p>
        </w:tc>
        <w:tc>
          <w:tcPr>
            <w:tcW w:w="2132" w:type="dxa"/>
          </w:tcPr>
          <w:p w:rsidR="00C31881" w:rsidRDefault="00C31881" w:rsidP="00353244">
            <w:r>
              <w:t>1</w:t>
            </w:r>
          </w:p>
        </w:tc>
        <w:tc>
          <w:tcPr>
            <w:tcW w:w="1765" w:type="dxa"/>
          </w:tcPr>
          <w:p w:rsidR="00C31881" w:rsidRDefault="00C31881" w:rsidP="00353244">
            <w:r>
              <w:t>23.08.2016 r.</w:t>
            </w:r>
          </w:p>
        </w:tc>
      </w:tr>
      <w:tr w:rsidR="00C31881" w:rsidTr="00C31881">
        <w:tc>
          <w:tcPr>
            <w:tcW w:w="1101" w:type="dxa"/>
          </w:tcPr>
          <w:p w:rsidR="00C31881" w:rsidRPr="00381637" w:rsidRDefault="00DD5D9D" w:rsidP="0035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03" w:type="dxa"/>
          </w:tcPr>
          <w:p w:rsidR="00C31881" w:rsidRPr="0082624B" w:rsidRDefault="00C31881" w:rsidP="0035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1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Towarzystwo Psychoprofilaktyczne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81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siedzibą w </w:t>
            </w:r>
            <w:proofErr w:type="spellStart"/>
            <w:r w:rsidRPr="00381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</w:t>
            </w:r>
            <w:proofErr w:type="spellEnd"/>
            <w:r w:rsidRPr="003816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Podleśna 7B 05-450 Zalesie Górne</w:t>
            </w:r>
          </w:p>
        </w:tc>
        <w:tc>
          <w:tcPr>
            <w:tcW w:w="1787" w:type="dxa"/>
          </w:tcPr>
          <w:p w:rsidR="00C31881" w:rsidRPr="006F01A9" w:rsidRDefault="00C31881" w:rsidP="006F01A9">
            <w:r w:rsidRPr="008A4ADD">
              <w:t>Nr 6/2016/RZ</w:t>
            </w:r>
          </w:p>
        </w:tc>
        <w:tc>
          <w:tcPr>
            <w:tcW w:w="2132" w:type="dxa"/>
          </w:tcPr>
          <w:p w:rsidR="00C31881" w:rsidRDefault="00C31881" w:rsidP="00353244">
            <w:r>
              <w:t>1</w:t>
            </w:r>
          </w:p>
        </w:tc>
        <w:tc>
          <w:tcPr>
            <w:tcW w:w="1765" w:type="dxa"/>
          </w:tcPr>
          <w:p w:rsidR="00C31881" w:rsidRDefault="00C31881" w:rsidP="00353244">
            <w:r>
              <w:t>23.11.2016</w:t>
            </w:r>
          </w:p>
        </w:tc>
      </w:tr>
      <w:tr w:rsidR="00C31881" w:rsidTr="00C31881">
        <w:tc>
          <w:tcPr>
            <w:tcW w:w="1101" w:type="dxa"/>
          </w:tcPr>
          <w:p w:rsidR="00C31881" w:rsidRDefault="00DD5D9D" w:rsidP="0035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03" w:type="dxa"/>
          </w:tcPr>
          <w:p w:rsidR="00C31881" w:rsidRPr="0082624B" w:rsidRDefault="00C31881" w:rsidP="0035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Akademia</w:t>
            </w:r>
            <w:r w:rsidRPr="00F93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Europa prowadzona </w:t>
            </w:r>
            <w:r w:rsidRPr="00F93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Fundację Gospodarczą Pro Europa z siedzibą w Toruniu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93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Warszawska 4/7</w:t>
            </w:r>
          </w:p>
        </w:tc>
        <w:tc>
          <w:tcPr>
            <w:tcW w:w="1787" w:type="dxa"/>
          </w:tcPr>
          <w:p w:rsidR="00C31881" w:rsidRPr="006F01A9" w:rsidRDefault="00C31881" w:rsidP="006F01A9">
            <w:r w:rsidRPr="00F93931">
              <w:t>Nr 7/2016/RZ</w:t>
            </w:r>
          </w:p>
        </w:tc>
        <w:tc>
          <w:tcPr>
            <w:tcW w:w="2132" w:type="dxa"/>
          </w:tcPr>
          <w:p w:rsidR="00C31881" w:rsidRDefault="00C31881" w:rsidP="00353244">
            <w:r>
              <w:t>1, 2, 3, 4, 5</w:t>
            </w:r>
          </w:p>
        </w:tc>
        <w:tc>
          <w:tcPr>
            <w:tcW w:w="1765" w:type="dxa"/>
          </w:tcPr>
          <w:p w:rsidR="00C31881" w:rsidRDefault="00C31881" w:rsidP="00353244">
            <w:r>
              <w:t>05.12.2016 r.</w:t>
            </w:r>
          </w:p>
        </w:tc>
      </w:tr>
    </w:tbl>
    <w:p w:rsidR="00353244" w:rsidRDefault="00353244" w:rsidP="00353244"/>
    <w:sectPr w:rsidR="00353244" w:rsidSect="00C919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116E2"/>
    <w:multiLevelType w:val="hybridMultilevel"/>
    <w:tmpl w:val="3ED26CAC"/>
    <w:lvl w:ilvl="0" w:tplc="9566DDEA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01"/>
    <w:rsid w:val="00014094"/>
    <w:rsid w:val="00053095"/>
    <w:rsid w:val="00066465"/>
    <w:rsid w:val="001F1726"/>
    <w:rsid w:val="00203A36"/>
    <w:rsid w:val="00266388"/>
    <w:rsid w:val="00310442"/>
    <w:rsid w:val="00336CA1"/>
    <w:rsid w:val="00353244"/>
    <w:rsid w:val="00374708"/>
    <w:rsid w:val="00381637"/>
    <w:rsid w:val="003A71D9"/>
    <w:rsid w:val="003E5B2A"/>
    <w:rsid w:val="00421DCA"/>
    <w:rsid w:val="0043620E"/>
    <w:rsid w:val="00453F6A"/>
    <w:rsid w:val="0047575E"/>
    <w:rsid w:val="004A2321"/>
    <w:rsid w:val="004A4CD4"/>
    <w:rsid w:val="0056160F"/>
    <w:rsid w:val="005C40C6"/>
    <w:rsid w:val="00603A54"/>
    <w:rsid w:val="00632FD9"/>
    <w:rsid w:val="006B3ADA"/>
    <w:rsid w:val="006F01A9"/>
    <w:rsid w:val="006F1387"/>
    <w:rsid w:val="00726352"/>
    <w:rsid w:val="00741E31"/>
    <w:rsid w:val="00785E47"/>
    <w:rsid w:val="007A1F87"/>
    <w:rsid w:val="007B1380"/>
    <w:rsid w:val="007C1C24"/>
    <w:rsid w:val="0082624B"/>
    <w:rsid w:val="008A0E39"/>
    <w:rsid w:val="008A4ADD"/>
    <w:rsid w:val="009A0401"/>
    <w:rsid w:val="009D7A4B"/>
    <w:rsid w:val="00A4709E"/>
    <w:rsid w:val="00AD69C6"/>
    <w:rsid w:val="00B240A3"/>
    <w:rsid w:val="00B43C2E"/>
    <w:rsid w:val="00C31881"/>
    <w:rsid w:val="00C842A5"/>
    <w:rsid w:val="00C91933"/>
    <w:rsid w:val="00CD446C"/>
    <w:rsid w:val="00CD7F1E"/>
    <w:rsid w:val="00DD0812"/>
    <w:rsid w:val="00DD5D9D"/>
    <w:rsid w:val="00DD6F82"/>
    <w:rsid w:val="00E055B6"/>
    <w:rsid w:val="00E30FDB"/>
    <w:rsid w:val="00E66B4A"/>
    <w:rsid w:val="00ED1003"/>
    <w:rsid w:val="00F5501D"/>
    <w:rsid w:val="00F9175C"/>
    <w:rsid w:val="00F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5563"/>
  <w15:docId w15:val="{0C91530E-6828-4FDA-8CB5-071B05AA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03A3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03A36"/>
    <w:rPr>
      <w:rFonts w:ascii="Calibri" w:eastAsia="Times New Roman" w:hAnsi="Calibri" w:cs="Calibri"/>
      <w:lang w:eastAsia="pl-PL"/>
    </w:rPr>
  </w:style>
  <w:style w:type="table" w:styleId="Tabela-Siatka">
    <w:name w:val="Table Grid"/>
    <w:basedOn w:val="Standardowy"/>
    <w:uiPriority w:val="59"/>
    <w:rsid w:val="0035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Agnieszka Strzelecka</cp:lastModifiedBy>
  <cp:revision>4</cp:revision>
  <dcterms:created xsi:type="dcterms:W3CDTF">2020-06-30T12:27:00Z</dcterms:created>
  <dcterms:modified xsi:type="dcterms:W3CDTF">2020-06-30T13:00:00Z</dcterms:modified>
</cp:coreProperties>
</file>