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721AEC81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0F3B01">
        <w:rPr>
          <w:rFonts w:asciiTheme="minorHAnsi" w:hAnsiTheme="minorHAnsi" w:cs="Times New Roman"/>
          <w:i/>
          <w:sz w:val="20"/>
          <w:szCs w:val="20"/>
        </w:rPr>
        <w:t>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151372">
        <w:rPr>
          <w:rFonts w:asciiTheme="minorHAnsi" w:hAnsiTheme="minorHAnsi" w:cs="Times New Roman"/>
          <w:i/>
          <w:sz w:val="20"/>
          <w:szCs w:val="20"/>
        </w:rPr>
        <w:t>26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03A15880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0F3B01">
        <w:rPr>
          <w:rFonts w:ascii="Times New Roman" w:hAnsi="Times New Roman" w:cs="Times New Roman"/>
          <w:b/>
        </w:rPr>
        <w:t xml:space="preserve"> </w:t>
      </w:r>
      <w:r w:rsidR="00151372">
        <w:rPr>
          <w:rFonts w:ascii="Times New Roman" w:hAnsi="Times New Roman" w:cs="Times New Roman"/>
          <w:b/>
        </w:rPr>
        <w:t>7</w:t>
      </w:r>
      <w:r w:rsidR="00C97004">
        <w:rPr>
          <w:rFonts w:ascii="Times New Roman" w:hAnsi="Times New Roman" w:cs="Times New Roman"/>
          <w:b/>
        </w:rPr>
        <w:t>5</w:t>
      </w:r>
      <w:r w:rsidR="002414DE">
        <w:rPr>
          <w:rFonts w:ascii="Times New Roman" w:hAnsi="Times New Roman" w:cs="Times New Roman"/>
          <w:b/>
        </w:rPr>
        <w:t xml:space="preserve"> szt.</w:t>
      </w:r>
      <w:r w:rsidR="00A16D96">
        <w:rPr>
          <w:rFonts w:ascii="Times New Roman" w:hAnsi="Times New Roman" w:cs="Times New Roman"/>
          <w:b/>
        </w:rPr>
        <w:t xml:space="preserve"> </w:t>
      </w:r>
      <w:r w:rsidR="00062755" w:rsidRPr="0085184E">
        <w:rPr>
          <w:rFonts w:ascii="Times New Roman" w:hAnsi="Times New Roman" w:cs="Times New Roman"/>
          <w:b/>
        </w:rPr>
        <w:t>foteli biurowych</w:t>
      </w:r>
      <w:r w:rsidR="00E54AD1">
        <w:rPr>
          <w:rFonts w:ascii="Times New Roman" w:hAnsi="Times New Roman" w:cs="Times New Roman"/>
          <w:b/>
        </w:rPr>
        <w:t xml:space="preserve"> z zagłówkami</w:t>
      </w:r>
      <w:r w:rsidR="00062755" w:rsidRPr="0085184E">
        <w:rPr>
          <w:rFonts w:ascii="Times New Roman" w:hAnsi="Times New Roman" w:cs="Times New Roman"/>
          <w:b/>
        </w:rPr>
        <w:t xml:space="preserve">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466CADC4" w:rsidR="00FB2367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598A9894" w14:textId="77777777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52531CD5" w14:textId="059041E1" w:rsidR="00B205A7" w:rsidRPr="00F219B2" w:rsidRDefault="00B205A7" w:rsidP="00721854">
      <w:pPr>
        <w:jc w:val="both"/>
        <w:rPr>
          <w:rFonts w:ascii="Times New Roman" w:hAnsi="Times New Roman" w:cs="Times New Roman"/>
          <w:szCs w:val="22"/>
        </w:rPr>
      </w:pP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Fotele z </w:t>
      </w:r>
      <w:r w:rsidR="006C3B32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zagłówkami – </w:t>
      </w:r>
      <w:r w:rsidR="00151372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7</w:t>
      </w:r>
      <w:r w:rsidR="00E11C4C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5</w:t>
      </w: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 sztuk</w:t>
      </w: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5F4B14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5F4B14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5F4B14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0DD69F7C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>,</w:t>
            </w:r>
            <w:r w:rsidR="008966F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181A55BC" w14:textId="4F4B029B" w:rsidR="00BF7D59" w:rsidRDefault="00151372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7</w:t>
            </w:r>
            <w:r w:rsidR="00C97004">
              <w:rPr>
                <w:rFonts w:ascii="Times New Roman" w:hAnsi="Times New Roman" w:cs="Times New Roman"/>
                <w:bCs/>
                <w:szCs w:val="22"/>
              </w:rPr>
              <w:t>5</w:t>
            </w:r>
          </w:p>
        </w:tc>
        <w:tc>
          <w:tcPr>
            <w:tcW w:w="1428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5F4B14">
        <w:trPr>
          <w:trHeight w:val="601"/>
        </w:trPr>
        <w:tc>
          <w:tcPr>
            <w:tcW w:w="7635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5FFDF236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74FA2730" w:rsidR="00F5210E" w:rsidRDefault="00F5210E" w:rsidP="004A5F76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</w:t>
      </w:r>
      <w:r w:rsidR="004A5F76" w:rsidRPr="004A5F76">
        <w:rPr>
          <w:bCs/>
          <w:sz w:val="22"/>
          <w:szCs w:val="22"/>
        </w:rPr>
        <w:t>Rozporządzenia Ministra Pracy i Polityki Socjalnej z dnia 1 grudnia 1998 r. w sprawie bezpieczeństwa i higieny pracy na stanowiskach wyposażonych w monitory ekranowe</w:t>
      </w:r>
      <w:r w:rsidR="004A5F76">
        <w:rPr>
          <w:bCs/>
          <w:sz w:val="22"/>
          <w:szCs w:val="22"/>
        </w:rPr>
        <w:br/>
      </w:r>
      <w:r w:rsidR="004A5F76" w:rsidRPr="004A5F76">
        <w:rPr>
          <w:bCs/>
          <w:sz w:val="22"/>
          <w:szCs w:val="22"/>
        </w:rPr>
        <w:t>(t.j. Dz.U. z 2025 r. poz. 58)</w:t>
      </w:r>
      <w:r>
        <w:rPr>
          <w:bCs/>
          <w:sz w:val="22"/>
          <w:szCs w:val="22"/>
        </w:rPr>
        <w:t xml:space="preserve">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58865ABD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</w:t>
      </w:r>
      <w:r w:rsidR="00BB60D9">
        <w:rPr>
          <w:bCs/>
          <w:sz w:val="22"/>
          <w:szCs w:val="22"/>
        </w:rPr>
        <w:t>ystawionej  faktury VAT</w:t>
      </w:r>
      <w:r w:rsidRPr="005D5AED">
        <w:rPr>
          <w:bCs/>
          <w:sz w:val="22"/>
          <w:szCs w:val="22"/>
        </w:rPr>
        <w:t xml:space="preserve"> po zrealizowaniu zadania, przelewem, na rachunek bankowy Wykonawcy w</w:t>
      </w:r>
      <w:r w:rsidR="00BB60D9">
        <w:rPr>
          <w:bCs/>
          <w:sz w:val="22"/>
          <w:szCs w:val="22"/>
        </w:rPr>
        <w:t>skazany na fakturze VAT</w:t>
      </w:r>
      <w:bookmarkStart w:id="1" w:name="_GoBack"/>
      <w:bookmarkEnd w:id="1"/>
      <w:r w:rsidRPr="005D5AED">
        <w:rPr>
          <w:bCs/>
          <w:sz w:val="22"/>
          <w:szCs w:val="22"/>
        </w:rPr>
        <w:t>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66019849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>Akceptujemy termin realizacji</w:t>
      </w:r>
      <w:r w:rsidR="004A5F76">
        <w:rPr>
          <w:bCs/>
          <w:color w:val="000000" w:themeColor="text1"/>
          <w:sz w:val="22"/>
          <w:szCs w:val="22"/>
        </w:rPr>
        <w:t xml:space="preserve"> zamówienia do dnia 08</w:t>
      </w:r>
      <w:r w:rsidR="00151372">
        <w:rPr>
          <w:bCs/>
          <w:color w:val="000000" w:themeColor="text1"/>
          <w:sz w:val="22"/>
          <w:szCs w:val="22"/>
        </w:rPr>
        <w:t>.06.2026</w:t>
      </w:r>
      <w:r w:rsidR="002414DE">
        <w:rPr>
          <w:bCs/>
          <w:color w:val="000000" w:themeColor="text1"/>
          <w:sz w:val="22"/>
          <w:szCs w:val="22"/>
        </w:rPr>
        <w:t xml:space="preserve"> r.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2B01FA1A" w:rsidR="00CF2400" w:rsidRPr="000E413D" w:rsidRDefault="00CF2400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 w:rsidRPr="000E413D">
        <w:rPr>
          <w:iCs/>
          <w:sz w:val="22"/>
          <w:szCs w:val="22"/>
        </w:rPr>
        <w:t>Karta produktu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55A93"/>
    <w:rsid w:val="00062755"/>
    <w:rsid w:val="00072D67"/>
    <w:rsid w:val="0008653C"/>
    <w:rsid w:val="00086FAB"/>
    <w:rsid w:val="000E413D"/>
    <w:rsid w:val="000E47D6"/>
    <w:rsid w:val="000F1C27"/>
    <w:rsid w:val="000F3B01"/>
    <w:rsid w:val="000F72CA"/>
    <w:rsid w:val="00105D37"/>
    <w:rsid w:val="00111461"/>
    <w:rsid w:val="001145AD"/>
    <w:rsid w:val="00134DD7"/>
    <w:rsid w:val="00151372"/>
    <w:rsid w:val="0016518E"/>
    <w:rsid w:val="00183DCF"/>
    <w:rsid w:val="00186391"/>
    <w:rsid w:val="00197570"/>
    <w:rsid w:val="002047F6"/>
    <w:rsid w:val="00210996"/>
    <w:rsid w:val="002141AE"/>
    <w:rsid w:val="002414DE"/>
    <w:rsid w:val="00262A23"/>
    <w:rsid w:val="00263B26"/>
    <w:rsid w:val="00281F58"/>
    <w:rsid w:val="002A6ED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A5F76"/>
    <w:rsid w:val="004C402D"/>
    <w:rsid w:val="004D21E1"/>
    <w:rsid w:val="005409A0"/>
    <w:rsid w:val="00542D17"/>
    <w:rsid w:val="00550815"/>
    <w:rsid w:val="00562112"/>
    <w:rsid w:val="00575E5A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72E56"/>
    <w:rsid w:val="006C3B32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0D1F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B60D9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97004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11C4C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6135D96-9954-4873-8465-4F393628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58</cp:revision>
  <cp:lastPrinted>2019-07-10T07:33:00Z</cp:lastPrinted>
  <dcterms:created xsi:type="dcterms:W3CDTF">2023-08-07T11:01:00Z</dcterms:created>
  <dcterms:modified xsi:type="dcterms:W3CDTF">2026-05-11T09:53:00Z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