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2024-12-11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FE00E5">
        <w:rPr>
          <w:noProof/>
        </w:rPr>
        <w:drawing>
          <wp:inline distT="0" distB="0" distL="0" distR="0">
            <wp:extent cx="1839595" cy="385445"/>
            <wp:effectExtent l="0" t="0" r="825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Pr="00311D7B" w:rsidRDefault="003F0303" w:rsidP="009D2B9B">
      <w:pPr>
        <w:spacing w:line="360" w:lineRule="auto"/>
        <w:rPr>
          <w:sz w:val="22"/>
          <w:szCs w:val="22"/>
          <w:lang w:val="en-US"/>
        </w:rPr>
      </w:pPr>
      <w:r w:rsidRPr="00311D7B">
        <w:rPr>
          <w:sz w:val="22"/>
          <w:szCs w:val="22"/>
          <w:lang w:val="en-US"/>
        </w:rPr>
        <w:t>UNP:</w:t>
      </w:r>
      <w:r>
        <w:rPr>
          <w:sz w:val="22"/>
          <w:szCs w:val="22"/>
        </w:rPr>
        <w:fldChar w:fldCharType="begin"/>
      </w:r>
      <w:r w:rsidRPr="00311D7B">
        <w:rPr>
          <w:sz w:val="22"/>
          <w:szCs w:val="22"/>
          <w:lang w:val="en-US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 w:rsidRPr="00311D7B">
        <w:rPr>
          <w:sz w:val="22"/>
          <w:szCs w:val="22"/>
          <w:lang w:val="en-US"/>
        </w:rPr>
        <w:t>GIP-24-313696</w:t>
      </w:r>
      <w:r>
        <w:rPr>
          <w:sz w:val="22"/>
          <w:szCs w:val="22"/>
        </w:rPr>
        <w:fldChar w:fldCharType="end"/>
      </w:r>
    </w:p>
    <w:p w:rsidR="003F0303" w:rsidRPr="00311D7B" w:rsidRDefault="003F0303" w:rsidP="009D2B9B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fldChar w:fldCharType="begin"/>
      </w:r>
      <w:r w:rsidRPr="00311D7B">
        <w:rPr>
          <w:sz w:val="22"/>
          <w:szCs w:val="22"/>
          <w:lang w:val="en-US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 w:rsidRPr="00311D7B">
        <w:rPr>
          <w:sz w:val="22"/>
          <w:szCs w:val="22"/>
          <w:lang w:val="en-US"/>
        </w:rPr>
        <w:t>GIP-GNR-PM.4400.4.2024.29</w:t>
      </w:r>
      <w:r>
        <w:rPr>
          <w:sz w:val="22"/>
          <w:szCs w:val="22"/>
        </w:rPr>
        <w:fldChar w:fldCharType="end"/>
      </w:r>
    </w:p>
    <w:p w:rsidR="00311D7B" w:rsidRPr="00311D7B" w:rsidRDefault="00311D7B" w:rsidP="00311D7B">
      <w:pPr>
        <w:pStyle w:val="Default"/>
        <w:rPr>
          <w:lang w:val="en-US"/>
        </w:rPr>
      </w:pPr>
    </w:p>
    <w:p w:rsidR="00311D7B" w:rsidRDefault="00311D7B" w:rsidP="00311D7B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311D7B" w:rsidRPr="00E1086C" w:rsidRDefault="00311D7B" w:rsidP="00311D7B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E1086C">
        <w:rPr>
          <w:rFonts w:ascii="Arial" w:hAnsi="Arial" w:cs="Arial"/>
          <w:b/>
        </w:rPr>
        <w:t>Informacja z otwarcia ofert</w:t>
      </w:r>
    </w:p>
    <w:p w:rsidR="00311D7B" w:rsidRPr="00E33E18" w:rsidRDefault="00311D7B" w:rsidP="00311D7B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1D7B" w:rsidRPr="00E1086C" w:rsidRDefault="00311D7B" w:rsidP="00311D7B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086C">
        <w:rPr>
          <w:rFonts w:ascii="Arial" w:hAnsi="Arial" w:cs="Arial"/>
          <w:b/>
          <w:sz w:val="22"/>
          <w:szCs w:val="22"/>
        </w:rPr>
        <w:t>Dotyczy: zapytania ofertowego na przygotowanie kreacji kampanii popularyzującej najnowsze rozwiązania prawa pracy dotyczące rodzicielstwa.</w:t>
      </w:r>
    </w:p>
    <w:p w:rsidR="00311D7B" w:rsidRPr="00E33E18" w:rsidRDefault="00311D7B" w:rsidP="00311D7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D7B" w:rsidRPr="00E33E18" w:rsidRDefault="00311D7B" w:rsidP="00311D7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3E18">
        <w:rPr>
          <w:rFonts w:ascii="Arial" w:hAnsi="Arial" w:cs="Arial"/>
          <w:sz w:val="22"/>
          <w:szCs w:val="22"/>
        </w:rPr>
        <w:t xml:space="preserve">W dniu 2 grudnia 2024 r. o godzinie 11:00 dokonano otwarcia ofert, które wpłynęły </w:t>
      </w:r>
      <w:r>
        <w:rPr>
          <w:rFonts w:ascii="Arial" w:hAnsi="Arial" w:cs="Arial"/>
          <w:sz w:val="22"/>
          <w:szCs w:val="22"/>
        </w:rPr>
        <w:br/>
      </w:r>
      <w:r w:rsidRPr="00E33E18">
        <w:rPr>
          <w:rFonts w:ascii="Arial" w:hAnsi="Arial" w:cs="Arial"/>
          <w:sz w:val="22"/>
          <w:szCs w:val="22"/>
        </w:rPr>
        <w:t>w związku z prowadzonym przez Państwową Inspekcję Pracy postępowaniem – zapytaniem ofertowym na przygotowanie kreacji kampanii popularyzującej najnowsze rozwiązania prawa pracy dotyczące rodzicielstwa.</w:t>
      </w:r>
    </w:p>
    <w:p w:rsidR="00311D7B" w:rsidRPr="00E33E18" w:rsidRDefault="00311D7B" w:rsidP="00311D7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3E18">
        <w:rPr>
          <w:rFonts w:ascii="Arial" w:hAnsi="Arial" w:cs="Arial"/>
          <w:sz w:val="22"/>
          <w:szCs w:val="22"/>
        </w:rPr>
        <w:t>W terminie przewidzianym w zapytaniu wpłynęły następujące oferty:</w:t>
      </w:r>
    </w:p>
    <w:p w:rsidR="00311D7B" w:rsidRPr="00E33E18" w:rsidRDefault="00311D7B" w:rsidP="00311D7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737"/>
        <w:gridCol w:w="1657"/>
        <w:gridCol w:w="1701"/>
      </w:tblGrid>
      <w:tr w:rsidR="00311D7B" w:rsidRPr="00E33E18" w:rsidTr="00311D7B">
        <w:tc>
          <w:tcPr>
            <w:tcW w:w="568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33E1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33E18">
              <w:rPr>
                <w:rFonts w:ascii="Arial" w:hAnsi="Arial" w:cs="Arial"/>
                <w:b/>
                <w:sz w:val="20"/>
                <w:szCs w:val="20"/>
              </w:rPr>
              <w:t>Nazwa firmy</w:t>
            </w:r>
          </w:p>
        </w:tc>
        <w:tc>
          <w:tcPr>
            <w:tcW w:w="2737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33E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657" w:type="dxa"/>
          </w:tcPr>
          <w:p w:rsidR="00311D7B" w:rsidRPr="00E33E18" w:rsidRDefault="00311D7B" w:rsidP="003A56A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E18">
              <w:rPr>
                <w:rFonts w:ascii="Arial" w:hAnsi="Arial" w:cs="Arial"/>
                <w:b/>
                <w:sz w:val="20"/>
                <w:szCs w:val="20"/>
              </w:rPr>
              <w:t>Cena bez podatku VAT</w:t>
            </w:r>
          </w:p>
        </w:tc>
        <w:tc>
          <w:tcPr>
            <w:tcW w:w="1701" w:type="dxa"/>
          </w:tcPr>
          <w:p w:rsidR="00311D7B" w:rsidRDefault="00311D7B" w:rsidP="003A56A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E18">
              <w:rPr>
                <w:rFonts w:ascii="Arial" w:hAnsi="Arial" w:cs="Arial"/>
                <w:b/>
                <w:sz w:val="20"/>
                <w:szCs w:val="20"/>
              </w:rPr>
              <w:t>Cena z podatkiem VAT</w:t>
            </w:r>
          </w:p>
          <w:p w:rsidR="00311D7B" w:rsidRPr="00E33E18" w:rsidRDefault="00311D7B" w:rsidP="003A56A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D7B" w:rsidRPr="00E33E18" w:rsidTr="00311D7B">
        <w:tc>
          <w:tcPr>
            <w:tcW w:w="568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MinisterstwoReklamy.pl sp. z o.o.</w:t>
            </w:r>
          </w:p>
        </w:tc>
        <w:tc>
          <w:tcPr>
            <w:tcW w:w="2737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ul. Jana Styczyńskiego 6/2,</w:t>
            </w:r>
          </w:p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42-600 Tarnowskie Góry</w:t>
            </w: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20 100,00 zł</w:t>
            </w:r>
          </w:p>
        </w:tc>
        <w:tc>
          <w:tcPr>
            <w:tcW w:w="1701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24 723,00 zł</w:t>
            </w:r>
          </w:p>
        </w:tc>
      </w:tr>
      <w:tr w:rsidR="00311D7B" w:rsidRPr="00E33E18" w:rsidTr="00311D7B">
        <w:tc>
          <w:tcPr>
            <w:tcW w:w="568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XO Media sp. z o.o.</w:t>
            </w:r>
          </w:p>
        </w:tc>
        <w:tc>
          <w:tcPr>
            <w:tcW w:w="2737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Gajowicka 195,</w:t>
            </w:r>
          </w:p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53-150 Wrocław</w:t>
            </w: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16 320,00 zł</w:t>
            </w:r>
          </w:p>
        </w:tc>
        <w:tc>
          <w:tcPr>
            <w:tcW w:w="1701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20 073,60 zł</w:t>
            </w:r>
          </w:p>
        </w:tc>
      </w:tr>
      <w:tr w:rsidR="00311D7B" w:rsidRPr="00E33E18" w:rsidTr="00311D7B">
        <w:tc>
          <w:tcPr>
            <w:tcW w:w="568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Euvic Media sp. z o.o.</w:t>
            </w:r>
          </w:p>
        </w:tc>
        <w:tc>
          <w:tcPr>
            <w:tcW w:w="2737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Czerska 12,</w:t>
            </w:r>
          </w:p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02-952 Warszawa</w:t>
            </w: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5 799,00 zł</w:t>
            </w:r>
          </w:p>
        </w:tc>
        <w:tc>
          <w:tcPr>
            <w:tcW w:w="1701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7 132,77 zł</w:t>
            </w:r>
          </w:p>
        </w:tc>
      </w:tr>
      <w:tr w:rsidR="00311D7B" w:rsidRPr="00E33E18" w:rsidTr="00311D7B">
        <w:tc>
          <w:tcPr>
            <w:tcW w:w="568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MOOQ sp. z o.o.</w:t>
            </w:r>
          </w:p>
        </w:tc>
        <w:tc>
          <w:tcPr>
            <w:tcW w:w="2737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Rynek 60/2,</w:t>
            </w:r>
          </w:p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50-116 Wrocław</w:t>
            </w: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11 150,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E1086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701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13 714,50 zł</w:t>
            </w:r>
          </w:p>
        </w:tc>
      </w:tr>
      <w:tr w:rsidR="00311D7B" w:rsidRPr="00E33E18" w:rsidTr="00311D7B">
        <w:tc>
          <w:tcPr>
            <w:tcW w:w="568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33E1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Aplan Media sp. z o.o.</w:t>
            </w:r>
          </w:p>
        </w:tc>
        <w:tc>
          <w:tcPr>
            <w:tcW w:w="2737" w:type="dxa"/>
          </w:tcPr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Wróblewskiego 18,</w:t>
            </w:r>
          </w:p>
          <w:p w:rsidR="00311D7B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93-578 Łódź</w:t>
            </w:r>
          </w:p>
          <w:p w:rsidR="00311D7B" w:rsidRPr="00E33E18" w:rsidRDefault="00311D7B" w:rsidP="003A56A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19 800,00 zł</w:t>
            </w:r>
          </w:p>
        </w:tc>
        <w:tc>
          <w:tcPr>
            <w:tcW w:w="1701" w:type="dxa"/>
          </w:tcPr>
          <w:p w:rsidR="00311D7B" w:rsidRPr="00E1086C" w:rsidRDefault="00311D7B" w:rsidP="003A56A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86C">
              <w:rPr>
                <w:rFonts w:ascii="Arial" w:hAnsi="Arial" w:cs="Arial"/>
                <w:sz w:val="22"/>
                <w:szCs w:val="22"/>
              </w:rPr>
              <w:t>24 354,00 zł</w:t>
            </w:r>
          </w:p>
        </w:tc>
      </w:tr>
    </w:tbl>
    <w:p w:rsidR="00311D7B" w:rsidRPr="00E33E18" w:rsidRDefault="00311D7B" w:rsidP="00311D7B">
      <w:pPr>
        <w:pStyle w:val="Default"/>
        <w:rPr>
          <w:rFonts w:ascii="Arial" w:hAnsi="Arial" w:cs="Arial"/>
          <w:sz w:val="22"/>
          <w:szCs w:val="22"/>
        </w:rPr>
      </w:pPr>
    </w:p>
    <w:p w:rsidR="00311D7B" w:rsidRDefault="00311D7B" w:rsidP="00311D7B">
      <w:pPr>
        <w:pStyle w:val="Default"/>
        <w:rPr>
          <w:sz w:val="23"/>
          <w:szCs w:val="23"/>
        </w:rPr>
      </w:pPr>
    </w:p>
    <w:p w:rsidR="003F0303" w:rsidRPr="00944B5B" w:rsidRDefault="003F0303" w:rsidP="00311D7B">
      <w:pPr>
        <w:spacing w:line="360" w:lineRule="auto"/>
        <w:ind w:left="4254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AF" w:rsidRDefault="00BF74AF">
      <w:r>
        <w:separator/>
      </w:r>
    </w:p>
  </w:endnote>
  <w:endnote w:type="continuationSeparator" w:id="0">
    <w:p w:rsidR="00BF74AF" w:rsidRDefault="00BF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AF" w:rsidRDefault="00BF74AF">
      <w:r>
        <w:separator/>
      </w:r>
    </w:p>
  </w:footnote>
  <w:footnote w:type="continuationSeparator" w:id="0">
    <w:p w:rsidR="00BF74AF" w:rsidRDefault="00BF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1D7B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524B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8687D"/>
    <w:rsid w:val="00BA0842"/>
    <w:rsid w:val="00BF74AF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E00E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3443C5-1F9D-461E-9DEE-9448C065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Default">
    <w:name w:val="Default"/>
    <w:rsid w:val="00311D7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11D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37FFA-9349-4B22-BE3B-9487F40B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2024-12-12T09:49:00Z</dcterms:created>
  <dcterms:modified xsi:type="dcterms:W3CDTF">2024-12-12T09:49:00Z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GIP-GNR-PM.4400.4.2024.29</vt:lpwstr>
  </property>
  <property fmtid="{D5CDD505-2E9C-101B-9397-08002B2CF9AE}" pid="13" name="UNPPisma">
    <vt:lpwstr>GIP-24-313696</vt:lpwstr>
  </property>
  <property fmtid="{D5CDD505-2E9C-101B-9397-08002B2CF9AE}" pid="14" name="ZnakSprawy">
    <vt:lpwstr>GIP-GNR-PM.4400.4.2024</vt:lpwstr>
  </property>
  <property fmtid="{D5CDD505-2E9C-101B-9397-08002B2CF9AE}" pid="15" name="ZnakSprawy2">
    <vt:lpwstr>Znak sprawy: GIP-GNR-PM.4400.4.2024</vt:lpwstr>
  </property>
  <property fmtid="{D5CDD505-2E9C-101B-9397-08002B2CF9AE}" pid="16" name="AktualnaDataSlownie">
    <vt:lpwstr>12 grudnia 2024</vt:lpwstr>
  </property>
  <property fmtid="{D5CDD505-2E9C-101B-9397-08002B2CF9AE}" pid="17" name="ZnakSprawyPrzedPrzeniesieniem">
    <vt:lpwstr/>
  </property>
  <property fmtid="{D5CDD505-2E9C-101B-9397-08002B2CF9AE}" pid="18" name="Autor">
    <vt:lpwstr>Płochocka Joanna</vt:lpwstr>
  </property>
  <property fmtid="{D5CDD505-2E9C-101B-9397-08002B2CF9AE}" pid="19" name="AutorNumer">
    <vt:lpwstr>000488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JP5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Informacja z otwarcia ofert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2024-12-12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Joanna Płochocka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2024-12-11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2024-12-12 09:30:21</vt:lpwstr>
  </property>
  <property fmtid="{D5CDD505-2E9C-101B-9397-08002B2CF9AE}" pid="51" name="TematSprawy">
    <vt:lpwstr>Kampania Rodzicielstwo</vt:lpwstr>
  </property>
  <property fmtid="{D5CDD505-2E9C-101B-9397-08002B2CF9AE}" pid="52" name="ProwadzacySprawe">
    <vt:lpwstr>Płochocka Joanna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