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394C" w14:textId="77777777" w:rsidR="00A8781B" w:rsidRPr="0071391B" w:rsidRDefault="00A8781B" w:rsidP="00A8781B">
      <w:pPr>
        <w:spacing w:after="120" w:line="276" w:lineRule="auto"/>
        <w:jc w:val="right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14:paraId="322AEB68" w14:textId="77777777" w:rsidR="00A8781B" w:rsidRPr="0071391B" w:rsidRDefault="00A8781B" w:rsidP="00A8781B">
      <w:pPr>
        <w:keepNext/>
        <w:spacing w:after="120"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Zobowiązanie do oddania Wykonawcy do dyspozycji </w:t>
      </w:r>
      <w:r w:rsidRPr="0071391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3395C39B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Oświadczam, że na podstawie art. 118 ust.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71391B">
        <w:rPr>
          <w:rFonts w:asciiTheme="minorHAnsi" w:hAnsiTheme="minorHAnsi" w:cstheme="minorHAnsi"/>
          <w:sz w:val="22"/>
          <w:szCs w:val="22"/>
        </w:rPr>
        <w:t xml:space="preserve"> ustawy z dnia 11 września 2019 r. Prawo zamówień publicznych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t.j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71391B">
        <w:rPr>
          <w:rFonts w:asciiTheme="minorHAnsi" w:hAnsiTheme="minorHAnsi" w:cstheme="minorHAnsi"/>
          <w:sz w:val="22"/>
          <w:szCs w:val="22"/>
        </w:rPr>
        <w:t>Dz. U. z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391B">
        <w:rPr>
          <w:rFonts w:asciiTheme="minorHAnsi" w:hAnsiTheme="minorHAnsi" w:cstheme="minorHAnsi"/>
          <w:sz w:val="22"/>
          <w:szCs w:val="22"/>
        </w:rPr>
        <w:t xml:space="preserve"> r. poz. 1</w:t>
      </w:r>
      <w:r>
        <w:rPr>
          <w:rFonts w:asciiTheme="minorHAnsi" w:hAnsiTheme="minorHAnsi" w:cstheme="minorHAnsi"/>
          <w:sz w:val="22"/>
          <w:szCs w:val="22"/>
        </w:rPr>
        <w:t>320</w:t>
      </w:r>
      <w:r w:rsidRPr="0071391B">
        <w:rPr>
          <w:rFonts w:asciiTheme="minorHAnsi" w:hAnsiTheme="minorHAnsi" w:cstheme="minorHAnsi"/>
          <w:sz w:val="22"/>
          <w:szCs w:val="22"/>
        </w:rPr>
        <w:t>), oddaję do dyspozycji Wykonawcy:</w:t>
      </w:r>
    </w:p>
    <w:p w14:paraId="137DEE73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……..………………………………………………………………………………………….…</w:t>
      </w:r>
    </w:p>
    <w:p w14:paraId="61315CC9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</w:rPr>
        <w:t>(pełna nazwa i adres Wykonawcy)</w:t>
      </w:r>
    </w:p>
    <w:p w14:paraId="3DC16EE6" w14:textId="7C09EA2D" w:rsidR="00A8781B" w:rsidRPr="0071391B" w:rsidRDefault="00A8781B" w:rsidP="00A878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pl-PL"/>
          </w:rPr>
          <w:id w:val="-890269418"/>
          <w:placeholder>
            <w:docPart w:val="D3348800BA6D4863A4ADCD475F8F9AEA"/>
          </w:placeholder>
          <w:text/>
        </w:sdtPr>
        <w:sdtContent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Świadczenie usług pocztowych w obrocie krajowym i zagranicznym w zakresie przyjmowania, prze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m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ieszczania i doręczania przesyłek pocztowych i zwrotów w okresie 24 miesięcy-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 xml:space="preserve"> BAG.261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.13.2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02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4</w:t>
          </w:r>
          <w:r w:rsidRPr="00C07167"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.I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eastAsia="pl-PL"/>
            </w:rPr>
            <w:t>P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84C44" w14:textId="77777777" w:rsidR="00A8781B" w:rsidRPr="0071391B" w:rsidRDefault="00A8781B" w:rsidP="00A8781B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zdolność techniczna lub zawodowa *</w:t>
      </w:r>
    </w:p>
    <w:p w14:paraId="5F2296F5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4D060F11" w14:textId="77777777" w:rsidR="00A8781B" w:rsidRPr="0071391B" w:rsidRDefault="00A8781B" w:rsidP="00A8781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14:paraId="7C7CE5C0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5E86EA23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78D1366D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0D21DB27" w14:textId="77777777" w:rsidR="00A8781B" w:rsidRPr="0071391B" w:rsidRDefault="00A8781B" w:rsidP="00A8781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14:paraId="66E11BD7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64F5FB8B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4BBFE7AD" w14:textId="77777777" w:rsidR="00A8781B" w:rsidRPr="0071391B" w:rsidRDefault="00A8781B" w:rsidP="00A8781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14:paraId="1C27AC12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900E84F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72DCFA42" w14:textId="77777777" w:rsidR="00A8781B" w:rsidRPr="0071391B" w:rsidRDefault="00A8781B" w:rsidP="00A8781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14:paraId="2279B4D5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321B16C9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5445FAD4" w14:textId="77777777" w:rsidR="00A8781B" w:rsidRPr="0071391B" w:rsidRDefault="00A8781B" w:rsidP="00A8781B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14:paraId="1BB480BE" w14:textId="77777777" w:rsidR="00A8781B" w:rsidRPr="0071391B" w:rsidRDefault="00A8781B" w:rsidP="00A8781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76BBB7CF" w14:textId="77777777" w:rsidR="00A8781B" w:rsidRPr="0071391B" w:rsidRDefault="00A8781B" w:rsidP="00A8781B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1A8788A5" w14:textId="77777777" w:rsidR="00A8781B" w:rsidRPr="0071391B" w:rsidRDefault="00A8781B" w:rsidP="00A8781B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5C91F2F0" w14:textId="77777777" w:rsidR="00A8781B" w:rsidRPr="0071391B" w:rsidRDefault="00A8781B" w:rsidP="00A878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14:paraId="6621C896" w14:textId="77777777" w:rsidR="00A8781B" w:rsidRPr="0071391B" w:rsidRDefault="00A8781B" w:rsidP="00A8781B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</w:t>
      </w:r>
      <w:proofErr w:type="spellStart"/>
      <w:r>
        <w:rPr>
          <w:rFonts w:asciiTheme="minorHAnsi" w:hAnsiTheme="minorHAnsi" w:cstheme="minorHAnsi"/>
          <w:szCs w:val="22"/>
        </w:rPr>
        <w:t>t.j</w:t>
      </w:r>
      <w:proofErr w:type="spellEnd"/>
      <w:r>
        <w:rPr>
          <w:rFonts w:asciiTheme="minorHAnsi" w:hAnsiTheme="minorHAnsi" w:cstheme="minorHAnsi"/>
          <w:szCs w:val="22"/>
        </w:rPr>
        <w:t xml:space="preserve">. </w:t>
      </w:r>
      <w:r w:rsidRPr="0071391B">
        <w:rPr>
          <w:rFonts w:asciiTheme="minorHAnsi" w:hAnsiTheme="minorHAnsi" w:cstheme="minorHAnsi"/>
          <w:szCs w:val="22"/>
        </w:rPr>
        <w:t>Dz. U. z 202</w:t>
      </w:r>
      <w:r>
        <w:rPr>
          <w:rFonts w:asciiTheme="minorHAnsi" w:hAnsiTheme="minorHAnsi" w:cstheme="minorHAnsi"/>
          <w:szCs w:val="22"/>
        </w:rPr>
        <w:t>4</w:t>
      </w:r>
      <w:r w:rsidRPr="0071391B">
        <w:rPr>
          <w:rFonts w:asciiTheme="minorHAnsi" w:hAnsiTheme="minorHAnsi" w:cstheme="minorHAnsi"/>
          <w:szCs w:val="22"/>
        </w:rPr>
        <w:t xml:space="preserve"> r. poz. 1</w:t>
      </w:r>
      <w:r>
        <w:rPr>
          <w:rFonts w:asciiTheme="minorHAnsi" w:hAnsiTheme="minorHAnsi" w:cstheme="minorHAnsi"/>
          <w:szCs w:val="22"/>
        </w:rPr>
        <w:t>320</w:t>
      </w:r>
      <w:r w:rsidRPr="0071391B">
        <w:rPr>
          <w:rFonts w:asciiTheme="minorHAnsi" w:hAnsiTheme="minorHAnsi" w:cstheme="minorHAnsi"/>
          <w:szCs w:val="22"/>
        </w:rPr>
        <w:t>)</w:t>
      </w:r>
    </w:p>
    <w:p w14:paraId="1A3EB5EC" w14:textId="391915CF" w:rsidR="00581CB1" w:rsidRDefault="00A8781B" w:rsidP="00A8781B">
      <w:r w:rsidRPr="00E563F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</w:t>
      </w:r>
    </w:p>
    <w:sectPr w:rsidR="0058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1514AA"/>
    <w:rsid w:val="003C7417"/>
    <w:rsid w:val="00581CB1"/>
    <w:rsid w:val="00A8781B"/>
    <w:rsid w:val="00D4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348800BA6D4863A4ADCD475F8F9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AE19F2-3ADC-44F1-B04A-2AE5D653FF1D}"/>
      </w:docPartPr>
      <w:docPartBody>
        <w:p w:rsidR="002C4B96" w:rsidRDefault="002C4B96" w:rsidP="002C4B96">
          <w:pPr>
            <w:pStyle w:val="D3348800BA6D4863A4ADCD475F8F9AEA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96"/>
    <w:rsid w:val="002C4B96"/>
    <w:rsid w:val="003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C4B96"/>
    <w:rPr>
      <w:color w:val="808080"/>
    </w:rPr>
  </w:style>
  <w:style w:type="paragraph" w:customStyle="1" w:styleId="D3348800BA6D4863A4ADCD475F8F9AEA">
    <w:name w:val="D3348800BA6D4863A4ADCD475F8F9AEA"/>
    <w:rsid w:val="002C4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2024-09-16T12:48:00Z</dcterms:created>
  <dcterms:modified xsi:type="dcterms:W3CDTF">2024-09-16T12:48:00Z</dcterms:modified>
</cp:coreProperties>
</file>