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3E" w:rsidRPr="00BB5673" w:rsidRDefault="001B0850" w:rsidP="0044273E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-1"/>
        <w:outlineLvl w:val="0"/>
        <w:rPr>
          <w:rFonts w:ascii="Arial" w:hAnsi="Arial" w:cs="Arial"/>
          <w:sz w:val="20"/>
        </w:rPr>
      </w:pPr>
      <w:r w:rsidRPr="00BB5673">
        <w:rPr>
          <w:rFonts w:ascii="Arial" w:hAnsi="Arial" w:cs="Arial"/>
          <w:sz w:val="20"/>
        </w:rPr>
        <w:t>Data:</w:t>
      </w:r>
      <w:r w:rsidR="00BB3E98">
        <w:rPr>
          <w:rFonts w:ascii="Arial" w:hAnsi="Arial" w:cs="Arial"/>
          <w:sz w:val="20"/>
        </w:rPr>
        <w:t xml:space="preserve"> 13</w:t>
      </w:r>
      <w:r w:rsidR="003911D5">
        <w:rPr>
          <w:rFonts w:ascii="Arial" w:hAnsi="Arial" w:cs="Arial"/>
          <w:sz w:val="20"/>
        </w:rPr>
        <w:t xml:space="preserve"> </w:t>
      </w:r>
      <w:r w:rsidR="00885259">
        <w:rPr>
          <w:rFonts w:ascii="Arial" w:hAnsi="Arial" w:cs="Arial"/>
          <w:sz w:val="20"/>
        </w:rPr>
        <w:t>listopada</w:t>
      </w:r>
      <w:r w:rsidR="00BB5673">
        <w:rPr>
          <w:rFonts w:ascii="Arial" w:hAnsi="Arial" w:cs="Arial"/>
          <w:sz w:val="20"/>
        </w:rPr>
        <w:t xml:space="preserve"> 2020 r.</w:t>
      </w:r>
    </w:p>
    <w:p w:rsidR="0044273E" w:rsidRPr="00BB5673" w:rsidRDefault="001B0850" w:rsidP="0044273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</w:rPr>
      </w:pPr>
      <w:r w:rsidRPr="00BB5673">
        <w:rPr>
          <w:rFonts w:ascii="Arial" w:hAnsi="Arial" w:cs="Arial"/>
          <w:sz w:val="20"/>
        </w:rPr>
        <w:t>Znak sprawy:</w:t>
      </w:r>
      <w:r w:rsidR="00BB5673">
        <w:rPr>
          <w:rFonts w:ascii="Arial" w:hAnsi="Arial" w:cs="Arial"/>
          <w:sz w:val="20"/>
        </w:rPr>
        <w:t xml:space="preserve"> DLI-II.7621.</w:t>
      </w:r>
      <w:r w:rsidR="00885259">
        <w:rPr>
          <w:rFonts w:ascii="Arial" w:hAnsi="Arial" w:cs="Arial"/>
          <w:sz w:val="20"/>
        </w:rPr>
        <w:t>57.2020.EŁ.3</w:t>
      </w:r>
    </w:p>
    <w:p w:rsidR="0044273E" w:rsidRPr="00BB5673" w:rsidRDefault="002A35AF" w:rsidP="0044273E">
      <w:pPr>
        <w:spacing w:line="260" w:lineRule="exact"/>
        <w:ind w:left="5387"/>
        <w:outlineLvl w:val="0"/>
        <w:rPr>
          <w:rFonts w:ascii="Arial" w:hAnsi="Arial" w:cs="Arial"/>
          <w:sz w:val="20"/>
        </w:rPr>
      </w:pPr>
    </w:p>
    <w:p w:rsidR="0044273E" w:rsidRPr="003773F3" w:rsidRDefault="002A35AF" w:rsidP="0044273E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44273E" w:rsidRPr="003773F3" w:rsidRDefault="002A35AF" w:rsidP="0044273E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44273E" w:rsidRPr="003773F3" w:rsidRDefault="002A35AF" w:rsidP="0044273E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44273E" w:rsidRPr="003773F3" w:rsidRDefault="002A35AF" w:rsidP="0044273E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44273E" w:rsidRPr="003773F3" w:rsidRDefault="002A35AF" w:rsidP="0044273E">
      <w:pPr>
        <w:ind w:left="5387"/>
        <w:rPr>
          <w:rFonts w:ascii="Arial" w:hAnsi="Arial" w:cs="Arial"/>
          <w:bCs/>
        </w:rPr>
      </w:pPr>
    </w:p>
    <w:p w:rsidR="0044273E" w:rsidRPr="003773F3" w:rsidRDefault="002A35AF" w:rsidP="0044273E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B5673" w:rsidRPr="00BB5673" w:rsidRDefault="00BB5673" w:rsidP="00BB5673">
      <w:pPr>
        <w:tabs>
          <w:tab w:val="center" w:pos="1470"/>
        </w:tabs>
        <w:ind w:left="5103"/>
        <w:outlineLvl w:val="0"/>
        <w:rPr>
          <w:rFonts w:ascii="Arial" w:hAnsi="Arial" w:cs="Arial"/>
          <w:b/>
          <w:spacing w:val="4"/>
          <w:sz w:val="20"/>
        </w:rPr>
      </w:pPr>
      <w:r w:rsidRPr="00BB5673">
        <w:rPr>
          <w:rFonts w:ascii="Arial" w:hAnsi="Arial" w:cs="Arial"/>
          <w:b/>
          <w:spacing w:val="4"/>
          <w:sz w:val="20"/>
        </w:rPr>
        <w:t xml:space="preserve">Urząd </w:t>
      </w:r>
      <w:r w:rsidR="00885259">
        <w:rPr>
          <w:rFonts w:ascii="Arial" w:hAnsi="Arial" w:cs="Arial"/>
          <w:b/>
          <w:spacing w:val="4"/>
          <w:sz w:val="20"/>
        </w:rPr>
        <w:t>Miejski w Bielsku-Białej</w:t>
      </w:r>
    </w:p>
    <w:p w:rsidR="00BB5673" w:rsidRPr="00BB5673" w:rsidRDefault="00BB5673" w:rsidP="00BB5673">
      <w:pPr>
        <w:tabs>
          <w:tab w:val="center" w:pos="1470"/>
        </w:tabs>
        <w:ind w:left="5103"/>
        <w:outlineLvl w:val="0"/>
        <w:rPr>
          <w:rFonts w:ascii="Arial" w:hAnsi="Arial" w:cs="Arial"/>
          <w:spacing w:val="4"/>
          <w:sz w:val="20"/>
          <w:szCs w:val="20"/>
        </w:rPr>
      </w:pPr>
      <w:r w:rsidRPr="00BB5673">
        <w:rPr>
          <w:rFonts w:ascii="Arial" w:hAnsi="Arial" w:cs="Arial"/>
          <w:spacing w:val="4"/>
          <w:sz w:val="20"/>
        </w:rPr>
        <w:t>(za pośrednictwem platformy ePUAP)</w:t>
      </w:r>
    </w:p>
    <w:p w:rsidR="00285503" w:rsidRDefault="002A35AF" w:rsidP="00285503">
      <w:pPr>
        <w:spacing w:before="120" w:after="120" w:line="360" w:lineRule="auto"/>
        <w:rPr>
          <w:rFonts w:ascii="Arial" w:hAnsi="Arial" w:cs="Arial"/>
        </w:rPr>
      </w:pPr>
    </w:p>
    <w:p w:rsidR="00D356B1" w:rsidRPr="00D356B1" w:rsidRDefault="00BB5673" w:rsidP="00D356B1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 w:rsidRPr="00D77976">
        <w:rPr>
          <w:rFonts w:ascii="Arial" w:hAnsi="Arial" w:cs="Arial"/>
          <w:bCs/>
          <w:spacing w:val="4"/>
          <w:sz w:val="20"/>
        </w:rPr>
        <w:t xml:space="preserve">Działając </w:t>
      </w:r>
      <w:r w:rsidRPr="00D84C37">
        <w:rPr>
          <w:rFonts w:ascii="Arial" w:hAnsi="Arial" w:cs="Arial"/>
          <w:bCs/>
          <w:spacing w:val="4"/>
          <w:sz w:val="20"/>
        </w:rPr>
        <w:t>na podstawie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D77976">
        <w:rPr>
          <w:rFonts w:ascii="Arial" w:hAnsi="Arial" w:cs="Arial"/>
          <w:bCs/>
          <w:spacing w:val="4"/>
          <w:sz w:val="20"/>
        </w:rPr>
        <w:t>art.</w:t>
      </w:r>
      <w:r w:rsidRPr="00D77976">
        <w:rPr>
          <w:rFonts w:ascii="Arial" w:hAnsi="Arial" w:cs="Arial"/>
          <w:spacing w:val="4"/>
          <w:sz w:val="20"/>
        </w:rPr>
        <w:t xml:space="preserve"> 49</w:t>
      </w:r>
      <w:r w:rsidRPr="00DA067A">
        <w:rPr>
          <w:rFonts w:ascii="Arial" w:hAnsi="Arial" w:cs="Arial"/>
          <w:spacing w:val="4"/>
          <w:sz w:val="20"/>
        </w:rPr>
        <w:t xml:space="preserve"> </w:t>
      </w:r>
      <w:r w:rsidRPr="00F4496C">
        <w:rPr>
          <w:rFonts w:ascii="Arial" w:hAnsi="Arial" w:cs="Arial"/>
          <w:spacing w:val="4"/>
          <w:sz w:val="20"/>
        </w:rPr>
        <w:t>§ 1</w:t>
      </w:r>
      <w:r>
        <w:rPr>
          <w:rFonts w:ascii="Arial" w:hAnsi="Arial" w:cs="Arial"/>
          <w:spacing w:val="4"/>
          <w:sz w:val="20"/>
        </w:rPr>
        <w:t xml:space="preserve"> i 2 </w:t>
      </w:r>
      <w:r w:rsidRPr="00DA067A">
        <w:rPr>
          <w:rFonts w:ascii="Arial" w:hAnsi="Arial" w:cs="Arial"/>
          <w:spacing w:val="4"/>
          <w:sz w:val="20"/>
        </w:rPr>
        <w:t xml:space="preserve">ustawy z dnia 14 czerwca 1960 r. – Kodeks postępowania administracyjnego </w:t>
      </w:r>
      <w:r w:rsidRPr="00DA067A">
        <w:rPr>
          <w:rFonts w:ascii="Arial" w:hAnsi="Arial" w:cs="Arial"/>
          <w:color w:val="000000"/>
          <w:spacing w:val="4"/>
          <w:sz w:val="20"/>
        </w:rPr>
        <w:t>(</w:t>
      </w:r>
      <w:r w:rsidRPr="00DA067A">
        <w:rPr>
          <w:rFonts w:ascii="Arial" w:hAnsi="Arial" w:cs="Arial"/>
          <w:iCs/>
          <w:color w:val="000000"/>
          <w:spacing w:val="4"/>
          <w:sz w:val="20"/>
        </w:rPr>
        <w:t xml:space="preserve">Dz. U. z </w:t>
      </w:r>
      <w:r>
        <w:rPr>
          <w:rFonts w:ascii="Arial" w:hAnsi="Arial" w:cs="Arial"/>
          <w:iCs/>
          <w:color w:val="000000"/>
          <w:spacing w:val="4"/>
          <w:sz w:val="20"/>
        </w:rPr>
        <w:t>2020 r. poz. 256, z późn. zm.),</w:t>
      </w:r>
      <w:r>
        <w:rPr>
          <w:rFonts w:ascii="Arial" w:hAnsi="Arial" w:cs="Arial"/>
          <w:color w:val="000000"/>
          <w:spacing w:val="4"/>
          <w:sz w:val="20"/>
        </w:rPr>
        <w:t xml:space="preserve"> zwanej dalej „</w:t>
      </w:r>
      <w:r w:rsidRPr="00DD15BA">
        <w:rPr>
          <w:rFonts w:ascii="Arial" w:hAnsi="Arial" w:cs="Arial"/>
          <w:i/>
          <w:color w:val="000000"/>
          <w:spacing w:val="4"/>
          <w:sz w:val="20"/>
        </w:rPr>
        <w:t>kpa</w:t>
      </w:r>
      <w:r>
        <w:rPr>
          <w:rFonts w:ascii="Arial" w:hAnsi="Arial" w:cs="Arial"/>
          <w:color w:val="000000"/>
          <w:spacing w:val="4"/>
          <w:sz w:val="20"/>
        </w:rPr>
        <w:t>”,</w:t>
      </w:r>
      <w:r w:rsidRPr="00DA067A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 art. 11f ust. 3 i 7</w:t>
      </w:r>
      <w:r w:rsidRPr="00DD15BA">
        <w:rPr>
          <w:rFonts w:ascii="Arial" w:hAnsi="Arial" w:cs="Arial"/>
          <w:spacing w:val="4"/>
          <w:sz w:val="20"/>
        </w:rPr>
        <w:t xml:space="preserve"> ustawy z dnia 10 kwietnia 2003 r. o szczególnych zasadach przygot</w:t>
      </w:r>
      <w:r>
        <w:rPr>
          <w:rFonts w:ascii="Arial" w:hAnsi="Arial" w:cs="Arial"/>
          <w:spacing w:val="4"/>
          <w:sz w:val="20"/>
        </w:rPr>
        <w:t xml:space="preserve">owania i realizacji inwestycji </w:t>
      </w:r>
      <w:r w:rsidRPr="00DD15BA">
        <w:rPr>
          <w:rFonts w:ascii="Arial" w:hAnsi="Arial" w:cs="Arial"/>
          <w:spacing w:val="4"/>
          <w:sz w:val="20"/>
        </w:rPr>
        <w:t>w zakresie</w:t>
      </w:r>
      <w:r>
        <w:rPr>
          <w:rFonts w:ascii="Arial" w:hAnsi="Arial" w:cs="Arial"/>
          <w:spacing w:val="4"/>
          <w:sz w:val="20"/>
        </w:rPr>
        <w:t xml:space="preserve"> dróg publicznych (Dz. U. z 2020 r. poz. 1363,</w:t>
      </w:r>
      <w:r w:rsidRPr="00DD15BA">
        <w:rPr>
          <w:rFonts w:ascii="Arial" w:hAnsi="Arial" w:cs="Arial"/>
          <w:spacing w:val="4"/>
          <w:sz w:val="20"/>
        </w:rPr>
        <w:t xml:space="preserve"> z późn. zm.),</w:t>
      </w:r>
      <w:r>
        <w:rPr>
          <w:rFonts w:ascii="Arial" w:hAnsi="Arial" w:cs="Arial"/>
          <w:spacing w:val="4"/>
          <w:sz w:val="20"/>
        </w:rPr>
        <w:t xml:space="preserve"> przekazuję w załączeniu obwieszczenie </w:t>
      </w:r>
      <w:r w:rsidR="00560EBF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– wraz z </w:t>
      </w:r>
      <w:r w:rsidRPr="00DD15BA">
        <w:rPr>
          <w:rFonts w:ascii="Arial" w:hAnsi="Arial" w:cs="Arial"/>
          <w:spacing w:val="4"/>
          <w:sz w:val="20"/>
        </w:rPr>
        <w:t xml:space="preserve">załącznikiem, tj. informacją o przetwarzaniu </w:t>
      </w:r>
      <w:r>
        <w:rPr>
          <w:rFonts w:ascii="Arial" w:hAnsi="Arial" w:cs="Arial"/>
          <w:spacing w:val="4"/>
          <w:sz w:val="20"/>
        </w:rPr>
        <w:t xml:space="preserve">danych osobowych – informujące </w:t>
      </w:r>
      <w:r w:rsidRPr="00DD15BA">
        <w:rPr>
          <w:rFonts w:ascii="Arial" w:hAnsi="Arial" w:cs="Arial"/>
          <w:spacing w:val="4"/>
          <w:sz w:val="20"/>
        </w:rPr>
        <w:t>o</w:t>
      </w:r>
      <w:r>
        <w:rPr>
          <w:rFonts w:ascii="Arial" w:hAnsi="Arial" w:cs="Arial"/>
          <w:spacing w:val="4"/>
          <w:sz w:val="20"/>
        </w:rPr>
        <w:t xml:space="preserve"> </w:t>
      </w:r>
      <w:r w:rsidR="00885259">
        <w:rPr>
          <w:rFonts w:ascii="Arial" w:hAnsi="Arial" w:cs="Arial"/>
          <w:spacing w:val="4"/>
          <w:sz w:val="20"/>
        </w:rPr>
        <w:t xml:space="preserve">wszczęciu postępowania w sprawie </w:t>
      </w:r>
      <w:r w:rsidR="00D356B1" w:rsidRPr="00D356B1">
        <w:rPr>
          <w:rFonts w:ascii="Arial" w:hAnsi="Arial" w:cs="Arial"/>
          <w:spacing w:val="4"/>
          <w:sz w:val="20"/>
        </w:rPr>
        <w:t xml:space="preserve">zmiany decyzji Ministra Infrastruktury i Budownictwa z dnia 17 marca 2017 r., znak: DLI.II.6621.73.2016.MZ.12, </w:t>
      </w:r>
      <w:r w:rsidR="00D356B1" w:rsidRPr="00D356B1">
        <w:rPr>
          <w:rFonts w:ascii="Arial" w:hAnsi="Arial" w:cs="Arial"/>
          <w:bCs/>
          <w:spacing w:val="4"/>
          <w:sz w:val="20"/>
        </w:rPr>
        <w:t xml:space="preserve">uchylającej w części i orzekającej w tym zakresie co do istoty sprawy, </w:t>
      </w:r>
      <w:r w:rsidR="00D356B1" w:rsidRPr="00D356B1">
        <w:rPr>
          <w:rFonts w:ascii="Arial" w:hAnsi="Arial" w:cs="Arial"/>
          <w:bCs/>
          <w:spacing w:val="4"/>
          <w:sz w:val="20"/>
        </w:rPr>
        <w:br/>
        <w:t xml:space="preserve">a w pozostałej części utrzymującej w mocy decyzję </w:t>
      </w:r>
      <w:r w:rsidR="00D356B1" w:rsidRPr="00D356B1">
        <w:rPr>
          <w:rFonts w:ascii="Arial" w:hAnsi="Arial" w:cs="Arial"/>
          <w:bCs/>
          <w:iCs/>
          <w:spacing w:val="4"/>
          <w:sz w:val="20"/>
        </w:rPr>
        <w:t xml:space="preserve">Wojewody Śląskiego Nr 6/2016 z dnia 7 kwietnia 2016 r., znak: IFXIII.7820.102.2015, o zezwoleniu na realizację inwestycji drogowej pn. „Rozbudowa ulicy Żywieckiej w Bielsku – Białej Etap II (od ulicy Poniatowskiego do ulicy Górskiej)”, w zakresie dotyczącym działki nr 202/156, z obrębu 0032 Lipnik w Bielsku – Białej. </w:t>
      </w:r>
    </w:p>
    <w:p w:rsidR="00BB5673" w:rsidRDefault="00BB5673" w:rsidP="00BB567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4496C">
        <w:rPr>
          <w:rFonts w:ascii="Arial" w:hAnsi="Arial" w:cs="Arial"/>
          <w:spacing w:val="4"/>
          <w:sz w:val="20"/>
        </w:rPr>
        <w:t xml:space="preserve">Stosownie do treści art. 49 § 2 </w:t>
      </w:r>
      <w:r>
        <w:rPr>
          <w:rFonts w:ascii="Arial" w:hAnsi="Arial" w:cs="Arial"/>
          <w:i/>
          <w:spacing w:val="4"/>
          <w:sz w:val="20"/>
        </w:rPr>
        <w:t>k</w:t>
      </w:r>
      <w:r w:rsidRPr="00E25C54">
        <w:rPr>
          <w:rFonts w:ascii="Arial" w:hAnsi="Arial" w:cs="Arial"/>
          <w:i/>
          <w:spacing w:val="4"/>
          <w:sz w:val="20"/>
        </w:rPr>
        <w:t>pa</w:t>
      </w:r>
      <w:r w:rsidRPr="00F4496C">
        <w:rPr>
          <w:rFonts w:ascii="Arial" w:hAnsi="Arial" w:cs="Arial"/>
          <w:spacing w:val="4"/>
          <w:sz w:val="20"/>
        </w:rPr>
        <w:t>,</w:t>
      </w:r>
      <w:r w:rsidRPr="00F4496C">
        <w:rPr>
          <w:rFonts w:ascii="Arial" w:hAnsi="Arial" w:cs="Arial"/>
          <w:bCs/>
          <w:spacing w:val="4"/>
          <w:sz w:val="20"/>
        </w:rPr>
        <w:t xml:space="preserve"> proszę o opublikowanie obwieszczenia </w:t>
      </w:r>
      <w:r w:rsidRPr="00F4496C">
        <w:rPr>
          <w:rFonts w:ascii="Arial" w:hAnsi="Arial" w:cs="Arial"/>
          <w:bCs/>
          <w:spacing w:val="4"/>
          <w:sz w:val="20"/>
          <w:szCs w:val="20"/>
        </w:rPr>
        <w:t xml:space="preserve">wraz z ww. załącznikiem </w:t>
      </w:r>
      <w:r w:rsidRPr="00F4496C">
        <w:rPr>
          <w:rFonts w:ascii="Arial" w:hAnsi="Arial" w:cs="Arial"/>
          <w:bCs/>
          <w:spacing w:val="4"/>
          <w:sz w:val="20"/>
          <w:szCs w:val="20"/>
        </w:rPr>
        <w:br/>
      </w:r>
      <w:r>
        <w:rPr>
          <w:rFonts w:ascii="Arial" w:hAnsi="Arial" w:cs="Arial"/>
          <w:bCs/>
          <w:spacing w:val="4"/>
          <w:sz w:val="20"/>
          <w:szCs w:val="20"/>
        </w:rPr>
        <w:t xml:space="preserve">od dnia </w:t>
      </w:r>
      <w:r w:rsidR="00D356B1">
        <w:rPr>
          <w:rFonts w:ascii="Arial" w:hAnsi="Arial" w:cs="Arial"/>
          <w:bCs/>
          <w:spacing w:val="4"/>
          <w:sz w:val="20"/>
          <w:szCs w:val="20"/>
          <w:u w:val="single"/>
        </w:rPr>
        <w:t>20</w:t>
      </w:r>
      <w:r w:rsidRPr="00BB5673">
        <w:rPr>
          <w:rFonts w:ascii="Arial" w:hAnsi="Arial" w:cs="Arial"/>
          <w:bCs/>
          <w:spacing w:val="4"/>
          <w:sz w:val="20"/>
          <w:szCs w:val="20"/>
          <w:u w:val="single"/>
        </w:rPr>
        <w:t xml:space="preserve"> listopada 2020 r.</w:t>
      </w:r>
      <w:r w:rsidRPr="00F4496C">
        <w:rPr>
          <w:rFonts w:ascii="Arial" w:hAnsi="Arial" w:cs="Arial"/>
          <w:bCs/>
          <w:spacing w:val="4"/>
          <w:sz w:val="20"/>
          <w:szCs w:val="20"/>
        </w:rPr>
        <w:t xml:space="preserve"> na okres 14 dni, </w:t>
      </w:r>
      <w:r w:rsidRPr="00D84C37">
        <w:rPr>
          <w:rFonts w:ascii="Arial" w:hAnsi="Arial" w:cs="Arial"/>
          <w:bCs/>
          <w:spacing w:val="4"/>
          <w:sz w:val="20"/>
          <w:szCs w:val="20"/>
        </w:rPr>
        <w:t>na tablicy ogłoszeń oraz w urzędowym publikatorze teleinformatycznym – Biuletynie Informacji Publicznej urzędu</w:t>
      </w:r>
      <w:r w:rsidRPr="00F4496C">
        <w:rPr>
          <w:rFonts w:ascii="Arial" w:hAnsi="Arial" w:cs="Arial"/>
          <w:bCs/>
          <w:spacing w:val="4"/>
          <w:sz w:val="20"/>
        </w:rPr>
        <w:t xml:space="preserve">. </w:t>
      </w:r>
    </w:p>
    <w:p w:rsidR="00BB5673" w:rsidRDefault="00BB5673" w:rsidP="00BB567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4496C">
        <w:rPr>
          <w:rFonts w:ascii="Arial" w:hAnsi="Arial" w:cs="Arial"/>
          <w:bCs/>
          <w:spacing w:val="4"/>
          <w:sz w:val="20"/>
        </w:rPr>
        <w:t>Ponadto zwracam się o potwierdzenie faktu upublicznienia przedmiotowego obwieszczenia w wyżej wskazanym terminie, niezwłocznie po jego upływie.</w:t>
      </w:r>
    </w:p>
    <w:p w:rsidR="00BB5673" w:rsidRPr="00217C72" w:rsidRDefault="00BB5673" w:rsidP="00BB5673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DD15BA">
        <w:rPr>
          <w:rFonts w:ascii="Arial" w:hAnsi="Arial" w:cs="Arial"/>
          <w:b/>
          <w:bCs/>
          <w:iCs/>
          <w:spacing w:val="4"/>
          <w:sz w:val="20"/>
          <w:szCs w:val="20"/>
          <w:u w:val="single"/>
        </w:rPr>
        <w:t>Załączniki:</w:t>
      </w:r>
      <w:r w:rsidRPr="00217C72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2 </w:t>
      </w:r>
      <w:r w:rsidRPr="00217C72">
        <w:rPr>
          <w:rFonts w:ascii="Arial" w:hAnsi="Arial" w:cs="Arial"/>
          <w:bCs/>
          <w:iCs/>
          <w:spacing w:val="4"/>
          <w:sz w:val="20"/>
          <w:szCs w:val="20"/>
        </w:rPr>
        <w:t>(zgodnie z treścią pisma).</w:t>
      </w:r>
    </w:p>
    <w:p w:rsidR="00BB5673" w:rsidRPr="00D84C37" w:rsidRDefault="00BB5673" w:rsidP="00BB5673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bidi="pl-PL"/>
        </w:rPr>
      </w:pPr>
    </w:p>
    <w:p w:rsidR="00BB5673" w:rsidRDefault="00BB3E98" w:rsidP="00BB5673">
      <w:pPr>
        <w:spacing w:after="24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A8A948" wp14:editId="42731330">
                <wp:simplePos x="0" y="0"/>
                <wp:positionH relativeFrom="column">
                  <wp:posOffset>3319145</wp:posOffset>
                </wp:positionH>
                <wp:positionV relativeFrom="paragraph">
                  <wp:posOffset>240030</wp:posOffset>
                </wp:positionV>
                <wp:extent cx="2862580" cy="103822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E98" w:rsidRPr="00BB3E98" w:rsidRDefault="00BB3E98" w:rsidP="004A3578">
                            <w:pPr>
                              <w:pStyle w:val="Bezodstpw"/>
                              <w:jc w:val="center"/>
                            </w:pPr>
                            <w:r w:rsidRPr="00BB3E98">
                              <w:t>MINISTER ROZWOJU, PRACY I TECHNOLOGII</w:t>
                            </w:r>
                          </w:p>
                          <w:p w:rsidR="00BB3E98" w:rsidRPr="00BB3E98" w:rsidRDefault="00BB3E98" w:rsidP="004A3578">
                            <w:pPr>
                              <w:pStyle w:val="Bezodstpw"/>
                            </w:pPr>
                            <w:r w:rsidRPr="00BB3E98">
                              <w:t xml:space="preserve">        z up.</w:t>
                            </w:r>
                          </w:p>
                          <w:p w:rsidR="00BB3E98" w:rsidRPr="00BB3E98" w:rsidRDefault="00BB3E98" w:rsidP="004A3578">
                            <w:pPr>
                              <w:pStyle w:val="Bezodstpw"/>
                            </w:pPr>
                          </w:p>
                          <w:p w:rsidR="00BB3E98" w:rsidRPr="00BB3E98" w:rsidRDefault="00BB3E98" w:rsidP="004A3578">
                            <w:pPr>
                              <w:pStyle w:val="Bezodstpw"/>
                              <w:jc w:val="center"/>
                            </w:pPr>
                            <w:r w:rsidRPr="00BB3E98">
                              <w:t>Bartłomiej Szcześniak</w:t>
                            </w:r>
                          </w:p>
                          <w:p w:rsidR="00BB3E98" w:rsidRPr="00BB3E98" w:rsidRDefault="00BB3E98" w:rsidP="004A3578">
                            <w:pPr>
                              <w:pStyle w:val="Bezodstpw"/>
                              <w:jc w:val="center"/>
                            </w:pPr>
                            <w:r w:rsidRPr="00BB3E98"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1.35pt;margin-top:18.9pt;width:225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" stroked="f">
                <v:textbox>
                  <w:txbxContent>
                    <w:p w:rsidR="00BB3E98" w:rsidRPr="00BB3E98" w:rsidRDefault="00BB3E98" w:rsidP="004A3578">
                      <w:pPr>
                        <w:pStyle w:val="Bezodstpw"/>
                        <w:jc w:val="center"/>
                      </w:pPr>
                      <w:r w:rsidRPr="00BB3E98">
                        <w:t>MINISTER ROZWOJU, PRACY I TECHNOLOGII</w:t>
                      </w:r>
                    </w:p>
                    <w:p w:rsidR="00BB3E98" w:rsidRPr="00BB3E98" w:rsidRDefault="00BB3E98" w:rsidP="004A3578">
                      <w:pPr>
                        <w:pStyle w:val="Bezodstpw"/>
                      </w:pPr>
                      <w:r w:rsidRPr="00BB3E98">
                        <w:t xml:space="preserve">        z up.</w:t>
                      </w:r>
                    </w:p>
                    <w:p w:rsidR="00BB3E98" w:rsidRPr="00BB3E98" w:rsidRDefault="00BB3E98" w:rsidP="004A3578">
                      <w:pPr>
                        <w:pStyle w:val="Bezodstpw"/>
                      </w:pPr>
                    </w:p>
                    <w:p w:rsidR="00BB3E98" w:rsidRPr="00BB3E98" w:rsidRDefault="00BB3E98" w:rsidP="004A3578">
                      <w:pPr>
                        <w:pStyle w:val="Bezodstpw"/>
                        <w:jc w:val="center"/>
                      </w:pPr>
                      <w:r w:rsidRPr="00BB3E98">
                        <w:t>Bartłomiej Szcześniak</w:t>
                      </w:r>
                    </w:p>
                    <w:p w:rsidR="00BB3E98" w:rsidRPr="00BB3E98" w:rsidRDefault="00BB3E98" w:rsidP="004A3578">
                      <w:pPr>
                        <w:pStyle w:val="Bezodstpw"/>
                        <w:jc w:val="center"/>
                      </w:pPr>
                      <w:r w:rsidRPr="00BB3E98"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1814FB" w:rsidRDefault="002A35AF" w:rsidP="00285503">
      <w:pPr>
        <w:spacing w:before="120" w:after="120" w:line="360" w:lineRule="auto"/>
        <w:rPr>
          <w:rFonts w:ascii="Arial" w:hAnsi="Arial" w:cs="Arial"/>
        </w:rPr>
      </w:pPr>
      <w:bookmarkStart w:id="0" w:name="_GoBack"/>
      <w:bookmarkEnd w:id="0"/>
    </w:p>
    <w:p w:rsidR="00285503" w:rsidRPr="00285503" w:rsidRDefault="002A35AF" w:rsidP="00285503">
      <w:pPr>
        <w:spacing w:before="120" w:after="120" w:line="360" w:lineRule="auto"/>
        <w:rPr>
          <w:rFonts w:ascii="Arial" w:hAnsi="Arial" w:cs="Arial"/>
        </w:rPr>
      </w:pPr>
    </w:p>
    <w:p w:rsidR="00BB5673" w:rsidRDefault="00BB5673" w:rsidP="00BB567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BB5673" w:rsidRDefault="00BB5673" w:rsidP="00BB567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BB5673" w:rsidRDefault="00BB5673" w:rsidP="00BB567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9955B1" w:rsidRDefault="009955B1" w:rsidP="00BB567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BB5673" w:rsidRPr="007B241A" w:rsidRDefault="00BB5673" w:rsidP="00BB567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 wiadomości</w:t>
      </w:r>
      <w:r w:rsidRPr="007B241A">
        <w:rPr>
          <w:rFonts w:ascii="Arial" w:hAnsi="Arial" w:cs="Arial"/>
          <w:b/>
          <w:sz w:val="20"/>
          <w:szCs w:val="20"/>
          <w:u w:val="single"/>
        </w:rPr>
        <w:t>:</w:t>
      </w:r>
    </w:p>
    <w:p w:rsidR="00BB5673" w:rsidRPr="007B241A" w:rsidRDefault="00BB5673" w:rsidP="00BB5673">
      <w:pPr>
        <w:numPr>
          <w:ilvl w:val="0"/>
          <w:numId w:val="6"/>
        </w:numPr>
        <w:tabs>
          <w:tab w:val="num" w:pos="284"/>
        </w:tabs>
        <w:ind w:hanging="720"/>
        <w:rPr>
          <w:rFonts w:ascii="Arial" w:hAnsi="Arial" w:cs="Arial"/>
          <w:sz w:val="20"/>
          <w:szCs w:val="20"/>
        </w:rPr>
      </w:pPr>
      <w:r w:rsidRPr="007B241A">
        <w:rPr>
          <w:rFonts w:ascii="Arial" w:hAnsi="Arial" w:cs="Arial"/>
          <w:sz w:val="20"/>
          <w:szCs w:val="20"/>
        </w:rPr>
        <w:t>A/a.</w:t>
      </w:r>
    </w:p>
    <w:p w:rsidR="00BB5673" w:rsidRDefault="00BB5673" w:rsidP="00BB5673">
      <w:pPr>
        <w:spacing w:line="360" w:lineRule="auto"/>
        <w:rPr>
          <w:rFonts w:ascii="Arial" w:hAnsi="Arial" w:cs="Arial"/>
          <w:sz w:val="16"/>
          <w:szCs w:val="16"/>
        </w:rPr>
      </w:pPr>
    </w:p>
    <w:p w:rsidR="0044273E" w:rsidRPr="003773F3" w:rsidRDefault="002A35AF" w:rsidP="0044273E">
      <w:pPr>
        <w:spacing w:line="360" w:lineRule="auto"/>
        <w:rPr>
          <w:rFonts w:ascii="Arial" w:hAnsi="Arial" w:cs="Arial"/>
        </w:rPr>
      </w:pPr>
    </w:p>
    <w:p w:rsidR="00BB5673" w:rsidRDefault="00BB5673" w:rsidP="0044273E">
      <w:pPr>
        <w:spacing w:line="360" w:lineRule="auto"/>
        <w:rPr>
          <w:rFonts w:ascii="Arial" w:hAnsi="Arial" w:cs="Arial"/>
          <w:sz w:val="16"/>
        </w:rPr>
      </w:pPr>
    </w:p>
    <w:p w:rsidR="00233A53" w:rsidRPr="00BB5673" w:rsidRDefault="00BB5673" w:rsidP="0044273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Pismo przygotowała: Ewelina Łyczkowska </w:t>
      </w:r>
    </w:p>
    <w:p w:rsidR="00865275" w:rsidRPr="00BB5673" w:rsidRDefault="001B0850" w:rsidP="0044273E">
      <w:pPr>
        <w:spacing w:line="360" w:lineRule="auto"/>
        <w:rPr>
          <w:rFonts w:ascii="Arial" w:hAnsi="Arial" w:cs="Arial"/>
          <w:sz w:val="16"/>
          <w:lang w:val="en-US"/>
        </w:rPr>
      </w:pPr>
      <w:r w:rsidRPr="00BB5673">
        <w:rPr>
          <w:rFonts w:ascii="Arial" w:hAnsi="Arial" w:cs="Arial"/>
          <w:sz w:val="16"/>
          <w:lang w:val="en-US"/>
        </w:rPr>
        <w:t>E-mail</w:t>
      </w:r>
      <w:r w:rsidR="00BB5673">
        <w:rPr>
          <w:rFonts w:ascii="Arial" w:hAnsi="Arial" w:cs="Arial"/>
          <w:sz w:val="16"/>
          <w:lang w:val="en-US"/>
        </w:rPr>
        <w:t xml:space="preserve">: </w:t>
      </w:r>
      <w:r w:rsidR="00BB5673" w:rsidRPr="00BB5673">
        <w:rPr>
          <w:rFonts w:ascii="Arial" w:hAnsi="Arial" w:cs="Arial"/>
          <w:sz w:val="16"/>
          <w:lang w:val="en-US"/>
        </w:rPr>
        <w:t>E</w:t>
      </w:r>
      <w:r w:rsidR="00BB5673">
        <w:rPr>
          <w:rFonts w:ascii="Arial" w:hAnsi="Arial" w:cs="Arial"/>
          <w:sz w:val="16"/>
          <w:lang w:val="en-US"/>
        </w:rPr>
        <w:t>welina.Lyczkowska@mr.gov.pl</w:t>
      </w:r>
    </w:p>
    <w:p w:rsidR="00545040" w:rsidRPr="00BB5673" w:rsidRDefault="00BB5673" w:rsidP="0044273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Telefon: 22 522 52 32</w:t>
      </w:r>
    </w:p>
    <w:sectPr w:rsidR="00545040" w:rsidRPr="00BB5673" w:rsidSect="0054504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AF" w:rsidRDefault="002A35AF">
      <w:r>
        <w:separator/>
      </w:r>
    </w:p>
  </w:endnote>
  <w:endnote w:type="continuationSeparator" w:id="0">
    <w:p w:rsidR="002A35AF" w:rsidRDefault="002A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1B0850" w:rsidP="005450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3482B" w:rsidRDefault="002A35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75" w:rsidRDefault="001B0850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801610882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Ministerstwo Rozwoju, Pracy i Technologii, Plac Trzech Krzyży 3/5, 00-507 Warszawa</w:t>
    </w:r>
  </w:p>
  <w:p w:rsidR="00D3482B" w:rsidRPr="00865275" w:rsidRDefault="001B0850" w:rsidP="00865275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B9" w:rsidRPr="00AF6E52" w:rsidRDefault="002A35AF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B0850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 w:rsidR="001B0850"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="001B0850"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725593820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B0850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 xml:space="preserve">     </w:t>
        </w:r>
      </w:sdtContent>
    </w:sdt>
    <w:r w:rsidR="001B0850">
      <w:rPr>
        <w:rFonts w:ascii="Arial" w:hAnsi="Arial" w:cs="Arial"/>
        <w:iCs/>
        <w:color w:val="8C8C8C" w:themeColor="background1" w:themeShade="8C"/>
        <w:sz w:val="16"/>
        <w:szCs w:val="16"/>
      </w:rPr>
      <w:t>M</w:t>
    </w:r>
    <w:r w:rsidR="001B085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 w:rsidR="001B0850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="001B085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 w:rsidR="001B0850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3482B" w:rsidRPr="00177F81" w:rsidRDefault="001B0850" w:rsidP="00861EB9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AF" w:rsidRDefault="002A35AF">
      <w:r>
        <w:separator/>
      </w:r>
    </w:p>
  </w:footnote>
  <w:footnote w:type="continuationSeparator" w:id="0">
    <w:p w:rsidR="002A35AF" w:rsidRDefault="002A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B" w:rsidRDefault="001B0850" w:rsidP="005450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82B" w:rsidRPr="009B7D61" w:rsidRDefault="001B0850" w:rsidP="0054504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</w:rPr>
                            <w:drawing>
                              <wp:inline distT="0" distB="0" distL="0" distR="0">
                                <wp:extent cx="2956311" cy="2044781"/>
                                <wp:effectExtent l="0" t="0" r="0" b="0"/>
                                <wp:docPr id="1306516769" name="Obraz 14" descr="Orzeł plus napis: Ministerstwo Rozwoju, Pracy i Technologi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2020-MR-pl-GP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56311" cy="20447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D3482B" w:rsidRPr="009B7D61" w:rsidRDefault="001B0850" w:rsidP="00545040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noProof/>
                        <w:color w:val="000000" w:themeColor="text1"/>
                      </w:rPr>
                      <w:drawing>
                        <wp:inline distT="0" distB="0" distL="0" distR="0">
                          <wp:extent cx="2956311" cy="2044781"/>
                          <wp:effectExtent l="0" t="0" r="0" b="0"/>
                          <wp:docPr id="1306516769" name="Obraz 14" descr="Orzeł plus napis: Ministerstwo Rozwoju, Pracy i Technologi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2020-MR-pl-GP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56311" cy="20447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6FAE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EF618" w:tentative="1">
      <w:start w:val="1"/>
      <w:numFmt w:val="lowerLetter"/>
      <w:lvlText w:val="%2."/>
      <w:lvlJc w:val="left"/>
      <w:pPr>
        <w:ind w:left="1440" w:hanging="360"/>
      </w:pPr>
    </w:lvl>
    <w:lvl w:ilvl="2" w:tplc="ACD4B3A6" w:tentative="1">
      <w:start w:val="1"/>
      <w:numFmt w:val="lowerRoman"/>
      <w:lvlText w:val="%3."/>
      <w:lvlJc w:val="right"/>
      <w:pPr>
        <w:ind w:left="2160" w:hanging="180"/>
      </w:pPr>
    </w:lvl>
    <w:lvl w:ilvl="3" w:tplc="95B4A852" w:tentative="1">
      <w:start w:val="1"/>
      <w:numFmt w:val="decimal"/>
      <w:lvlText w:val="%4."/>
      <w:lvlJc w:val="left"/>
      <w:pPr>
        <w:ind w:left="2880" w:hanging="360"/>
      </w:pPr>
    </w:lvl>
    <w:lvl w:ilvl="4" w:tplc="056AF518" w:tentative="1">
      <w:start w:val="1"/>
      <w:numFmt w:val="lowerLetter"/>
      <w:lvlText w:val="%5."/>
      <w:lvlJc w:val="left"/>
      <w:pPr>
        <w:ind w:left="3600" w:hanging="360"/>
      </w:pPr>
    </w:lvl>
    <w:lvl w:ilvl="5" w:tplc="3C32B6DE" w:tentative="1">
      <w:start w:val="1"/>
      <w:numFmt w:val="lowerRoman"/>
      <w:lvlText w:val="%6."/>
      <w:lvlJc w:val="right"/>
      <w:pPr>
        <w:ind w:left="4320" w:hanging="180"/>
      </w:pPr>
    </w:lvl>
    <w:lvl w:ilvl="6" w:tplc="D96461C0" w:tentative="1">
      <w:start w:val="1"/>
      <w:numFmt w:val="decimal"/>
      <w:lvlText w:val="%7."/>
      <w:lvlJc w:val="left"/>
      <w:pPr>
        <w:ind w:left="5040" w:hanging="360"/>
      </w:pPr>
    </w:lvl>
    <w:lvl w:ilvl="7" w:tplc="9E2C7572" w:tentative="1">
      <w:start w:val="1"/>
      <w:numFmt w:val="lowerLetter"/>
      <w:lvlText w:val="%8."/>
      <w:lvlJc w:val="left"/>
      <w:pPr>
        <w:ind w:left="5760" w:hanging="360"/>
      </w:pPr>
    </w:lvl>
    <w:lvl w:ilvl="8" w:tplc="161C7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E026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46D0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B637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0E99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F6B4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F255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3462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1261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AFC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4AE00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66E1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5E09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94E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AC58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AE9A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9782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FA32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C232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CD6CD9"/>
    <w:multiLevelType w:val="hybridMultilevel"/>
    <w:tmpl w:val="02A24110"/>
    <w:lvl w:ilvl="0" w:tplc="881A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3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2E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6D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21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C2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2E7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04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CA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73"/>
    <w:rsid w:val="001757E3"/>
    <w:rsid w:val="001B0850"/>
    <w:rsid w:val="002A35AF"/>
    <w:rsid w:val="003911D5"/>
    <w:rsid w:val="00560EBF"/>
    <w:rsid w:val="005F2DAC"/>
    <w:rsid w:val="008339FE"/>
    <w:rsid w:val="00885259"/>
    <w:rsid w:val="009955B1"/>
    <w:rsid w:val="00BB3E98"/>
    <w:rsid w:val="00BB5673"/>
    <w:rsid w:val="00C76927"/>
    <w:rsid w:val="00CD4619"/>
    <w:rsid w:val="00D356B1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character" w:styleId="Hipercze">
    <w:name w:val="Hyperlink"/>
    <w:basedOn w:val="Domylnaczcionkaakapitu"/>
    <w:unhideWhenUsed/>
    <w:rsid w:val="00BB567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B5673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28550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5503"/>
    <w:pPr>
      <w:tabs>
        <w:tab w:val="center" w:pos="4536"/>
        <w:tab w:val="right" w:pos="9072"/>
      </w:tabs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85503"/>
    <w:rPr>
      <w:rFonts w:ascii="Arial" w:eastAsiaTheme="majorEastAsia" w:hAnsi="Arial" w:cstheme="majorBidi"/>
      <w:b/>
      <w:bCs/>
      <w:color w:val="000000" w:themeColor="text1"/>
      <w:sz w:val="28"/>
      <w:szCs w:val="28"/>
      <w:lang w:val="pl-PL" w:eastAsia="pl-PL"/>
    </w:rPr>
  </w:style>
  <w:style w:type="character" w:styleId="Hipercze">
    <w:name w:val="Hyperlink"/>
    <w:basedOn w:val="Domylnaczcionkaakapitu"/>
    <w:unhideWhenUsed/>
    <w:rsid w:val="00BB567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B5673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8831-FF53-4140-90CB-2A161EBF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2020-11-13T10:16:00Z</dcterms:created>
  <dcterms:modified xsi:type="dcterms:W3CDTF">2020-11-13T10:16:00Z</dcterms:modified>
</cp:coreProperties>
</file>