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9CB8A" w14:textId="2EFD6CD5" w:rsidR="00E936CB" w:rsidRPr="00F164A8" w:rsidRDefault="00E936CB" w:rsidP="00F164A8">
      <w:p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 xml:space="preserve">Warszawa, </w:t>
      </w:r>
      <w:r w:rsidR="00F164A8" w:rsidRPr="00F164A8">
        <w:rPr>
          <w:rFonts w:ascii="Arial" w:hAnsi="Arial" w:cs="Arial"/>
        </w:rPr>
        <w:t>19 października 2026</w:t>
      </w:r>
      <w:r w:rsidRPr="00F164A8">
        <w:rPr>
          <w:rFonts w:ascii="Arial" w:hAnsi="Arial" w:cs="Arial"/>
        </w:rPr>
        <w:t xml:space="preserve"> r.</w:t>
      </w:r>
    </w:p>
    <w:p w14:paraId="79123B81" w14:textId="1D215809" w:rsidR="00E936CB" w:rsidRPr="00F164A8" w:rsidRDefault="00E936CB" w:rsidP="00F164A8">
      <w:pPr>
        <w:spacing w:after="120" w:line="312" w:lineRule="auto"/>
        <w:rPr>
          <w:rFonts w:ascii="Arial" w:hAnsi="Arial" w:cs="Arial"/>
        </w:rPr>
      </w:pPr>
      <w:bookmarkStart w:id="0" w:name="ezdSprawaZnak"/>
      <w:r w:rsidRPr="00F164A8">
        <w:rPr>
          <w:rFonts w:ascii="Arial" w:hAnsi="Arial" w:cs="Arial"/>
        </w:rPr>
        <w:t>DOOŚ-WDŚIII.420.26.2025</w:t>
      </w:r>
      <w:bookmarkEnd w:id="0"/>
      <w:r w:rsidRPr="00F164A8">
        <w:rPr>
          <w:rFonts w:ascii="Arial" w:hAnsi="Arial" w:cs="Arial"/>
        </w:rPr>
        <w:t>.</w:t>
      </w:r>
      <w:bookmarkStart w:id="1" w:name="ezdAutorInicjaly"/>
      <w:bookmarkStart w:id="2" w:name="ezdAtrybut_ezdAutorInicjaly"/>
      <w:r w:rsidRPr="00F164A8">
        <w:rPr>
          <w:rFonts w:ascii="Arial" w:hAnsi="Arial" w:cs="Arial"/>
        </w:rPr>
        <w:t>KP</w:t>
      </w:r>
      <w:bookmarkEnd w:id="1"/>
      <w:bookmarkEnd w:id="2"/>
      <w:r w:rsidR="001A1667" w:rsidRPr="00F164A8">
        <w:rPr>
          <w:rFonts w:ascii="Arial" w:hAnsi="Arial" w:cs="Arial"/>
        </w:rPr>
        <w:t>.</w:t>
      </w:r>
      <w:r w:rsidR="009A5448" w:rsidRPr="00F164A8">
        <w:rPr>
          <w:rFonts w:ascii="Arial" w:hAnsi="Arial" w:cs="Arial"/>
        </w:rPr>
        <w:t>24</w:t>
      </w:r>
    </w:p>
    <w:p w14:paraId="797AA867" w14:textId="77777777" w:rsidR="002446E3" w:rsidRPr="00F164A8" w:rsidRDefault="002446E3" w:rsidP="00F164A8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  <w:bCs/>
          <w:color w:val="000000"/>
        </w:rPr>
      </w:pPr>
    </w:p>
    <w:p w14:paraId="719B602A" w14:textId="5684157D" w:rsidR="002446E3" w:rsidRPr="00F164A8" w:rsidRDefault="00745789" w:rsidP="00F164A8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b/>
          <w:color w:val="000000"/>
        </w:rPr>
      </w:pPr>
      <w:r w:rsidRPr="00F164A8">
        <w:rPr>
          <w:rFonts w:ascii="Arial" w:hAnsi="Arial" w:cs="Arial"/>
          <w:b/>
          <w:color w:val="000000"/>
        </w:rPr>
        <w:t>Zawiadomienie</w:t>
      </w:r>
    </w:p>
    <w:p w14:paraId="70C5290F" w14:textId="6A30A57B" w:rsidR="00BF2702" w:rsidRPr="00F164A8" w:rsidRDefault="00BF2702" w:rsidP="00F164A8">
      <w:pPr>
        <w:spacing w:after="120" w:line="312" w:lineRule="auto"/>
        <w:rPr>
          <w:rFonts w:ascii="Arial" w:hAnsi="Arial" w:cs="Arial"/>
          <w:iCs/>
        </w:rPr>
      </w:pPr>
      <w:r w:rsidRPr="00F164A8">
        <w:rPr>
          <w:rFonts w:ascii="Arial" w:hAnsi="Arial" w:cs="Arial"/>
          <w:color w:val="000000"/>
        </w:rPr>
        <w:t>Generalny Dyrektor Ochrony Środowiska</w:t>
      </w:r>
      <w:r w:rsidR="002309BD" w:rsidRPr="00F164A8">
        <w:rPr>
          <w:rFonts w:ascii="Arial" w:hAnsi="Arial" w:cs="Arial"/>
          <w:color w:val="000000"/>
        </w:rPr>
        <w:t xml:space="preserve"> </w:t>
      </w:r>
      <w:r w:rsidR="00745789" w:rsidRPr="00F164A8">
        <w:rPr>
          <w:rFonts w:ascii="Arial" w:hAnsi="Arial" w:cs="Arial"/>
          <w:color w:val="000000"/>
        </w:rPr>
        <w:t>podaje do publicznej wiadomości</w:t>
      </w:r>
      <w:r w:rsidRPr="00F164A8">
        <w:rPr>
          <w:rFonts w:ascii="Arial" w:hAnsi="Arial" w:cs="Arial"/>
          <w:color w:val="000000"/>
        </w:rPr>
        <w:t>, że</w:t>
      </w:r>
      <w:r w:rsidR="00745789" w:rsidRPr="00F164A8">
        <w:rPr>
          <w:rFonts w:ascii="Arial" w:hAnsi="Arial" w:cs="Arial"/>
          <w:color w:val="000000"/>
        </w:rPr>
        <w:t xml:space="preserve"> w związku z prowadzonym</w:t>
      </w:r>
      <w:r w:rsidRPr="00F164A8">
        <w:rPr>
          <w:rFonts w:ascii="Arial" w:hAnsi="Arial" w:cs="Arial"/>
          <w:color w:val="000000"/>
        </w:rPr>
        <w:t xml:space="preserve"> postępowanie</w:t>
      </w:r>
      <w:r w:rsidR="00745789" w:rsidRPr="00F164A8">
        <w:rPr>
          <w:rFonts w:ascii="Arial" w:hAnsi="Arial" w:cs="Arial"/>
          <w:color w:val="000000"/>
        </w:rPr>
        <w:t>m</w:t>
      </w:r>
      <w:r w:rsidRPr="00F164A8">
        <w:rPr>
          <w:rFonts w:ascii="Arial" w:hAnsi="Arial" w:cs="Arial"/>
          <w:color w:val="000000"/>
        </w:rPr>
        <w:t xml:space="preserve"> odwoławcz</w:t>
      </w:r>
      <w:r w:rsidR="00745789" w:rsidRPr="00F164A8">
        <w:rPr>
          <w:rFonts w:ascii="Arial" w:hAnsi="Arial" w:cs="Arial"/>
          <w:color w:val="000000"/>
        </w:rPr>
        <w:t>ym</w:t>
      </w:r>
      <w:r w:rsidRPr="00F164A8">
        <w:rPr>
          <w:rFonts w:ascii="Arial" w:hAnsi="Arial" w:cs="Arial"/>
          <w:color w:val="000000"/>
        </w:rPr>
        <w:t xml:space="preserve"> </w:t>
      </w:r>
      <w:r w:rsidRPr="00F164A8">
        <w:rPr>
          <w:rFonts w:ascii="Arial" w:hAnsi="Arial" w:cs="Arial"/>
        </w:rPr>
        <w:t>od decyzji Regionalnego Dyrektora Ochrony Środowiska w</w:t>
      </w:r>
      <w:r w:rsidR="00A40900" w:rsidRPr="00F164A8">
        <w:rPr>
          <w:rFonts w:ascii="Arial" w:hAnsi="Arial" w:cs="Arial"/>
        </w:rPr>
        <w:t xml:space="preserve"> </w:t>
      </w:r>
      <w:r w:rsidR="00E936CB" w:rsidRPr="00F164A8">
        <w:rPr>
          <w:rFonts w:ascii="Arial" w:hAnsi="Arial" w:cs="Arial"/>
          <w:color w:val="000000"/>
        </w:rPr>
        <w:t>Poznaniu z 4 sierpnia 2025 r., znak: WOO-II</w:t>
      </w:r>
      <w:r w:rsidRPr="00F164A8">
        <w:rPr>
          <w:rFonts w:ascii="Arial" w:hAnsi="Arial" w:cs="Arial"/>
          <w:color w:val="000000"/>
        </w:rPr>
        <w:t>.</w:t>
      </w:r>
      <w:r w:rsidR="00E936CB" w:rsidRPr="00F164A8">
        <w:rPr>
          <w:rFonts w:ascii="Arial" w:hAnsi="Arial" w:cs="Arial"/>
          <w:color w:val="000000"/>
        </w:rPr>
        <w:t>420.74.2021.JC.7</w:t>
      </w:r>
      <w:r w:rsidRPr="00F164A8">
        <w:rPr>
          <w:rFonts w:ascii="Arial" w:hAnsi="Arial" w:cs="Arial"/>
          <w:color w:val="000000"/>
        </w:rPr>
        <w:t xml:space="preserve">3, o środowiskowych uwarunkowaniach dla przedsięwzięcia pod nazwą: </w:t>
      </w:r>
      <w:r w:rsidR="00A40900" w:rsidRPr="00F164A8">
        <w:rPr>
          <w:rFonts w:ascii="Arial" w:hAnsi="Arial" w:cs="Arial"/>
          <w:color w:val="000000"/>
        </w:rPr>
        <w:t>„</w:t>
      </w:r>
      <w:r w:rsidR="00E936CB" w:rsidRPr="00F164A8">
        <w:rPr>
          <w:rFonts w:ascii="Arial" w:hAnsi="Arial" w:cs="Arial"/>
          <w:iCs/>
        </w:rPr>
        <w:t>Budowa drogi ekspresowej S11 na odcinku Ujście - Oborniki</w:t>
      </w:r>
      <w:r w:rsidRPr="00F164A8">
        <w:rPr>
          <w:rFonts w:ascii="Arial" w:hAnsi="Arial" w:cs="Arial"/>
          <w:iCs/>
        </w:rPr>
        <w:t>”</w:t>
      </w:r>
      <w:r w:rsidR="00745789" w:rsidRPr="00F164A8">
        <w:rPr>
          <w:rFonts w:ascii="Arial" w:hAnsi="Arial" w:cs="Arial"/>
          <w:iCs/>
        </w:rPr>
        <w:t xml:space="preserve">, wszyscy zainteresowani mogą zapoznać się z </w:t>
      </w:r>
      <w:r w:rsidR="002F3793" w:rsidRPr="00F164A8">
        <w:rPr>
          <w:rFonts w:ascii="Arial" w:hAnsi="Arial" w:cs="Arial"/>
          <w:iCs/>
        </w:rPr>
        <w:t xml:space="preserve">niezbędną </w:t>
      </w:r>
      <w:r w:rsidR="00745789" w:rsidRPr="00F164A8">
        <w:rPr>
          <w:rFonts w:ascii="Arial" w:hAnsi="Arial" w:cs="Arial"/>
          <w:iCs/>
        </w:rPr>
        <w:t>dokumentacją sprawy oraz złożyć uwagi i wnioski.</w:t>
      </w:r>
    </w:p>
    <w:p w14:paraId="5F8F1DC1" w14:textId="77777777" w:rsidR="00745789" w:rsidRPr="00F164A8" w:rsidRDefault="00987166" w:rsidP="00F164A8">
      <w:pPr>
        <w:spacing w:after="120" w:line="312" w:lineRule="auto"/>
        <w:rPr>
          <w:rFonts w:ascii="Arial" w:hAnsi="Arial" w:cs="Arial"/>
          <w:color w:val="000000"/>
        </w:rPr>
      </w:pPr>
      <w:r w:rsidRPr="00F164A8">
        <w:rPr>
          <w:rFonts w:ascii="Arial" w:hAnsi="Arial" w:cs="Arial"/>
          <w:color w:val="000000"/>
        </w:rPr>
        <w:t xml:space="preserve">Równocześnie </w:t>
      </w:r>
      <w:r w:rsidR="002309BD" w:rsidRPr="00F164A8">
        <w:rPr>
          <w:rFonts w:ascii="Arial" w:hAnsi="Arial" w:cs="Arial"/>
          <w:color w:val="000000"/>
        </w:rPr>
        <w:t xml:space="preserve">Generalny Dyrektor Ochrony Środowiska </w:t>
      </w:r>
      <w:r w:rsidRPr="00F164A8">
        <w:rPr>
          <w:rFonts w:ascii="Arial" w:hAnsi="Arial" w:cs="Arial"/>
          <w:color w:val="000000"/>
        </w:rPr>
        <w:t>informuje, że</w:t>
      </w:r>
      <w:r w:rsidR="00745789" w:rsidRPr="00F164A8">
        <w:rPr>
          <w:rFonts w:ascii="Arial" w:hAnsi="Arial" w:cs="Arial"/>
          <w:color w:val="000000"/>
        </w:rPr>
        <w:t>:</w:t>
      </w:r>
    </w:p>
    <w:p w14:paraId="76EB7B21" w14:textId="764076FA" w:rsidR="00745789" w:rsidRPr="00F164A8" w:rsidRDefault="002F3793" w:rsidP="00F164A8">
      <w:pPr>
        <w:pStyle w:val="Akapitzlist"/>
        <w:numPr>
          <w:ilvl w:val="0"/>
          <w:numId w:val="1"/>
        </w:num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o</w:t>
      </w:r>
      <w:r w:rsidR="00745789" w:rsidRPr="00F164A8">
        <w:rPr>
          <w:rFonts w:ascii="Arial" w:hAnsi="Arial" w:cs="Arial"/>
        </w:rPr>
        <w:t>rganem właściwym do wydania decyzji jest Generalny Dyrektor Ochrony Środowiska</w:t>
      </w:r>
      <w:r w:rsidR="00D62BFD" w:rsidRPr="00F164A8">
        <w:rPr>
          <w:rFonts w:ascii="Arial" w:hAnsi="Arial" w:cs="Arial"/>
        </w:rPr>
        <w:t>;</w:t>
      </w:r>
      <w:r w:rsidR="00745789" w:rsidRPr="00F164A8">
        <w:rPr>
          <w:rFonts w:ascii="Arial" w:hAnsi="Arial" w:cs="Arial"/>
        </w:rPr>
        <w:t xml:space="preserve"> </w:t>
      </w:r>
    </w:p>
    <w:p w14:paraId="5815E550" w14:textId="49BB17C6" w:rsidR="00D62BFD" w:rsidRPr="00F164A8" w:rsidRDefault="009D725F" w:rsidP="00F164A8">
      <w:pPr>
        <w:pStyle w:val="Akapitzlist"/>
        <w:numPr>
          <w:ilvl w:val="0"/>
          <w:numId w:val="1"/>
        </w:num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 xml:space="preserve">dokumentacja sprawy dostępna będzie w terminie </w:t>
      </w:r>
      <w:r w:rsidRPr="00F164A8">
        <w:rPr>
          <w:rFonts w:ascii="Arial" w:hAnsi="Arial" w:cs="Arial"/>
          <w:b/>
          <w:bCs/>
        </w:rPr>
        <w:t xml:space="preserve">od </w:t>
      </w:r>
      <w:r w:rsidR="00D62BFD" w:rsidRPr="00F164A8">
        <w:rPr>
          <w:rFonts w:ascii="Arial" w:hAnsi="Arial" w:cs="Arial"/>
          <w:b/>
          <w:bCs/>
        </w:rPr>
        <w:t>21</w:t>
      </w:r>
      <w:r w:rsidRPr="00F164A8">
        <w:rPr>
          <w:rFonts w:ascii="Arial" w:hAnsi="Arial" w:cs="Arial"/>
          <w:b/>
          <w:bCs/>
        </w:rPr>
        <w:t xml:space="preserve"> października 2026 r. do </w:t>
      </w:r>
      <w:r w:rsidR="00D62BFD" w:rsidRPr="00F164A8">
        <w:rPr>
          <w:rFonts w:ascii="Arial" w:hAnsi="Arial" w:cs="Arial"/>
          <w:b/>
          <w:bCs/>
        </w:rPr>
        <w:t>23</w:t>
      </w:r>
      <w:r w:rsidRPr="00F164A8">
        <w:rPr>
          <w:rFonts w:ascii="Arial" w:hAnsi="Arial" w:cs="Arial"/>
          <w:b/>
          <w:bCs/>
        </w:rPr>
        <w:t xml:space="preserve"> listopada 2026 r.</w:t>
      </w:r>
      <w:r w:rsidRPr="00F164A8">
        <w:rPr>
          <w:rFonts w:ascii="Arial" w:hAnsi="Arial" w:cs="Arial"/>
        </w:rPr>
        <w:t xml:space="preserve"> w Departamencie Ocen Oddziaływania na Środowisko Generalnej Dyrekcji Ochrony Środowiska, Al. Jerozolimskie 136, 02-305 Warszawa w dniach roboczych: poniedziałek — piątek, w godz.. 10.00 — 14.00, po uprzednim uzgodnieniu terminu pod numerem telefonu 22 120 29 50</w:t>
      </w:r>
      <w:r w:rsidR="00CC5EC7" w:rsidRPr="00F164A8">
        <w:rPr>
          <w:rFonts w:ascii="Arial" w:hAnsi="Arial" w:cs="Arial"/>
        </w:rPr>
        <w:t xml:space="preserve"> oraz w wersji elektronicznej pod linkiem:</w:t>
      </w:r>
      <w:r w:rsidR="00D62BFD" w:rsidRPr="00F164A8">
        <w:rPr>
          <w:rFonts w:ascii="Arial" w:hAnsi="Arial" w:cs="Arial"/>
        </w:rPr>
        <w:t xml:space="preserve"> https://gdosgov.sharepoint.com/:f:/s/GDOS/IgAO1HTfqyX3TrTWkrsFOihEAY93uhU-7alg9HhdPC9cm1Q?e=NGa5Hn</w:t>
      </w:r>
    </w:p>
    <w:p w14:paraId="528FD9A8" w14:textId="3EAB5C61" w:rsidR="009D725F" w:rsidRPr="00F164A8" w:rsidRDefault="009D725F" w:rsidP="00F164A8">
      <w:pPr>
        <w:pStyle w:val="Akapitzlist"/>
        <w:numPr>
          <w:ilvl w:val="0"/>
          <w:numId w:val="1"/>
        </w:num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każdy ma prawo do składania uwag i wniosków w formie pisemnej, ustnie do protokołu lub za pomocą środków komunikacji elektronicznej bez konieczności opatrywania ich kwalifikowanym podpisem elektronicznym, w terminie określonym w punkcie 2 zawiadomienia. Uwagi i wnioski złożone po upływie tego terminu pozostaną bez rozpatrzenia;</w:t>
      </w:r>
    </w:p>
    <w:p w14:paraId="04EDBA5B" w14:textId="00CF9966" w:rsidR="009D725F" w:rsidRPr="00F164A8" w:rsidRDefault="009D725F" w:rsidP="00F164A8">
      <w:pPr>
        <w:pStyle w:val="Akapitzlist"/>
        <w:numPr>
          <w:ilvl w:val="0"/>
          <w:numId w:val="1"/>
        </w:num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 xml:space="preserve">miejscem składania uwag i wniosków jest Kancelaria Generalnej Dyrekcji Ochrony Środowiska, Al. Jerozolimskie 136, 02-305 Warszawa. Ponadto uwagi i wnioski można wnosić za pośrednictwem operatora pocztowego na adres Generalnej Dyrekcji Ochrony Środowiska oraz na adres e-mail: </w:t>
      </w:r>
      <w:hyperlink r:id="rId8" w:history="1">
        <w:r w:rsidRPr="00F164A8">
          <w:rPr>
            <w:rStyle w:val="Hipercze"/>
            <w:rFonts w:ascii="Arial" w:hAnsi="Arial" w:cs="Arial"/>
          </w:rPr>
          <w:t>kancelaria@gdos.gov.pl</w:t>
        </w:r>
      </w:hyperlink>
      <w:r w:rsidRPr="00F164A8">
        <w:rPr>
          <w:rFonts w:ascii="Arial" w:hAnsi="Arial" w:cs="Arial"/>
        </w:rPr>
        <w:t>;</w:t>
      </w:r>
    </w:p>
    <w:p w14:paraId="47863EC3" w14:textId="0808FDD0" w:rsidR="009D725F" w:rsidRPr="00F164A8" w:rsidRDefault="009D725F" w:rsidP="00F164A8">
      <w:pPr>
        <w:pStyle w:val="Akapitzlist"/>
        <w:numPr>
          <w:ilvl w:val="0"/>
          <w:numId w:val="1"/>
        </w:numPr>
        <w:spacing w:after="12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organem właściwym do rozpatrzenia uwag i wniosków jest Generalny Dyrektor Ochrony Środowiska</w:t>
      </w:r>
      <w:r w:rsidR="002075ED" w:rsidRPr="00F164A8">
        <w:rPr>
          <w:rFonts w:ascii="Arial" w:hAnsi="Arial" w:cs="Arial"/>
        </w:rPr>
        <w:t>.</w:t>
      </w:r>
    </w:p>
    <w:p w14:paraId="7B9DA823" w14:textId="77777777" w:rsidR="00F164A8" w:rsidRPr="00F164A8" w:rsidRDefault="00F164A8" w:rsidP="00F164A8">
      <w:pPr>
        <w:spacing w:after="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Z upoważnienia Generalnego Dyrektora Ochrony Środowiska</w:t>
      </w:r>
    </w:p>
    <w:p w14:paraId="63F96DF7" w14:textId="6A48378E" w:rsidR="00BF2702" w:rsidRPr="00F164A8" w:rsidRDefault="00F164A8" w:rsidP="00F164A8">
      <w:pPr>
        <w:spacing w:after="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Ewa Urbaniak Naczelnik Wydziału Departament Ocen Oddziaływań na Środowisko</w:t>
      </w:r>
    </w:p>
    <w:p w14:paraId="3070D902" w14:textId="77777777" w:rsidR="00987166" w:rsidRPr="00F164A8" w:rsidRDefault="00987166" w:rsidP="00F164A8">
      <w:pPr>
        <w:spacing w:after="0" w:line="312" w:lineRule="auto"/>
        <w:rPr>
          <w:rFonts w:ascii="Arial" w:hAnsi="Arial" w:cs="Arial"/>
        </w:rPr>
      </w:pPr>
    </w:p>
    <w:p w14:paraId="2142E469" w14:textId="77777777" w:rsidR="00987166" w:rsidRPr="00F164A8" w:rsidRDefault="00987166" w:rsidP="00F164A8">
      <w:pPr>
        <w:spacing w:after="0" w:line="312" w:lineRule="auto"/>
        <w:rPr>
          <w:rFonts w:ascii="Arial" w:hAnsi="Arial" w:cs="Arial"/>
        </w:rPr>
      </w:pPr>
    </w:p>
    <w:p w14:paraId="114C7283" w14:textId="77777777" w:rsidR="00987166" w:rsidRPr="00F164A8" w:rsidRDefault="00987166" w:rsidP="00F164A8">
      <w:pPr>
        <w:spacing w:after="120" w:line="312" w:lineRule="auto"/>
        <w:rPr>
          <w:rFonts w:ascii="Arial" w:hAnsi="Arial" w:cs="Arial"/>
        </w:rPr>
      </w:pPr>
      <w:bookmarkStart w:id="3" w:name="_Hlk205579832"/>
      <w:r w:rsidRPr="00F164A8">
        <w:rPr>
          <w:rFonts w:ascii="Arial" w:hAnsi="Arial" w:cs="Arial"/>
        </w:rPr>
        <w:lastRenderedPageBreak/>
        <w:t>Zawiadomienie zostało upublicznione w terminie od ………………… do …………………</w:t>
      </w:r>
    </w:p>
    <w:p w14:paraId="5D011251" w14:textId="3CD1C296" w:rsidR="00BF2702" w:rsidRPr="00F164A8" w:rsidRDefault="00987166" w:rsidP="00F164A8">
      <w:pPr>
        <w:spacing w:after="0" w:line="312" w:lineRule="auto"/>
        <w:rPr>
          <w:rFonts w:ascii="Arial" w:hAnsi="Arial" w:cs="Arial"/>
        </w:rPr>
      </w:pPr>
      <w:r w:rsidRPr="00F164A8">
        <w:rPr>
          <w:rFonts w:ascii="Arial" w:hAnsi="Arial" w:cs="Arial"/>
        </w:rPr>
        <w:t>Pieczęć urzędu i podpis:</w:t>
      </w:r>
      <w:bookmarkEnd w:id="3"/>
    </w:p>
    <w:p w14:paraId="0D28A3E4" w14:textId="77777777" w:rsidR="00BF2702" w:rsidRPr="00F164A8" w:rsidRDefault="00BF2702" w:rsidP="00F164A8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</w:p>
    <w:p w14:paraId="6B241BF8" w14:textId="77777777" w:rsidR="00BF2702" w:rsidRPr="00F164A8" w:rsidRDefault="00BF2702" w:rsidP="00F164A8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</w:p>
    <w:p w14:paraId="6351F77F" w14:textId="77777777" w:rsidR="00BF2702" w:rsidRPr="00F164A8" w:rsidRDefault="00BF2702" w:rsidP="00F164A8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</w:p>
    <w:p w14:paraId="5A90AD75" w14:textId="77777777" w:rsidR="00A40900" w:rsidRPr="00F164A8" w:rsidRDefault="00A40900" w:rsidP="00F164A8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</w:p>
    <w:p w14:paraId="7B5B580A" w14:textId="77777777" w:rsidR="00A40900" w:rsidRPr="00F164A8" w:rsidRDefault="00A40900" w:rsidP="00F164A8">
      <w:pPr>
        <w:pStyle w:val="Bezodstpw1"/>
        <w:spacing w:line="312" w:lineRule="auto"/>
        <w:rPr>
          <w:rFonts w:ascii="Arial" w:hAnsi="Arial" w:cs="Arial"/>
          <w:sz w:val="22"/>
          <w:szCs w:val="22"/>
        </w:rPr>
      </w:pPr>
    </w:p>
    <w:p w14:paraId="21948F29" w14:textId="70EFA7A0" w:rsidR="0075016A" w:rsidRPr="00F164A8" w:rsidRDefault="00CD164A" w:rsidP="00F164A8">
      <w:pPr>
        <w:pStyle w:val="Bezodstpw1"/>
        <w:spacing w:after="60"/>
        <w:rPr>
          <w:rFonts w:ascii="Arial" w:hAnsi="Arial" w:cs="Arial"/>
          <w:bCs/>
          <w:sz w:val="22"/>
          <w:szCs w:val="22"/>
        </w:rPr>
      </w:pPr>
      <w:r w:rsidRPr="00F164A8">
        <w:rPr>
          <w:rFonts w:ascii="Arial" w:hAnsi="Arial" w:cs="Arial"/>
          <w:b/>
          <w:sz w:val="22"/>
          <w:szCs w:val="22"/>
        </w:rPr>
        <w:t>Art.</w:t>
      </w:r>
      <w:r w:rsidR="0075016A" w:rsidRPr="00F164A8">
        <w:rPr>
          <w:rFonts w:ascii="Arial" w:hAnsi="Arial" w:cs="Arial"/>
          <w:b/>
          <w:sz w:val="22"/>
          <w:szCs w:val="22"/>
        </w:rPr>
        <w:t xml:space="preserve"> 33 ust. 1 ustawy z dnia 3 października 2008 r. o udostępnianiu informacji o środowisku i jego ochronie, udziale społeczeństwa w ochronie środowiska oraz o ocenach oddziaływania na środowisko (Dz. U. z 2026 r. poz. 670 z </w:t>
      </w:r>
      <w:proofErr w:type="spellStart"/>
      <w:r w:rsidR="0075016A" w:rsidRPr="00F164A8">
        <w:rPr>
          <w:rFonts w:ascii="Arial" w:hAnsi="Arial" w:cs="Arial"/>
          <w:b/>
          <w:sz w:val="22"/>
          <w:szCs w:val="22"/>
        </w:rPr>
        <w:t>późn</w:t>
      </w:r>
      <w:proofErr w:type="spellEnd"/>
      <w:r w:rsidR="0075016A" w:rsidRPr="00F164A8">
        <w:rPr>
          <w:rFonts w:ascii="Arial" w:hAnsi="Arial" w:cs="Arial"/>
          <w:b/>
          <w:sz w:val="22"/>
          <w:szCs w:val="22"/>
        </w:rPr>
        <w:t>. zm.), dalej u.o.o.ś.:</w:t>
      </w:r>
      <w:r w:rsidR="0075016A" w:rsidRPr="00F164A8">
        <w:rPr>
          <w:rFonts w:ascii="Open Sans" w:hAnsi="Open Sans" w:cs="Open Sans"/>
          <w:color w:val="333333"/>
          <w:sz w:val="22"/>
          <w:szCs w:val="22"/>
        </w:rPr>
        <w:t xml:space="preserve"> </w:t>
      </w:r>
      <w:r w:rsidR="0075016A" w:rsidRPr="00F164A8">
        <w:rPr>
          <w:rFonts w:ascii="Arial" w:hAnsi="Arial" w:cs="Arial"/>
          <w:bCs/>
          <w:sz w:val="22"/>
          <w:szCs w:val="22"/>
        </w:rPr>
        <w:t xml:space="preserve">1. Przed wydaniem i zmianą decyzji wymagających udziału społeczeństwa organ właściwy do wydania decyzji, bez zbędnej zwłoki, podaje do publicznej wiadomości informacje o: 1) przystąpieniu do przeprowadzenia oceny oddziaływania przedsięwzięcia na środowisko; 2) wszczęciu postępowania; 3) przedmiocie decyzji, która ma być wydana w sprawie; 4) organie właściwym do wydania decyzji oraz organach właściwych do wydania opinii i dokonania uzgodnień; 5) możliwościach zapoznania się z niezbędną dokumentacją sprawy oraz o miejscu, w którym jest ona wyłożona do wglądu; 6) możliwości składania uwag i wniosków; 7) sposobie i miejscu składania uwag i wniosków, wskazując jednocześnie 30-dniowy termin ich składania; 8) organie właściwym do rozpatrzenia uwag i wniosków; 9) terminie i miejscu rozprawy administracyjnej otwartej dla społeczeństwa, o której mowa w </w:t>
      </w:r>
      <w:hyperlink r:id="rId9" w:anchor="/document/17497783?unitId=art(36)" w:tgtFrame="_blank" w:history="1">
        <w:r w:rsidR="0075016A" w:rsidRPr="00F164A8">
          <w:rPr>
            <w:rStyle w:val="Hipercze"/>
            <w:rFonts w:ascii="Arial" w:hAnsi="Arial" w:cs="Arial"/>
            <w:bCs/>
            <w:color w:val="auto"/>
            <w:sz w:val="22"/>
            <w:szCs w:val="22"/>
            <w:u w:val="none"/>
          </w:rPr>
          <w:t>art. 36</w:t>
        </w:r>
      </w:hyperlink>
      <w:r w:rsidR="0075016A" w:rsidRPr="00F164A8">
        <w:rPr>
          <w:rFonts w:ascii="Arial" w:hAnsi="Arial" w:cs="Arial"/>
          <w:bCs/>
          <w:sz w:val="22"/>
          <w:szCs w:val="22"/>
        </w:rPr>
        <w:t>, jeżeli ma być ona przeprowadzona; 10) postępowaniu w sprawie transgranicznego oddziaływania na środowisko, jeżeli jest prowadzone.</w:t>
      </w:r>
    </w:p>
    <w:p w14:paraId="1180C16B" w14:textId="16B9CCBA" w:rsidR="00CD164A" w:rsidRPr="00F164A8" w:rsidRDefault="0075016A" w:rsidP="00F164A8">
      <w:pPr>
        <w:pStyle w:val="Bezodstpw1"/>
        <w:spacing w:after="60"/>
        <w:rPr>
          <w:rFonts w:ascii="Arial" w:hAnsi="Arial" w:cs="Arial"/>
          <w:bCs/>
          <w:sz w:val="22"/>
          <w:szCs w:val="22"/>
        </w:rPr>
      </w:pPr>
      <w:r w:rsidRPr="00F164A8">
        <w:rPr>
          <w:rFonts w:ascii="Arial" w:hAnsi="Arial" w:cs="Arial"/>
          <w:b/>
          <w:sz w:val="22"/>
          <w:szCs w:val="22"/>
        </w:rPr>
        <w:t>Art. 79 ust. 1 u.o.o.ś.:</w:t>
      </w:r>
      <w:r w:rsidRPr="00F164A8">
        <w:rPr>
          <w:sz w:val="22"/>
          <w:szCs w:val="22"/>
        </w:rPr>
        <w:t xml:space="preserve"> </w:t>
      </w:r>
      <w:r w:rsidRPr="00F164A8">
        <w:rPr>
          <w:rFonts w:ascii="Arial" w:hAnsi="Arial" w:cs="Arial"/>
          <w:bCs/>
          <w:sz w:val="22"/>
          <w:szCs w:val="22"/>
        </w:rPr>
        <w:t>Przed wydaniem decyzji o środowiskowych uwarunkowaniach organ właściwy do jej wydania zapewnia możliwość udziału społeczeństwa w postępowaniu, w ramach którego przeprowadza ocenę oddziaływania przedsięwzięcia na środowisko.</w:t>
      </w:r>
    </w:p>
    <w:p w14:paraId="1388E33E" w14:textId="77777777" w:rsidR="00CD164A" w:rsidRPr="00F164A8" w:rsidRDefault="00CD164A" w:rsidP="00F164A8">
      <w:pPr>
        <w:pStyle w:val="Bezodstpw1"/>
        <w:spacing w:after="60"/>
        <w:rPr>
          <w:rFonts w:ascii="Arial" w:hAnsi="Arial" w:cs="Arial"/>
          <w:sz w:val="22"/>
          <w:szCs w:val="22"/>
        </w:rPr>
      </w:pPr>
      <w:r w:rsidRPr="00F164A8">
        <w:rPr>
          <w:rFonts w:ascii="Arial" w:hAnsi="Arial" w:cs="Arial"/>
          <w:b/>
          <w:sz w:val="22"/>
          <w:szCs w:val="22"/>
        </w:rPr>
        <w:t xml:space="preserve">Art. 49 § 1 </w:t>
      </w:r>
      <w:r w:rsidRPr="00F164A8">
        <w:rPr>
          <w:rFonts w:ascii="Arial" w:hAnsi="Arial" w:cs="Arial"/>
          <w:b/>
          <w:iCs/>
          <w:sz w:val="22"/>
          <w:szCs w:val="22"/>
        </w:rPr>
        <w:t>k.p.a.</w:t>
      </w:r>
      <w:r w:rsidRPr="00F164A8">
        <w:rPr>
          <w:rFonts w:ascii="Arial" w:hAnsi="Arial" w:cs="Arial"/>
          <w:b/>
          <w:sz w:val="22"/>
          <w:szCs w:val="22"/>
        </w:rPr>
        <w:t xml:space="preserve"> </w:t>
      </w:r>
      <w:r w:rsidRPr="00F164A8">
        <w:rPr>
          <w:rFonts w:ascii="Arial" w:hAnsi="Arial" w:cs="Arial"/>
          <w:sz w:val="22"/>
          <w:szCs w:val="22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05826BF0" w14:textId="77777777" w:rsidR="00CD164A" w:rsidRPr="00F164A8" w:rsidRDefault="00CD164A" w:rsidP="00F164A8">
      <w:pPr>
        <w:pStyle w:val="Bezodstpw1"/>
        <w:spacing w:after="60"/>
        <w:rPr>
          <w:rFonts w:ascii="Arial" w:hAnsi="Arial" w:cs="Arial"/>
          <w:sz w:val="22"/>
          <w:szCs w:val="22"/>
        </w:rPr>
      </w:pPr>
      <w:r w:rsidRPr="00F164A8">
        <w:rPr>
          <w:rFonts w:ascii="Arial" w:hAnsi="Arial" w:cs="Arial"/>
          <w:b/>
          <w:sz w:val="22"/>
          <w:szCs w:val="22"/>
        </w:rPr>
        <w:t xml:space="preserve">Art. 74 ust. 3 </w:t>
      </w:r>
      <w:r w:rsidRPr="00F164A8">
        <w:rPr>
          <w:rFonts w:ascii="Arial" w:hAnsi="Arial" w:cs="Arial"/>
          <w:b/>
          <w:iCs/>
          <w:sz w:val="22"/>
          <w:szCs w:val="22"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F164A8">
        <w:rPr>
          <w:rFonts w:ascii="Arial" w:hAnsi="Arial" w:cs="Arial"/>
          <w:b/>
          <w:sz w:val="22"/>
          <w:szCs w:val="22"/>
        </w:rPr>
        <w:t xml:space="preserve"> </w:t>
      </w:r>
      <w:r w:rsidRPr="00F164A8">
        <w:rPr>
          <w:rFonts w:ascii="Arial" w:hAnsi="Arial" w:cs="Arial"/>
          <w:sz w:val="22"/>
          <w:szCs w:val="22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77738251" w14:textId="77777777" w:rsidR="00CD164A" w:rsidRPr="00F164A8" w:rsidRDefault="00CD164A" w:rsidP="00F164A8">
      <w:pPr>
        <w:pStyle w:val="Bezodstpw1"/>
        <w:spacing w:after="60"/>
        <w:rPr>
          <w:rFonts w:ascii="Arial" w:hAnsi="Arial" w:cs="Arial"/>
          <w:b/>
          <w:bCs/>
          <w:sz w:val="22"/>
          <w:szCs w:val="22"/>
        </w:rPr>
      </w:pPr>
      <w:r w:rsidRPr="00F164A8">
        <w:rPr>
          <w:rFonts w:ascii="Arial" w:hAnsi="Arial" w:cs="Arial"/>
          <w:b/>
          <w:bCs/>
          <w:sz w:val="22"/>
          <w:szCs w:val="22"/>
        </w:rPr>
        <w:t xml:space="preserve">Art. 15 ust. 1 ustawy z dnia 13 lipca 2023 r. o zmianie ustawy o udostępnianiu informacji o środowisku i jego ochronie, udziale społeczeństwa w ochronie środowiska oraz o ocenach oddziaływania na środowisko oraz niektórych innych ustaw (Dz. U. poz. 1890): </w:t>
      </w:r>
      <w:r w:rsidRPr="00F164A8">
        <w:rPr>
          <w:rFonts w:ascii="Arial" w:hAnsi="Arial" w:cs="Arial"/>
          <w:sz w:val="22"/>
          <w:szCs w:val="22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30C3588D" w14:textId="3C7D8D8F" w:rsidR="002D0D48" w:rsidRPr="00F164A8" w:rsidRDefault="002D0D48" w:rsidP="00F164A8">
      <w:pPr>
        <w:pStyle w:val="Bezodstpw1"/>
        <w:spacing w:after="60"/>
        <w:rPr>
          <w:rFonts w:ascii="Arial" w:hAnsi="Arial" w:cs="Arial"/>
          <w:b/>
          <w:bCs/>
          <w:sz w:val="22"/>
          <w:szCs w:val="22"/>
        </w:rPr>
      </w:pPr>
    </w:p>
    <w:sectPr w:rsidR="002D0D48" w:rsidRPr="00F164A8" w:rsidSect="00726E38"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51D5" w14:textId="77777777" w:rsidR="004327CB" w:rsidRDefault="004327CB">
      <w:pPr>
        <w:spacing w:after="0" w:line="240" w:lineRule="auto"/>
      </w:pPr>
      <w:r>
        <w:separator/>
      </w:r>
    </w:p>
  </w:endnote>
  <w:endnote w:type="continuationSeparator" w:id="0">
    <w:p w14:paraId="1742E49E" w14:textId="77777777" w:rsidR="004327CB" w:rsidRDefault="00432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Content>
      <w:p w14:paraId="539CFD4A" w14:textId="5FB1BD06" w:rsidR="002D0D48" w:rsidRPr="00F81B0D" w:rsidRDefault="00B65C6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F81B0D">
          <w:rPr>
            <w:rFonts w:ascii="Arial" w:hAnsi="Arial" w:cs="Arial"/>
            <w:sz w:val="20"/>
            <w:szCs w:val="20"/>
          </w:rPr>
          <w:fldChar w:fldCharType="begin"/>
        </w:r>
        <w:r w:rsidRPr="00F81B0D">
          <w:rPr>
            <w:rFonts w:ascii="Arial" w:hAnsi="Arial" w:cs="Arial"/>
            <w:sz w:val="20"/>
            <w:szCs w:val="20"/>
          </w:rPr>
          <w:instrText>PAGE   \* MERGEFORMAT</w:instrText>
        </w:r>
        <w:r w:rsidRPr="00F81B0D">
          <w:rPr>
            <w:rFonts w:ascii="Arial" w:hAnsi="Arial" w:cs="Arial"/>
            <w:sz w:val="20"/>
            <w:szCs w:val="20"/>
          </w:rPr>
          <w:fldChar w:fldCharType="separate"/>
        </w:r>
        <w:r w:rsidR="001A1667">
          <w:rPr>
            <w:rFonts w:ascii="Arial" w:hAnsi="Arial" w:cs="Arial"/>
            <w:noProof/>
            <w:sz w:val="20"/>
            <w:szCs w:val="20"/>
          </w:rPr>
          <w:t>2</w:t>
        </w:r>
        <w:r w:rsidRPr="00F81B0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8ADDBF8" w14:textId="77777777" w:rsidR="002D0D48" w:rsidRDefault="002D0D48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3B8F7" w14:textId="77777777" w:rsidR="004327CB" w:rsidRDefault="004327CB">
      <w:pPr>
        <w:spacing w:after="0" w:line="240" w:lineRule="auto"/>
      </w:pPr>
      <w:r>
        <w:separator/>
      </w:r>
    </w:p>
  </w:footnote>
  <w:footnote w:type="continuationSeparator" w:id="0">
    <w:p w14:paraId="2D9A38AF" w14:textId="77777777" w:rsidR="004327CB" w:rsidRDefault="00432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E67E" w14:textId="77777777" w:rsidR="002D0D48" w:rsidRDefault="002D0D48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3970"/>
    </w:tblGrid>
    <w:tr w:rsidR="004F5C94" w14:paraId="42EC3878" w14:textId="77777777" w:rsidTr="002309BD">
      <w:trPr>
        <w:trHeight w:val="470"/>
      </w:trPr>
      <w:tc>
        <w:tcPr>
          <w:tcW w:w="3970" w:type="dxa"/>
          <w:vAlign w:val="center"/>
        </w:tcPr>
        <w:p w14:paraId="3A597CD9" w14:textId="77777777" w:rsidR="002D0D48" w:rsidRPr="00B92515" w:rsidRDefault="00B65C6A" w:rsidP="002309BD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  <w:lang w:eastAsia="pl-PL"/>
            </w:rPr>
            <w:drawing>
              <wp:inline distT="0" distB="0" distL="0" distR="0" wp14:anchorId="0B5A1E17" wp14:editId="1B411AE5">
                <wp:extent cx="552272" cy="594459"/>
                <wp:effectExtent l="0" t="0" r="63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6176A4D" w14:textId="77777777" w:rsidR="002D0D48" w:rsidRPr="007704E4" w:rsidRDefault="00B65C6A" w:rsidP="002309BD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Times New Roman" w:hAnsi="Times New Roman"/>
              <w:b/>
              <w:smallCaps/>
              <w:sz w:val="36"/>
              <w:szCs w:val="36"/>
            </w:rPr>
          </w:pPr>
          <w:r w:rsidRPr="007704E4">
            <w:rPr>
              <w:rFonts w:ascii="Times New Roman" w:hAnsi="Times New Roman"/>
              <w:b/>
              <w:smallCaps/>
              <w:sz w:val="36"/>
              <w:szCs w:val="36"/>
            </w:rPr>
            <w:t>Generalny Dyrektor</w:t>
          </w:r>
        </w:p>
        <w:p w14:paraId="1B55BACE" w14:textId="77777777" w:rsidR="002D0D48" w:rsidRPr="00A65CAB" w:rsidRDefault="00B65C6A" w:rsidP="002309BD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7704E4">
            <w:rPr>
              <w:rFonts w:ascii="Times New Roman" w:hAnsi="Times New Roman"/>
              <w:b/>
              <w:smallCaps/>
              <w:sz w:val="36"/>
              <w:szCs w:val="36"/>
            </w:rPr>
            <w:t>Ochrony Środowiska</w:t>
          </w:r>
        </w:p>
      </w:tc>
    </w:tr>
  </w:tbl>
  <w:p w14:paraId="7B3F1FF1" w14:textId="77777777" w:rsidR="002D0D48" w:rsidRPr="007704E4" w:rsidRDefault="002D0D48">
    <w:pPr>
      <w:pStyle w:val="Nagwek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66F28"/>
    <w:multiLevelType w:val="hybridMultilevel"/>
    <w:tmpl w:val="42BEC6D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ED81D05"/>
    <w:multiLevelType w:val="hybridMultilevel"/>
    <w:tmpl w:val="63D2D740"/>
    <w:lvl w:ilvl="0" w:tplc="C422D19C">
      <w:start w:val="1"/>
      <w:numFmt w:val="bullet"/>
      <w:lvlText w:val="­"/>
      <w:lvlJc w:val="left"/>
      <w:pPr>
        <w:ind w:left="121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1805583998">
    <w:abstractNumId w:val="0"/>
  </w:num>
  <w:num w:numId="2" w16cid:durableId="685863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77D00"/>
    <w:rsid w:val="00095A51"/>
    <w:rsid w:val="00155027"/>
    <w:rsid w:val="001A1667"/>
    <w:rsid w:val="001A5AF1"/>
    <w:rsid w:val="001B67E4"/>
    <w:rsid w:val="001D479F"/>
    <w:rsid w:val="001D5E1C"/>
    <w:rsid w:val="00201FED"/>
    <w:rsid w:val="002075ED"/>
    <w:rsid w:val="002309BD"/>
    <w:rsid w:val="002446E3"/>
    <w:rsid w:val="002774CE"/>
    <w:rsid w:val="002B1CE6"/>
    <w:rsid w:val="002D0D48"/>
    <w:rsid w:val="002F3793"/>
    <w:rsid w:val="003273FA"/>
    <w:rsid w:val="00342ACC"/>
    <w:rsid w:val="00372E04"/>
    <w:rsid w:val="003A4832"/>
    <w:rsid w:val="003C17B2"/>
    <w:rsid w:val="003D0594"/>
    <w:rsid w:val="004327CB"/>
    <w:rsid w:val="0047155F"/>
    <w:rsid w:val="004F5C94"/>
    <w:rsid w:val="00555408"/>
    <w:rsid w:val="005A0168"/>
    <w:rsid w:val="00606306"/>
    <w:rsid w:val="00617ABD"/>
    <w:rsid w:val="00633C85"/>
    <w:rsid w:val="006451ED"/>
    <w:rsid w:val="006568C0"/>
    <w:rsid w:val="006663A9"/>
    <w:rsid w:val="00702ADB"/>
    <w:rsid w:val="00702BCC"/>
    <w:rsid w:val="00715B64"/>
    <w:rsid w:val="00726E38"/>
    <w:rsid w:val="00745789"/>
    <w:rsid w:val="0075016A"/>
    <w:rsid w:val="007704E4"/>
    <w:rsid w:val="007710E5"/>
    <w:rsid w:val="007C1642"/>
    <w:rsid w:val="007C3EC7"/>
    <w:rsid w:val="007F2E2D"/>
    <w:rsid w:val="0084152D"/>
    <w:rsid w:val="008437F6"/>
    <w:rsid w:val="0085442F"/>
    <w:rsid w:val="009333E4"/>
    <w:rsid w:val="00963C79"/>
    <w:rsid w:val="00987166"/>
    <w:rsid w:val="009A5448"/>
    <w:rsid w:val="009A590C"/>
    <w:rsid w:val="009A71B3"/>
    <w:rsid w:val="009D725F"/>
    <w:rsid w:val="00A14E11"/>
    <w:rsid w:val="00A40900"/>
    <w:rsid w:val="00A74694"/>
    <w:rsid w:val="00A95161"/>
    <w:rsid w:val="00B05EE2"/>
    <w:rsid w:val="00B22574"/>
    <w:rsid w:val="00B45B73"/>
    <w:rsid w:val="00B63E29"/>
    <w:rsid w:val="00B64572"/>
    <w:rsid w:val="00B65C6A"/>
    <w:rsid w:val="00B743C7"/>
    <w:rsid w:val="00B760A7"/>
    <w:rsid w:val="00B92515"/>
    <w:rsid w:val="00B96005"/>
    <w:rsid w:val="00BF2702"/>
    <w:rsid w:val="00C037FD"/>
    <w:rsid w:val="00C12136"/>
    <w:rsid w:val="00C4103F"/>
    <w:rsid w:val="00C5736B"/>
    <w:rsid w:val="00C60237"/>
    <w:rsid w:val="00C867EC"/>
    <w:rsid w:val="00CC5099"/>
    <w:rsid w:val="00CC5EC7"/>
    <w:rsid w:val="00CD164A"/>
    <w:rsid w:val="00D45C1D"/>
    <w:rsid w:val="00D62BFD"/>
    <w:rsid w:val="00E375CB"/>
    <w:rsid w:val="00E52865"/>
    <w:rsid w:val="00E607F5"/>
    <w:rsid w:val="00E61949"/>
    <w:rsid w:val="00E936CB"/>
    <w:rsid w:val="00EC7E6D"/>
    <w:rsid w:val="00F164A8"/>
    <w:rsid w:val="00F25A67"/>
    <w:rsid w:val="00F81B0D"/>
    <w:rsid w:val="00F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73C22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4578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D72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5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5C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5C1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5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5C1D"/>
    <w:rPr>
      <w:b/>
      <w:bCs/>
      <w:lang w:eastAsia="en-US"/>
    </w:rPr>
  </w:style>
  <w:style w:type="paragraph" w:styleId="Poprawka">
    <w:name w:val="Revision"/>
    <w:hidden/>
    <w:uiPriority w:val="99"/>
    <w:semiHidden/>
    <w:rsid w:val="002F379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dos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5C662-ACD5-4028-BD46-094A926F5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0</TotalTime>
  <Pages>2</Pages>
  <Words>765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Kacper Pejta</cp:lastModifiedBy>
  <cp:revision>2</cp:revision>
  <cp:lastPrinted>2010-12-24T09:23:00Z</cp:lastPrinted>
  <dcterms:created xsi:type="dcterms:W3CDTF">2026-10-20T09:29:00Z</dcterms:created>
  <dcterms:modified xsi:type="dcterms:W3CDTF">2026-10-20T09:29:00Z</dcterms:modified>
</cp:coreProperties>
</file>