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6B7" w:rsidRDefault="00C273AD" w:rsidP="00C273AD">
      <w:pPr>
        <w:spacing w:after="0" w:line="360" w:lineRule="auto"/>
        <w:jc w:val="center"/>
        <w:rPr>
          <w:rFonts w:ascii="Georgia" w:hAnsi="Georgia"/>
          <w:b/>
        </w:rPr>
      </w:pPr>
      <w:r w:rsidRPr="00C273AD">
        <w:rPr>
          <w:rFonts w:ascii="Georgia" w:hAnsi="Georgia"/>
          <w:b/>
        </w:rPr>
        <w:t xml:space="preserve">Generalny Konserwator Zabytków ogłasza </w:t>
      </w:r>
      <w:r w:rsidR="00FC4660">
        <w:rPr>
          <w:rFonts w:ascii="Georgia" w:hAnsi="Georgia"/>
          <w:b/>
        </w:rPr>
        <w:t>zasady wyłonienia kandydata</w:t>
      </w:r>
      <w:r w:rsidRPr="00C273AD">
        <w:rPr>
          <w:rFonts w:ascii="Georgia" w:hAnsi="Georgia"/>
          <w:b/>
        </w:rPr>
        <w:t xml:space="preserve"> </w:t>
      </w:r>
      <w:r w:rsidR="00FC4660">
        <w:rPr>
          <w:rFonts w:ascii="Georgia" w:hAnsi="Georgia"/>
          <w:b/>
        </w:rPr>
        <w:br/>
      </w:r>
      <w:r w:rsidRPr="00C273AD">
        <w:rPr>
          <w:rFonts w:ascii="Georgia" w:hAnsi="Georgia"/>
          <w:b/>
        </w:rPr>
        <w:t>na stanowisko Małopolskiego Wojewódzkiego Konserwatora Zabytków</w:t>
      </w:r>
    </w:p>
    <w:p w:rsidR="00C273AD" w:rsidRPr="00C273AD" w:rsidRDefault="00C273AD" w:rsidP="00C273AD">
      <w:pPr>
        <w:spacing w:after="0" w:line="360" w:lineRule="auto"/>
        <w:jc w:val="center"/>
        <w:rPr>
          <w:rFonts w:ascii="Georgia" w:hAnsi="Georgia"/>
          <w:b/>
        </w:rPr>
      </w:pPr>
    </w:p>
    <w:p w:rsidR="00C273AD" w:rsidRDefault="00C273AD" w:rsidP="008C5CC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Georgia" w:hAnsi="Georgia"/>
        </w:rPr>
      </w:pPr>
      <w:r w:rsidRPr="00C273AD">
        <w:rPr>
          <w:rFonts w:ascii="Georgia" w:hAnsi="Georgia"/>
        </w:rPr>
        <w:t xml:space="preserve">Do zadań wykonywanych przez Małopolskiego Wojewódzkiego Konserwatora Zabytków, zgodnie z art. 91 ust. 4 ustawy z dnia 23 lipca 2003 r. o ochronie zabytków i opiece </w:t>
      </w:r>
      <w:r w:rsidR="00C130BF">
        <w:rPr>
          <w:rFonts w:ascii="Georgia" w:hAnsi="Georgia"/>
        </w:rPr>
        <w:br/>
      </w:r>
      <w:r w:rsidRPr="00C273AD">
        <w:rPr>
          <w:rFonts w:ascii="Georgia" w:hAnsi="Georgia"/>
        </w:rPr>
        <w:t>nad zabytkami (</w:t>
      </w:r>
      <w:r w:rsidR="008C5CCE">
        <w:rPr>
          <w:rFonts w:ascii="Georgia" w:hAnsi="Georgia"/>
        </w:rPr>
        <w:t>Dz.U. z 2021 r. poz. 710</w:t>
      </w:r>
      <w:r w:rsidRPr="00C273AD">
        <w:rPr>
          <w:rFonts w:ascii="Georgia" w:hAnsi="Georgia"/>
        </w:rPr>
        <w:t xml:space="preserve"> </w:t>
      </w:r>
      <w:proofErr w:type="spellStart"/>
      <w:r w:rsidRPr="00C273AD">
        <w:rPr>
          <w:rFonts w:ascii="Georgia" w:hAnsi="Georgia"/>
        </w:rPr>
        <w:t>t.j</w:t>
      </w:r>
      <w:proofErr w:type="spellEnd"/>
      <w:r w:rsidRPr="00C273AD">
        <w:rPr>
          <w:rFonts w:ascii="Georgia" w:hAnsi="Georgia"/>
        </w:rPr>
        <w:t>.), należy w szczególności:</w:t>
      </w:r>
    </w:p>
    <w:p w:rsidR="00C273AD" w:rsidRPr="00C273AD" w:rsidRDefault="00C273AD" w:rsidP="007276EB">
      <w:pPr>
        <w:pStyle w:val="Akapitzlist"/>
        <w:numPr>
          <w:ilvl w:val="1"/>
          <w:numId w:val="2"/>
        </w:numPr>
        <w:spacing w:after="0" w:line="360" w:lineRule="auto"/>
        <w:ind w:left="851" w:hanging="425"/>
        <w:jc w:val="both"/>
        <w:rPr>
          <w:rFonts w:ascii="Georgia" w:hAnsi="Georgia"/>
        </w:rPr>
      </w:pPr>
      <w:r w:rsidRPr="00C273AD">
        <w:rPr>
          <w:rFonts w:ascii="Georgia" w:hAnsi="Georgia"/>
        </w:rPr>
        <w:t xml:space="preserve">realizacja zadań wynikających z krajowego programu ochrony zabytków i opieki </w:t>
      </w:r>
      <w:r w:rsidR="00C130BF">
        <w:rPr>
          <w:rFonts w:ascii="Georgia" w:hAnsi="Georgia"/>
        </w:rPr>
        <w:br/>
      </w:r>
      <w:r w:rsidRPr="00C273AD">
        <w:rPr>
          <w:rFonts w:ascii="Georgia" w:hAnsi="Georgia"/>
        </w:rPr>
        <w:t>nad zabytkami;</w:t>
      </w:r>
    </w:p>
    <w:p w:rsidR="00C273AD" w:rsidRPr="00C273AD" w:rsidRDefault="00C273AD" w:rsidP="007276EB">
      <w:pPr>
        <w:pStyle w:val="Akapitzlist"/>
        <w:numPr>
          <w:ilvl w:val="1"/>
          <w:numId w:val="2"/>
        </w:numPr>
        <w:spacing w:after="0" w:line="360" w:lineRule="auto"/>
        <w:ind w:left="851" w:hanging="425"/>
        <w:jc w:val="both"/>
        <w:rPr>
          <w:rFonts w:ascii="Georgia" w:hAnsi="Georgia"/>
        </w:rPr>
      </w:pPr>
      <w:r w:rsidRPr="00C273AD">
        <w:rPr>
          <w:rFonts w:ascii="Georgia" w:hAnsi="Georgia"/>
        </w:rPr>
        <w:t>sporządzanie, w ramach przyznanych środków budżetowych, planów finansowania ochrony zabytków i opieki nad zabytkami;</w:t>
      </w:r>
    </w:p>
    <w:p w:rsidR="00C273AD" w:rsidRPr="00C273AD" w:rsidRDefault="00C273AD" w:rsidP="007276EB">
      <w:pPr>
        <w:pStyle w:val="Akapitzlist"/>
        <w:numPr>
          <w:ilvl w:val="1"/>
          <w:numId w:val="2"/>
        </w:numPr>
        <w:spacing w:after="0" w:line="360" w:lineRule="auto"/>
        <w:ind w:left="851" w:hanging="425"/>
        <w:jc w:val="both"/>
        <w:rPr>
          <w:rFonts w:ascii="Georgia" w:hAnsi="Georgia"/>
        </w:rPr>
      </w:pPr>
      <w:r w:rsidRPr="00C273AD">
        <w:rPr>
          <w:rFonts w:ascii="Georgia" w:hAnsi="Georgia"/>
        </w:rPr>
        <w:t>prowadzenie rejestru i wojewódzkiej ewidencji zabytków oraz gromadzenie dokumentacji w tym zakresie;</w:t>
      </w:r>
    </w:p>
    <w:p w:rsidR="00C273AD" w:rsidRPr="00C273AD" w:rsidRDefault="00C273AD" w:rsidP="007276EB">
      <w:pPr>
        <w:pStyle w:val="Akapitzlist"/>
        <w:numPr>
          <w:ilvl w:val="1"/>
          <w:numId w:val="2"/>
        </w:numPr>
        <w:spacing w:after="0" w:line="360" w:lineRule="auto"/>
        <w:ind w:left="851" w:hanging="425"/>
        <w:jc w:val="both"/>
        <w:rPr>
          <w:rFonts w:ascii="Georgia" w:hAnsi="Georgia"/>
        </w:rPr>
      </w:pPr>
      <w:r w:rsidRPr="00C273AD">
        <w:rPr>
          <w:rFonts w:ascii="Georgia" w:hAnsi="Georgia"/>
        </w:rPr>
        <w:t>wydawanie, zgodnie z właściwością, decyzji, postanowień i zaświadczeń w sprawach określonych w ustawie oraz w przepisach odrębnych;</w:t>
      </w:r>
    </w:p>
    <w:p w:rsidR="00C273AD" w:rsidRPr="00C273AD" w:rsidRDefault="00C273AD" w:rsidP="007276EB">
      <w:pPr>
        <w:pStyle w:val="Akapitzlist"/>
        <w:numPr>
          <w:ilvl w:val="1"/>
          <w:numId w:val="2"/>
        </w:numPr>
        <w:spacing w:after="0" w:line="360" w:lineRule="auto"/>
        <w:ind w:left="851" w:hanging="425"/>
        <w:jc w:val="both"/>
        <w:rPr>
          <w:rFonts w:ascii="Georgia" w:hAnsi="Georgia"/>
        </w:rPr>
      </w:pPr>
      <w:r w:rsidRPr="00C273AD">
        <w:rPr>
          <w:rFonts w:ascii="Georgia" w:hAnsi="Georgia"/>
        </w:rPr>
        <w:t xml:space="preserve">sprawowanie nadzoru nad prawidłowością prowadzonych badań konserwatorskich, architektonicznych, prac konserwatorskich, restauratorskich, robót budowlanych </w:t>
      </w:r>
      <w:r w:rsidR="00C130BF">
        <w:rPr>
          <w:rFonts w:ascii="Georgia" w:hAnsi="Georgia"/>
        </w:rPr>
        <w:br/>
      </w:r>
      <w:r w:rsidRPr="00C273AD">
        <w:rPr>
          <w:rFonts w:ascii="Georgia" w:hAnsi="Georgia"/>
        </w:rPr>
        <w:t>i innych działań przy zabytkach oraz badań archeologicznych;</w:t>
      </w:r>
    </w:p>
    <w:p w:rsidR="00C273AD" w:rsidRPr="00C273AD" w:rsidRDefault="00C273AD" w:rsidP="007276EB">
      <w:pPr>
        <w:pStyle w:val="Akapitzlist"/>
        <w:numPr>
          <w:ilvl w:val="1"/>
          <w:numId w:val="2"/>
        </w:numPr>
        <w:spacing w:after="0" w:line="360" w:lineRule="auto"/>
        <w:ind w:left="851" w:hanging="425"/>
        <w:jc w:val="both"/>
        <w:rPr>
          <w:rFonts w:ascii="Georgia" w:hAnsi="Georgia"/>
        </w:rPr>
      </w:pPr>
      <w:r w:rsidRPr="00C273AD">
        <w:rPr>
          <w:rFonts w:ascii="Georgia" w:hAnsi="Georgia"/>
        </w:rPr>
        <w:t xml:space="preserve">organizowanie i prowadzenie kontroli w zakresie ochrony zabytków i opieki </w:t>
      </w:r>
      <w:r w:rsidR="00C130BF">
        <w:rPr>
          <w:rFonts w:ascii="Georgia" w:hAnsi="Georgia"/>
        </w:rPr>
        <w:br/>
      </w:r>
      <w:r w:rsidRPr="00C273AD">
        <w:rPr>
          <w:rFonts w:ascii="Georgia" w:hAnsi="Georgia"/>
        </w:rPr>
        <w:t>nad zabytkami;</w:t>
      </w:r>
    </w:p>
    <w:p w:rsidR="00C273AD" w:rsidRPr="00C273AD" w:rsidRDefault="00C273AD" w:rsidP="007276EB">
      <w:pPr>
        <w:pStyle w:val="Akapitzlist"/>
        <w:numPr>
          <w:ilvl w:val="1"/>
          <w:numId w:val="2"/>
        </w:numPr>
        <w:spacing w:after="0" w:line="360" w:lineRule="auto"/>
        <w:ind w:left="851" w:hanging="425"/>
        <w:jc w:val="both"/>
        <w:rPr>
          <w:rFonts w:ascii="Georgia" w:hAnsi="Georgia"/>
        </w:rPr>
      </w:pPr>
      <w:r w:rsidRPr="00C273AD">
        <w:rPr>
          <w:rFonts w:ascii="Georgia" w:hAnsi="Georgia"/>
        </w:rPr>
        <w:t>opracowywanie wojewódzkich planów ochrony zabytków na wypadek konfliktu zbrojnego i sytuacji kryzysowych oraz koordynacja działań przy realizacji tych planów;</w:t>
      </w:r>
    </w:p>
    <w:p w:rsidR="00C273AD" w:rsidRPr="00C273AD" w:rsidRDefault="00C273AD" w:rsidP="007276EB">
      <w:pPr>
        <w:pStyle w:val="Akapitzlist"/>
        <w:numPr>
          <w:ilvl w:val="1"/>
          <w:numId w:val="2"/>
        </w:numPr>
        <w:spacing w:after="0" w:line="360" w:lineRule="auto"/>
        <w:ind w:left="851" w:hanging="425"/>
        <w:jc w:val="both"/>
        <w:rPr>
          <w:rFonts w:ascii="Georgia" w:hAnsi="Georgia"/>
        </w:rPr>
      </w:pPr>
      <w:r w:rsidRPr="00C273AD">
        <w:rPr>
          <w:rFonts w:ascii="Georgia" w:hAnsi="Georgia"/>
        </w:rPr>
        <w:t>upowszechnianie wiedzy o zabytkach;</w:t>
      </w:r>
    </w:p>
    <w:p w:rsidR="007276EB" w:rsidRPr="007276EB" w:rsidRDefault="00C273AD" w:rsidP="008C5CCE">
      <w:pPr>
        <w:pStyle w:val="Akapitzlist"/>
        <w:numPr>
          <w:ilvl w:val="1"/>
          <w:numId w:val="2"/>
        </w:numPr>
        <w:spacing w:after="120" w:line="360" w:lineRule="auto"/>
        <w:ind w:left="851" w:hanging="425"/>
        <w:contextualSpacing w:val="0"/>
        <w:jc w:val="both"/>
        <w:rPr>
          <w:rFonts w:ascii="Georgia" w:hAnsi="Georgia"/>
        </w:rPr>
      </w:pPr>
      <w:r w:rsidRPr="00C273AD">
        <w:rPr>
          <w:rFonts w:ascii="Georgia" w:hAnsi="Georgia"/>
        </w:rPr>
        <w:t>współpraca w sprawach ochrony zabytków z innymi organami administracji publicznej i podmiotami prowadzącymi działalność pożytku publicznego, o których mowa w art. 3 ust. 2 i 3 ustawy z dnia 24 kwietnia 2003 r. o działalności pożytku publicznego i o wolontariacie (</w:t>
      </w:r>
      <w:r w:rsidR="008C5CCE">
        <w:rPr>
          <w:rFonts w:ascii="Georgia" w:hAnsi="Georgia"/>
        </w:rPr>
        <w:t xml:space="preserve">Dz.U. z 2020 r. poz. 1057 </w:t>
      </w:r>
      <w:proofErr w:type="spellStart"/>
      <w:r w:rsidR="008C5CCE">
        <w:rPr>
          <w:rFonts w:ascii="Georgia" w:hAnsi="Georgia"/>
        </w:rPr>
        <w:t>t.j</w:t>
      </w:r>
      <w:proofErr w:type="spellEnd"/>
      <w:r w:rsidR="008C5CCE">
        <w:rPr>
          <w:rFonts w:ascii="Georgia" w:hAnsi="Georgia"/>
        </w:rPr>
        <w:t>.</w:t>
      </w:r>
      <w:r w:rsidRPr="00C273AD">
        <w:rPr>
          <w:rFonts w:ascii="Georgia" w:hAnsi="Georgia"/>
        </w:rPr>
        <w:t>).</w:t>
      </w:r>
    </w:p>
    <w:p w:rsidR="0084156F" w:rsidRDefault="006B6BD1" w:rsidP="008C5CC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Kandydaci przystępujący do konkursu winni spełniać </w:t>
      </w:r>
      <w:r w:rsidR="007276EB">
        <w:rPr>
          <w:rFonts w:ascii="Georgia" w:hAnsi="Georgia"/>
        </w:rPr>
        <w:t xml:space="preserve">łącznie </w:t>
      </w:r>
      <w:r>
        <w:rPr>
          <w:rFonts w:ascii="Georgia" w:hAnsi="Georgia"/>
        </w:rPr>
        <w:t xml:space="preserve">wymagania określone </w:t>
      </w:r>
      <w:r w:rsidR="00C130BF">
        <w:rPr>
          <w:rFonts w:ascii="Georgia" w:hAnsi="Georgia"/>
        </w:rPr>
        <w:br/>
      </w:r>
      <w:r>
        <w:rPr>
          <w:rFonts w:ascii="Georgia" w:hAnsi="Georgia"/>
        </w:rPr>
        <w:t xml:space="preserve">w </w:t>
      </w:r>
      <w:r w:rsidR="00C273AD" w:rsidRPr="006B6BD1">
        <w:rPr>
          <w:rFonts w:ascii="Georgia" w:hAnsi="Georgia"/>
        </w:rPr>
        <w:t>art.</w:t>
      </w:r>
      <w:r>
        <w:rPr>
          <w:rFonts w:ascii="Georgia" w:hAnsi="Georgia"/>
        </w:rPr>
        <w:t xml:space="preserve"> 91 ust. 2</w:t>
      </w:r>
      <w:r w:rsidR="00C273AD" w:rsidRPr="006B6BD1">
        <w:rPr>
          <w:rFonts w:ascii="Georgia" w:hAnsi="Georgia"/>
        </w:rPr>
        <w:t xml:space="preserve"> ustaw</w:t>
      </w:r>
      <w:r w:rsidR="00C273AD" w:rsidRPr="006B6BD1">
        <w:rPr>
          <w:rFonts w:ascii="Georgia" w:hAnsi="Georgia" w:hint="eastAsia"/>
        </w:rPr>
        <w:t>y</w:t>
      </w:r>
      <w:r w:rsidR="00C273AD" w:rsidRPr="006B6BD1">
        <w:rPr>
          <w:rFonts w:ascii="Georgia" w:hAnsi="Georgia"/>
        </w:rPr>
        <w:t xml:space="preserve"> z dnia 23 lipca 2003 r. o ochronie zabytk</w:t>
      </w:r>
      <w:r w:rsidR="00C273AD" w:rsidRPr="006B6BD1">
        <w:rPr>
          <w:rFonts w:ascii="Georgia" w:hAnsi="Georgia" w:hint="eastAsia"/>
        </w:rPr>
        <w:t>ó</w:t>
      </w:r>
      <w:r w:rsidR="00C273AD" w:rsidRPr="006B6BD1">
        <w:rPr>
          <w:rFonts w:ascii="Georgia" w:hAnsi="Georgia"/>
        </w:rPr>
        <w:t>w i opiece nad zabytkami (</w:t>
      </w:r>
      <w:r w:rsidR="008C5CCE">
        <w:rPr>
          <w:rFonts w:ascii="Georgia" w:hAnsi="Georgia"/>
        </w:rPr>
        <w:t xml:space="preserve">Dz.U. z 2021 r. poz. 710 </w:t>
      </w:r>
      <w:proofErr w:type="spellStart"/>
      <w:r w:rsidR="008C5CCE">
        <w:rPr>
          <w:rFonts w:ascii="Georgia" w:hAnsi="Georgia"/>
        </w:rPr>
        <w:t>t.j</w:t>
      </w:r>
      <w:proofErr w:type="spellEnd"/>
      <w:r w:rsidR="00C273AD" w:rsidRPr="006B6BD1">
        <w:rPr>
          <w:rFonts w:ascii="Georgia" w:hAnsi="Georgia"/>
        </w:rPr>
        <w:t>.)</w:t>
      </w:r>
      <w:r w:rsidRPr="006B6BD1">
        <w:rPr>
          <w:rFonts w:ascii="Georgia" w:hAnsi="Georgia"/>
        </w:rPr>
        <w:t>:</w:t>
      </w:r>
    </w:p>
    <w:p w:rsidR="0084156F" w:rsidRDefault="007276EB" w:rsidP="0084156F">
      <w:pPr>
        <w:pStyle w:val="Akapitzlist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Georgia" w:hAnsi="Georgia"/>
        </w:rPr>
      </w:pPr>
      <w:r w:rsidRPr="0084156F">
        <w:rPr>
          <w:rFonts w:ascii="Georgia" w:hAnsi="Georgia"/>
        </w:rPr>
        <w:t>posiadać obywatelstwo polskie</w:t>
      </w:r>
      <w:r w:rsidR="006B6BD1" w:rsidRPr="0084156F">
        <w:rPr>
          <w:rFonts w:ascii="Georgia" w:hAnsi="Georgia"/>
        </w:rPr>
        <w:t>;</w:t>
      </w:r>
    </w:p>
    <w:p w:rsidR="0084156F" w:rsidRPr="00C130BF" w:rsidRDefault="006B6BD1" w:rsidP="00C130BF">
      <w:pPr>
        <w:pStyle w:val="Akapitzlist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Georgia" w:hAnsi="Georgia"/>
        </w:rPr>
      </w:pPr>
      <w:r w:rsidRPr="0084156F">
        <w:rPr>
          <w:rFonts w:ascii="Georgia" w:hAnsi="Georgia"/>
        </w:rPr>
        <w:t>posiada</w:t>
      </w:r>
      <w:r w:rsidR="007276EB" w:rsidRPr="0084156F">
        <w:rPr>
          <w:rFonts w:ascii="Georgia" w:hAnsi="Georgia"/>
        </w:rPr>
        <w:t>ć</w:t>
      </w:r>
      <w:r w:rsidRPr="0084156F">
        <w:rPr>
          <w:rFonts w:ascii="Georgia" w:hAnsi="Georgia"/>
        </w:rPr>
        <w:t xml:space="preserve"> przynajmniej tytuł zawodowy magistra w</w:t>
      </w:r>
      <w:r w:rsidR="007276EB" w:rsidRPr="0084156F">
        <w:rPr>
          <w:rFonts w:ascii="Georgia" w:hAnsi="Georgia"/>
        </w:rPr>
        <w:t xml:space="preserve"> jednej z dziedzin związanych </w:t>
      </w:r>
      <w:r w:rsidR="00C130BF">
        <w:rPr>
          <w:rFonts w:ascii="Georgia" w:hAnsi="Georgia"/>
        </w:rPr>
        <w:br/>
      </w:r>
      <w:r w:rsidR="007276EB" w:rsidRPr="0084156F">
        <w:rPr>
          <w:rFonts w:ascii="Georgia" w:hAnsi="Georgia"/>
        </w:rPr>
        <w:t xml:space="preserve">z </w:t>
      </w:r>
      <w:r w:rsidRPr="00C130BF">
        <w:rPr>
          <w:rFonts w:ascii="Georgia" w:hAnsi="Georgia"/>
        </w:rPr>
        <w:t>ochroną zabytków oraz co najmniej 5-letni staż pracy w tym zakresie;</w:t>
      </w:r>
    </w:p>
    <w:p w:rsidR="0084156F" w:rsidRDefault="006B6BD1" w:rsidP="0084156F">
      <w:pPr>
        <w:pStyle w:val="Akapitzlist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Georgia" w:hAnsi="Georgia"/>
        </w:rPr>
      </w:pPr>
      <w:r w:rsidRPr="0084156F">
        <w:rPr>
          <w:rFonts w:ascii="Georgia" w:hAnsi="Georgia"/>
        </w:rPr>
        <w:t>posiada</w:t>
      </w:r>
      <w:r w:rsidR="007276EB" w:rsidRPr="0084156F">
        <w:rPr>
          <w:rFonts w:ascii="Georgia" w:hAnsi="Georgia"/>
        </w:rPr>
        <w:t>ć</w:t>
      </w:r>
      <w:r w:rsidRPr="0084156F">
        <w:rPr>
          <w:rFonts w:ascii="Georgia" w:hAnsi="Georgia"/>
        </w:rPr>
        <w:t xml:space="preserve"> wiedzę w zakresie funkcjonowania administracji publicznej oraz przepisów dotyczących ochrony zabytków i opieki nad zabytkami;</w:t>
      </w:r>
    </w:p>
    <w:p w:rsidR="00C273AD" w:rsidRPr="0084156F" w:rsidRDefault="007276EB" w:rsidP="0084156F">
      <w:pPr>
        <w:pStyle w:val="Akapitzlist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Georgia" w:hAnsi="Georgia"/>
        </w:rPr>
      </w:pPr>
      <w:r w:rsidRPr="0084156F">
        <w:rPr>
          <w:rFonts w:ascii="Georgia" w:hAnsi="Georgia"/>
        </w:rPr>
        <w:t>nieskazanie</w:t>
      </w:r>
      <w:r w:rsidR="006B6BD1" w:rsidRPr="0084156F">
        <w:rPr>
          <w:rFonts w:ascii="Georgia" w:hAnsi="Georgia"/>
        </w:rPr>
        <w:t xml:space="preserve"> prawomocnym wyrokiem za umyślne przestępstwo lub umyślne przestępstwo skarbowe.</w:t>
      </w:r>
    </w:p>
    <w:p w:rsidR="0084156F" w:rsidRDefault="006B6BD1" w:rsidP="0084156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Oferty kandydatów winny zawierać:</w:t>
      </w:r>
    </w:p>
    <w:p w:rsidR="0084156F" w:rsidRPr="00C130BF" w:rsidRDefault="005646B7" w:rsidP="00C130BF">
      <w:pPr>
        <w:pStyle w:val="Akapitzlist"/>
        <w:numPr>
          <w:ilvl w:val="0"/>
          <w:numId w:val="11"/>
        </w:numPr>
        <w:spacing w:after="0" w:line="360" w:lineRule="auto"/>
        <w:ind w:left="851" w:hanging="425"/>
        <w:jc w:val="both"/>
        <w:rPr>
          <w:rFonts w:ascii="Georgia" w:hAnsi="Georgia"/>
        </w:rPr>
      </w:pPr>
      <w:r w:rsidRPr="0084156F">
        <w:rPr>
          <w:rFonts w:ascii="Georgia" w:hAnsi="Georgia"/>
        </w:rPr>
        <w:lastRenderedPageBreak/>
        <w:t xml:space="preserve">życiorys </w:t>
      </w:r>
      <w:r w:rsidR="006B6BD1" w:rsidRPr="0084156F">
        <w:rPr>
          <w:rFonts w:ascii="Georgia" w:hAnsi="Georgia"/>
        </w:rPr>
        <w:t>oraz uzasadnienie przyst</w:t>
      </w:r>
      <w:r w:rsidR="006B6BD1" w:rsidRPr="0084156F">
        <w:rPr>
          <w:rFonts w:ascii="Georgia" w:hAnsi="Georgia" w:hint="eastAsia"/>
        </w:rPr>
        <w:t>ą</w:t>
      </w:r>
      <w:r w:rsidR="006B6BD1" w:rsidRPr="0084156F">
        <w:rPr>
          <w:rFonts w:ascii="Georgia" w:hAnsi="Georgia"/>
        </w:rPr>
        <w:t>pienia do konkursu</w:t>
      </w:r>
      <w:r w:rsidR="00FC4660">
        <w:rPr>
          <w:rFonts w:ascii="Georgia" w:hAnsi="Georgia"/>
        </w:rPr>
        <w:t>, zawierające m.in.</w:t>
      </w:r>
      <w:r w:rsidR="006B6BD1" w:rsidRPr="0084156F">
        <w:rPr>
          <w:rFonts w:ascii="Georgia" w:hAnsi="Georgia"/>
        </w:rPr>
        <w:t xml:space="preserve"> pisemn</w:t>
      </w:r>
      <w:r w:rsidR="006B6BD1" w:rsidRPr="0084156F">
        <w:rPr>
          <w:rFonts w:ascii="Georgia" w:hAnsi="Georgia" w:hint="eastAsia"/>
        </w:rPr>
        <w:t>ą</w:t>
      </w:r>
      <w:r w:rsidR="006B6BD1" w:rsidRPr="0084156F">
        <w:rPr>
          <w:rFonts w:ascii="Georgia" w:hAnsi="Georgia"/>
        </w:rPr>
        <w:t xml:space="preserve"> koncepcj</w:t>
      </w:r>
      <w:r w:rsidR="00306A2A">
        <w:rPr>
          <w:rFonts w:ascii="Georgia" w:hAnsi="Georgia" w:hint="eastAsia"/>
        </w:rPr>
        <w:t>ę</w:t>
      </w:r>
      <w:r w:rsidR="00C130BF">
        <w:rPr>
          <w:rFonts w:ascii="Georgia" w:hAnsi="Georgia"/>
        </w:rPr>
        <w:t xml:space="preserve"> </w:t>
      </w:r>
      <w:r w:rsidR="006B6BD1" w:rsidRPr="00C130BF">
        <w:rPr>
          <w:rFonts w:ascii="Georgia" w:hAnsi="Georgia"/>
        </w:rPr>
        <w:t>dzia</w:t>
      </w:r>
      <w:r w:rsidR="006B6BD1" w:rsidRPr="00C130BF">
        <w:rPr>
          <w:rFonts w:ascii="Georgia" w:hAnsi="Georgia" w:hint="eastAsia"/>
        </w:rPr>
        <w:t>ł</w:t>
      </w:r>
      <w:r w:rsidR="006B6BD1" w:rsidRPr="00C130BF">
        <w:rPr>
          <w:rFonts w:ascii="Georgia" w:hAnsi="Georgia"/>
        </w:rPr>
        <w:t>ania na rzecz ochrony zabytk</w:t>
      </w:r>
      <w:r w:rsidR="006B6BD1" w:rsidRPr="00C130BF">
        <w:rPr>
          <w:rFonts w:ascii="Georgia" w:hAnsi="Georgia" w:hint="eastAsia"/>
        </w:rPr>
        <w:t>ó</w:t>
      </w:r>
      <w:r w:rsidR="006B6BD1" w:rsidRPr="00C130BF">
        <w:rPr>
          <w:rFonts w:ascii="Georgia" w:hAnsi="Georgia"/>
        </w:rPr>
        <w:t>w i opieki nad zabyt</w:t>
      </w:r>
      <w:r w:rsidR="00FC4660">
        <w:rPr>
          <w:rFonts w:ascii="Georgia" w:hAnsi="Georgia"/>
        </w:rPr>
        <w:t xml:space="preserve">kami </w:t>
      </w:r>
      <w:r w:rsidR="00FC4660">
        <w:rPr>
          <w:rFonts w:ascii="Georgia" w:hAnsi="Georgia"/>
        </w:rPr>
        <w:br/>
        <w:t xml:space="preserve">w </w:t>
      </w:r>
      <w:r w:rsidR="006B6BD1" w:rsidRPr="00C130BF">
        <w:rPr>
          <w:rFonts w:ascii="Georgia" w:hAnsi="Georgia"/>
        </w:rPr>
        <w:t>wojew</w:t>
      </w:r>
      <w:r w:rsidR="006B6BD1" w:rsidRPr="00C130BF">
        <w:rPr>
          <w:rFonts w:ascii="Georgia" w:hAnsi="Georgia" w:hint="eastAsia"/>
        </w:rPr>
        <w:t>ó</w:t>
      </w:r>
      <w:r w:rsidR="006B6BD1" w:rsidRPr="00C130BF">
        <w:rPr>
          <w:rFonts w:ascii="Georgia" w:hAnsi="Georgia"/>
        </w:rPr>
        <w:t>dztwie</w:t>
      </w:r>
      <w:r w:rsidR="0084156F" w:rsidRPr="00C130BF">
        <w:rPr>
          <w:rFonts w:ascii="Georgia" w:hAnsi="Georgia"/>
        </w:rPr>
        <w:t xml:space="preserve"> </w:t>
      </w:r>
      <w:r w:rsidRPr="00C130BF">
        <w:rPr>
          <w:rFonts w:ascii="Georgia" w:hAnsi="Georgia"/>
        </w:rPr>
        <w:t>małopolskim</w:t>
      </w:r>
      <w:r w:rsidR="00C130BF">
        <w:rPr>
          <w:rFonts w:ascii="Georgia" w:hAnsi="Georgia"/>
        </w:rPr>
        <w:t>;</w:t>
      </w:r>
    </w:p>
    <w:p w:rsidR="0084156F" w:rsidRDefault="005646B7" w:rsidP="0084156F">
      <w:pPr>
        <w:pStyle w:val="Akapitzlist"/>
        <w:numPr>
          <w:ilvl w:val="0"/>
          <w:numId w:val="11"/>
        </w:numPr>
        <w:spacing w:after="0" w:line="360" w:lineRule="auto"/>
        <w:ind w:left="851" w:hanging="425"/>
        <w:jc w:val="both"/>
        <w:rPr>
          <w:rFonts w:ascii="Georgia" w:hAnsi="Georgia"/>
        </w:rPr>
      </w:pPr>
      <w:r w:rsidRPr="0084156F">
        <w:rPr>
          <w:rFonts w:ascii="Georgia" w:hAnsi="Georgia"/>
        </w:rPr>
        <w:t>kopie dokumentów potwierdzających wykształcenie</w:t>
      </w:r>
      <w:r w:rsidR="00C130BF">
        <w:rPr>
          <w:rFonts w:ascii="Georgia" w:hAnsi="Georgia"/>
        </w:rPr>
        <w:t>;</w:t>
      </w:r>
    </w:p>
    <w:p w:rsidR="0084156F" w:rsidRDefault="00746E19" w:rsidP="0084156F">
      <w:pPr>
        <w:pStyle w:val="Akapitzlist"/>
        <w:numPr>
          <w:ilvl w:val="0"/>
          <w:numId w:val="11"/>
        </w:numPr>
        <w:spacing w:after="0" w:line="360" w:lineRule="auto"/>
        <w:ind w:left="851" w:hanging="425"/>
        <w:jc w:val="both"/>
        <w:rPr>
          <w:rFonts w:ascii="Georgia" w:hAnsi="Georgia"/>
        </w:rPr>
      </w:pPr>
      <w:r w:rsidRPr="0084156F">
        <w:rPr>
          <w:rFonts w:ascii="Georgia" w:hAnsi="Georgia"/>
        </w:rPr>
        <w:t>inne dokumenty potwierdzające posiadane kwalifikacje zawodowe</w:t>
      </w:r>
      <w:r w:rsidR="00C130BF">
        <w:rPr>
          <w:rFonts w:ascii="Georgia" w:hAnsi="Georgia"/>
        </w:rPr>
        <w:t>;</w:t>
      </w:r>
    </w:p>
    <w:p w:rsidR="0084156F" w:rsidRDefault="00746E19" w:rsidP="0084156F">
      <w:pPr>
        <w:pStyle w:val="Akapitzlist"/>
        <w:numPr>
          <w:ilvl w:val="0"/>
          <w:numId w:val="11"/>
        </w:numPr>
        <w:spacing w:after="0" w:line="360" w:lineRule="auto"/>
        <w:ind w:left="851" w:hanging="425"/>
        <w:jc w:val="both"/>
        <w:rPr>
          <w:rFonts w:ascii="Georgia" w:hAnsi="Georgia"/>
        </w:rPr>
      </w:pPr>
      <w:r w:rsidRPr="0084156F">
        <w:rPr>
          <w:rFonts w:ascii="Georgia" w:hAnsi="Georgia"/>
        </w:rPr>
        <w:t xml:space="preserve">kopia dokumentu potwierdzającego posiadanie obywatelstwa polskiego </w:t>
      </w:r>
      <w:r w:rsidR="00C130BF">
        <w:rPr>
          <w:rFonts w:ascii="Georgia" w:hAnsi="Georgia"/>
        </w:rPr>
        <w:br/>
      </w:r>
      <w:r w:rsidRPr="0084156F">
        <w:rPr>
          <w:rFonts w:ascii="Georgia" w:hAnsi="Georgia"/>
        </w:rPr>
        <w:t>lub oświadczenie o posiadaniu obywatelstwa polskiego</w:t>
      </w:r>
      <w:r w:rsidR="00C130BF">
        <w:rPr>
          <w:rFonts w:ascii="Georgia" w:hAnsi="Georgia"/>
        </w:rPr>
        <w:t>;</w:t>
      </w:r>
    </w:p>
    <w:p w:rsidR="0084156F" w:rsidRDefault="00746E19" w:rsidP="0084156F">
      <w:pPr>
        <w:pStyle w:val="Akapitzlist"/>
        <w:numPr>
          <w:ilvl w:val="0"/>
          <w:numId w:val="11"/>
        </w:numPr>
        <w:spacing w:after="0" w:line="360" w:lineRule="auto"/>
        <w:ind w:left="851" w:hanging="425"/>
        <w:jc w:val="both"/>
        <w:rPr>
          <w:rFonts w:ascii="Georgia" w:hAnsi="Georgia"/>
        </w:rPr>
      </w:pPr>
      <w:r w:rsidRPr="0084156F">
        <w:rPr>
          <w:rFonts w:ascii="Georgia" w:hAnsi="Georgia"/>
        </w:rPr>
        <w:t>oświadczenia kandydata o niekaralności za przestępstwa popełnione z winy umyślnej</w:t>
      </w:r>
      <w:r w:rsidR="006B6BD1" w:rsidRPr="0084156F">
        <w:rPr>
          <w:rFonts w:ascii="Georgia" w:hAnsi="Georgia"/>
        </w:rPr>
        <w:t xml:space="preserve"> oraz nie toczy si</w:t>
      </w:r>
      <w:r w:rsidR="006B6BD1" w:rsidRPr="0084156F">
        <w:rPr>
          <w:rFonts w:ascii="Georgia" w:hAnsi="Georgia" w:hint="eastAsia"/>
        </w:rPr>
        <w:t>ę</w:t>
      </w:r>
      <w:r w:rsidR="006B6BD1" w:rsidRPr="0084156F">
        <w:rPr>
          <w:rFonts w:ascii="Georgia" w:hAnsi="Georgia"/>
        </w:rPr>
        <w:t xml:space="preserve"> przeciwko niemu post</w:t>
      </w:r>
      <w:r w:rsidR="006B6BD1" w:rsidRPr="0084156F">
        <w:rPr>
          <w:rFonts w:ascii="Georgia" w:hAnsi="Georgia" w:hint="eastAsia"/>
        </w:rPr>
        <w:t>ę</w:t>
      </w:r>
      <w:r w:rsidR="00C130BF">
        <w:rPr>
          <w:rFonts w:ascii="Georgia" w:hAnsi="Georgia"/>
        </w:rPr>
        <w:t>powanie karne ani dyscyplinarne;</w:t>
      </w:r>
    </w:p>
    <w:p w:rsidR="0084156F" w:rsidRDefault="006B6BD1" w:rsidP="0084156F">
      <w:pPr>
        <w:pStyle w:val="Akapitzlist"/>
        <w:numPr>
          <w:ilvl w:val="0"/>
          <w:numId w:val="11"/>
        </w:numPr>
        <w:spacing w:after="0" w:line="360" w:lineRule="auto"/>
        <w:ind w:left="851" w:hanging="425"/>
        <w:jc w:val="both"/>
        <w:rPr>
          <w:rFonts w:ascii="Georgia" w:hAnsi="Georgia"/>
        </w:rPr>
      </w:pPr>
      <w:r w:rsidRPr="0084156F">
        <w:rPr>
          <w:rFonts w:ascii="Georgia" w:hAnsi="Georgia"/>
        </w:rPr>
        <w:t>o</w:t>
      </w:r>
      <w:r w:rsidRPr="0084156F">
        <w:rPr>
          <w:rFonts w:ascii="Georgia" w:hAnsi="Georgia" w:hint="eastAsia"/>
        </w:rPr>
        <w:t>ś</w:t>
      </w:r>
      <w:r w:rsidRPr="0084156F">
        <w:rPr>
          <w:rFonts w:ascii="Georgia" w:hAnsi="Georgia"/>
        </w:rPr>
        <w:t xml:space="preserve">wiadczenie, </w:t>
      </w:r>
      <w:r w:rsidRPr="0084156F">
        <w:rPr>
          <w:rFonts w:ascii="Georgia" w:hAnsi="Georgia" w:hint="eastAsia"/>
        </w:rPr>
        <w:t>ż</w:t>
      </w:r>
      <w:r w:rsidRPr="0084156F">
        <w:rPr>
          <w:rFonts w:ascii="Georgia" w:hAnsi="Georgia"/>
        </w:rPr>
        <w:t>e kandydat nie by</w:t>
      </w:r>
      <w:r w:rsidRPr="0084156F">
        <w:rPr>
          <w:rFonts w:ascii="Georgia" w:hAnsi="Georgia" w:hint="eastAsia"/>
        </w:rPr>
        <w:t>ł</w:t>
      </w:r>
      <w:r w:rsidRPr="0084156F">
        <w:rPr>
          <w:rFonts w:ascii="Georgia" w:hAnsi="Georgia"/>
        </w:rPr>
        <w:t xml:space="preserve"> karany zakazem pe</w:t>
      </w:r>
      <w:r w:rsidRPr="0084156F">
        <w:rPr>
          <w:rFonts w:ascii="Georgia" w:hAnsi="Georgia" w:hint="eastAsia"/>
        </w:rPr>
        <w:t>ł</w:t>
      </w:r>
      <w:r w:rsidRPr="0084156F">
        <w:rPr>
          <w:rFonts w:ascii="Georgia" w:hAnsi="Georgia"/>
        </w:rPr>
        <w:t>nienia funkcji zwi</w:t>
      </w:r>
      <w:r w:rsidRPr="0084156F">
        <w:rPr>
          <w:rFonts w:ascii="Georgia" w:hAnsi="Georgia" w:hint="eastAsia"/>
        </w:rPr>
        <w:t>ą</w:t>
      </w:r>
      <w:r w:rsidRPr="0084156F">
        <w:rPr>
          <w:rFonts w:ascii="Georgia" w:hAnsi="Georgia"/>
        </w:rPr>
        <w:t xml:space="preserve">zanych dysponowaniem </w:t>
      </w:r>
      <w:r w:rsidRPr="0084156F">
        <w:rPr>
          <w:rFonts w:ascii="Georgia" w:hAnsi="Georgia" w:hint="eastAsia"/>
        </w:rPr>
        <w:t>ś</w:t>
      </w:r>
      <w:r w:rsidR="00C130BF">
        <w:rPr>
          <w:rFonts w:ascii="Georgia" w:hAnsi="Georgia"/>
        </w:rPr>
        <w:t>rodkami publicznymi;</w:t>
      </w:r>
    </w:p>
    <w:p w:rsidR="0084156F" w:rsidRDefault="00746E19" w:rsidP="0084156F">
      <w:pPr>
        <w:pStyle w:val="Akapitzlist"/>
        <w:numPr>
          <w:ilvl w:val="0"/>
          <w:numId w:val="11"/>
        </w:numPr>
        <w:spacing w:after="0" w:line="360" w:lineRule="auto"/>
        <w:ind w:left="851" w:hanging="425"/>
        <w:jc w:val="both"/>
        <w:rPr>
          <w:rFonts w:ascii="Georgia" w:hAnsi="Georgia"/>
        </w:rPr>
      </w:pPr>
      <w:r w:rsidRPr="0084156F">
        <w:rPr>
          <w:rFonts w:ascii="Georgia" w:hAnsi="Georgia"/>
        </w:rPr>
        <w:t xml:space="preserve">oświadczenie kandydata o wyrażeniu zgody na przetwarzanie danych osobowych </w:t>
      </w:r>
      <w:r w:rsidR="00C130BF">
        <w:rPr>
          <w:rFonts w:ascii="Georgia" w:hAnsi="Georgia"/>
        </w:rPr>
        <w:br/>
      </w:r>
      <w:r w:rsidRPr="0084156F">
        <w:rPr>
          <w:rFonts w:ascii="Georgia" w:hAnsi="Georgia"/>
        </w:rPr>
        <w:t>do celów rekrutacji</w:t>
      </w:r>
      <w:r w:rsidR="00C130BF">
        <w:rPr>
          <w:rFonts w:ascii="Georgia" w:hAnsi="Georgia"/>
        </w:rPr>
        <w:t>;</w:t>
      </w:r>
    </w:p>
    <w:p w:rsidR="00306A2A" w:rsidRDefault="006B6BD1" w:rsidP="00306A2A">
      <w:pPr>
        <w:pStyle w:val="Akapitzlist"/>
        <w:numPr>
          <w:ilvl w:val="0"/>
          <w:numId w:val="11"/>
        </w:numPr>
        <w:spacing w:after="0" w:line="360" w:lineRule="auto"/>
        <w:ind w:left="850" w:hanging="425"/>
        <w:contextualSpacing w:val="0"/>
        <w:jc w:val="both"/>
        <w:rPr>
          <w:rFonts w:ascii="Georgia" w:hAnsi="Georgia"/>
        </w:rPr>
      </w:pPr>
      <w:r w:rsidRPr="0084156F">
        <w:rPr>
          <w:rFonts w:ascii="Georgia" w:hAnsi="Georgia"/>
        </w:rPr>
        <w:t>o</w:t>
      </w:r>
      <w:r w:rsidRPr="0084156F">
        <w:rPr>
          <w:rFonts w:ascii="Georgia" w:hAnsi="Georgia" w:hint="eastAsia"/>
        </w:rPr>
        <w:t>ś</w:t>
      </w:r>
      <w:r w:rsidRPr="0084156F">
        <w:rPr>
          <w:rFonts w:ascii="Georgia" w:hAnsi="Georgia"/>
        </w:rPr>
        <w:t xml:space="preserve">wiadczenie, </w:t>
      </w:r>
      <w:r w:rsidRPr="0084156F">
        <w:rPr>
          <w:rFonts w:ascii="Georgia" w:hAnsi="Georgia" w:hint="eastAsia"/>
        </w:rPr>
        <w:t>ż</w:t>
      </w:r>
      <w:r w:rsidRPr="0084156F">
        <w:rPr>
          <w:rFonts w:ascii="Georgia" w:hAnsi="Georgia"/>
        </w:rPr>
        <w:t>e nie zachodz</w:t>
      </w:r>
      <w:r w:rsidRPr="0084156F">
        <w:rPr>
          <w:rFonts w:ascii="Georgia" w:hAnsi="Georgia" w:hint="eastAsia"/>
        </w:rPr>
        <w:t>ą</w:t>
      </w:r>
      <w:r w:rsidRPr="0084156F">
        <w:rPr>
          <w:rFonts w:ascii="Georgia" w:hAnsi="Georgia"/>
        </w:rPr>
        <w:t xml:space="preserve"> przeciwwskazania do powo</w:t>
      </w:r>
      <w:r w:rsidRPr="0084156F">
        <w:rPr>
          <w:rFonts w:ascii="Georgia" w:hAnsi="Georgia" w:hint="eastAsia"/>
        </w:rPr>
        <w:t>ł</w:t>
      </w:r>
      <w:r w:rsidRPr="0084156F">
        <w:rPr>
          <w:rFonts w:ascii="Georgia" w:hAnsi="Georgia"/>
        </w:rPr>
        <w:t>ania na stanowisko</w:t>
      </w:r>
      <w:r w:rsidR="0084156F">
        <w:rPr>
          <w:rFonts w:ascii="Georgia" w:hAnsi="Georgia"/>
        </w:rPr>
        <w:t xml:space="preserve"> </w:t>
      </w:r>
      <w:r w:rsidR="00746E19" w:rsidRPr="0084156F">
        <w:rPr>
          <w:rFonts w:ascii="Georgia" w:hAnsi="Georgia"/>
        </w:rPr>
        <w:t>Małopolskiego</w:t>
      </w:r>
      <w:r w:rsidRPr="0084156F">
        <w:rPr>
          <w:rFonts w:ascii="Georgia" w:hAnsi="Georgia"/>
        </w:rPr>
        <w:t xml:space="preserve"> Wojew</w:t>
      </w:r>
      <w:r w:rsidRPr="0084156F">
        <w:rPr>
          <w:rFonts w:ascii="Georgia" w:hAnsi="Georgia" w:hint="eastAsia"/>
        </w:rPr>
        <w:t>ó</w:t>
      </w:r>
      <w:r w:rsidRPr="0084156F">
        <w:rPr>
          <w:rFonts w:ascii="Georgia" w:hAnsi="Georgia"/>
        </w:rPr>
        <w:t>dzkiego Konserwatora Zabytk</w:t>
      </w:r>
      <w:r w:rsidRPr="0084156F">
        <w:rPr>
          <w:rFonts w:ascii="Georgia" w:hAnsi="Georgia" w:hint="eastAsia"/>
        </w:rPr>
        <w:t>ó</w:t>
      </w:r>
      <w:r w:rsidRPr="0084156F">
        <w:rPr>
          <w:rFonts w:ascii="Georgia" w:hAnsi="Georgia"/>
        </w:rPr>
        <w:t>w okre</w:t>
      </w:r>
      <w:r w:rsidRPr="0084156F">
        <w:rPr>
          <w:rFonts w:ascii="Georgia" w:hAnsi="Georgia" w:hint="eastAsia"/>
        </w:rPr>
        <w:t>ś</w:t>
      </w:r>
      <w:r w:rsidRPr="0084156F">
        <w:rPr>
          <w:rFonts w:ascii="Georgia" w:hAnsi="Georgia"/>
        </w:rPr>
        <w:t>lone w ustawie z</w:t>
      </w:r>
      <w:r w:rsidR="002169F4" w:rsidRPr="0084156F">
        <w:rPr>
          <w:rFonts w:ascii="Georgia" w:hAnsi="Georgia"/>
        </w:rPr>
        <w:t xml:space="preserve"> </w:t>
      </w:r>
      <w:r w:rsidR="00746E19" w:rsidRPr="0084156F">
        <w:rPr>
          <w:rFonts w:ascii="Georgia" w:hAnsi="Georgia"/>
        </w:rPr>
        <w:t>dnia 21 sierpnia 1997 r</w:t>
      </w:r>
      <w:r w:rsidRPr="0084156F">
        <w:rPr>
          <w:rFonts w:ascii="Georgia" w:hAnsi="Georgia"/>
        </w:rPr>
        <w:t>. o ograniczeniu prowadzenia dzia</w:t>
      </w:r>
      <w:r w:rsidRPr="0084156F">
        <w:rPr>
          <w:rFonts w:ascii="Georgia" w:hAnsi="Georgia" w:hint="eastAsia"/>
        </w:rPr>
        <w:t>ł</w:t>
      </w:r>
      <w:r w:rsidRPr="0084156F">
        <w:rPr>
          <w:rFonts w:ascii="Georgia" w:hAnsi="Georgia"/>
        </w:rPr>
        <w:t>alno</w:t>
      </w:r>
      <w:r w:rsidRPr="0084156F">
        <w:rPr>
          <w:rFonts w:ascii="Georgia" w:hAnsi="Georgia" w:hint="eastAsia"/>
        </w:rPr>
        <w:t>ś</w:t>
      </w:r>
      <w:r w:rsidRPr="0084156F">
        <w:rPr>
          <w:rFonts w:ascii="Georgia" w:hAnsi="Georgia"/>
        </w:rPr>
        <w:t>ci gospodarczej przez osoby</w:t>
      </w:r>
      <w:r w:rsidR="002169F4" w:rsidRPr="0084156F">
        <w:rPr>
          <w:rFonts w:ascii="Georgia" w:hAnsi="Georgia"/>
        </w:rPr>
        <w:t xml:space="preserve"> </w:t>
      </w:r>
      <w:r w:rsidRPr="0084156F">
        <w:rPr>
          <w:rFonts w:ascii="Georgia" w:hAnsi="Georgia"/>
        </w:rPr>
        <w:t>pe</w:t>
      </w:r>
      <w:r w:rsidRPr="0084156F">
        <w:rPr>
          <w:rFonts w:ascii="Georgia" w:hAnsi="Georgia" w:hint="eastAsia"/>
        </w:rPr>
        <w:t>ł</w:t>
      </w:r>
      <w:r w:rsidRPr="0084156F">
        <w:rPr>
          <w:rFonts w:ascii="Georgia" w:hAnsi="Georgia"/>
        </w:rPr>
        <w:t>ni</w:t>
      </w:r>
      <w:r w:rsidRPr="0084156F">
        <w:rPr>
          <w:rFonts w:ascii="Georgia" w:hAnsi="Georgia" w:hint="eastAsia"/>
        </w:rPr>
        <w:t>ą</w:t>
      </w:r>
      <w:r w:rsidR="00746E19" w:rsidRPr="0084156F">
        <w:rPr>
          <w:rFonts w:ascii="Georgia" w:hAnsi="Georgia"/>
        </w:rPr>
        <w:t>ce funkcje publiczne</w:t>
      </w:r>
      <w:r w:rsidR="008C5CCE">
        <w:rPr>
          <w:rFonts w:ascii="Georgia" w:hAnsi="Georgia"/>
        </w:rPr>
        <w:t xml:space="preserve"> (</w:t>
      </w:r>
      <w:hyperlink r:id="rId5" w:history="1">
        <w:r w:rsidR="008C5CCE" w:rsidRPr="008C5CCE">
          <w:rPr>
            <w:rStyle w:val="Hipercze"/>
            <w:rFonts w:ascii="Georgia" w:hAnsi="Georgia"/>
            <w:bCs/>
            <w:color w:val="auto"/>
            <w:u w:val="none"/>
          </w:rPr>
          <w:t>Dz.U. z 2019 r. poz. 2399</w:t>
        </w:r>
        <w:r w:rsidR="008C5CCE">
          <w:rPr>
            <w:rStyle w:val="Hipercze"/>
            <w:rFonts w:ascii="Georgia" w:hAnsi="Georgia"/>
            <w:bCs/>
            <w:color w:val="auto"/>
            <w:u w:val="none"/>
          </w:rPr>
          <w:t xml:space="preserve"> </w:t>
        </w:r>
        <w:proofErr w:type="spellStart"/>
        <w:r w:rsidR="008C5CCE">
          <w:rPr>
            <w:rStyle w:val="Hipercze"/>
            <w:rFonts w:ascii="Georgia" w:hAnsi="Georgia"/>
            <w:bCs/>
            <w:color w:val="auto"/>
            <w:u w:val="none"/>
          </w:rPr>
          <w:t>t.j</w:t>
        </w:r>
        <w:proofErr w:type="spellEnd"/>
        <w:r w:rsidR="008C5CCE">
          <w:rPr>
            <w:rStyle w:val="Hipercze"/>
            <w:rFonts w:ascii="Georgia" w:hAnsi="Georgia"/>
            <w:bCs/>
            <w:color w:val="auto"/>
            <w:u w:val="none"/>
          </w:rPr>
          <w:t>.</w:t>
        </w:r>
        <w:r w:rsidR="008C5CCE" w:rsidRPr="008C5CCE">
          <w:rPr>
            <w:rStyle w:val="Hipercze"/>
            <w:rFonts w:ascii="Georgia" w:hAnsi="Georgia"/>
            <w:bCs/>
            <w:color w:val="auto"/>
            <w:u w:val="none"/>
          </w:rPr>
          <w:t>)</w:t>
        </w:r>
      </w:hyperlink>
      <w:r w:rsidR="00306A2A" w:rsidRPr="008C5CCE">
        <w:rPr>
          <w:rFonts w:ascii="Georgia" w:hAnsi="Georgia"/>
        </w:rPr>
        <w:t>;</w:t>
      </w:r>
    </w:p>
    <w:p w:rsidR="00746E19" w:rsidRPr="0084156F" w:rsidRDefault="00306A2A" w:rsidP="0084156F">
      <w:pPr>
        <w:pStyle w:val="Akapitzlist"/>
        <w:numPr>
          <w:ilvl w:val="0"/>
          <w:numId w:val="11"/>
        </w:numPr>
        <w:spacing w:after="120" w:line="360" w:lineRule="auto"/>
        <w:ind w:left="850" w:hanging="425"/>
        <w:contextualSpacing w:val="0"/>
        <w:jc w:val="both"/>
        <w:rPr>
          <w:rFonts w:ascii="Georgia" w:hAnsi="Georgia"/>
        </w:rPr>
      </w:pPr>
      <w:r w:rsidRPr="00306A2A">
        <w:rPr>
          <w:rFonts w:ascii="Georgia" w:hAnsi="Georgia"/>
        </w:rPr>
        <w:t>o</w:t>
      </w:r>
      <w:r w:rsidRPr="00306A2A">
        <w:rPr>
          <w:rFonts w:ascii="Georgia" w:hAnsi="Georgia" w:hint="eastAsia"/>
        </w:rPr>
        <w:t>ś</w:t>
      </w:r>
      <w:r w:rsidRPr="00306A2A">
        <w:rPr>
          <w:rFonts w:ascii="Georgia" w:hAnsi="Georgia"/>
        </w:rPr>
        <w:t>wiadczenie lustracyjne lub informacja o z</w:t>
      </w:r>
      <w:r w:rsidRPr="00306A2A">
        <w:rPr>
          <w:rFonts w:ascii="Georgia" w:hAnsi="Georgia" w:hint="eastAsia"/>
        </w:rPr>
        <w:t>ł</w:t>
      </w:r>
      <w:r w:rsidRPr="00306A2A">
        <w:rPr>
          <w:rFonts w:ascii="Georgia" w:hAnsi="Georgia"/>
        </w:rPr>
        <w:t>o</w:t>
      </w:r>
      <w:r w:rsidRPr="00306A2A">
        <w:rPr>
          <w:rFonts w:ascii="Georgia" w:hAnsi="Georgia" w:hint="eastAsia"/>
        </w:rPr>
        <w:t>ż</w:t>
      </w:r>
      <w:r w:rsidRPr="00306A2A">
        <w:rPr>
          <w:rFonts w:ascii="Georgia" w:hAnsi="Georgia"/>
        </w:rPr>
        <w:t>eniu o</w:t>
      </w:r>
      <w:r w:rsidRPr="00306A2A">
        <w:rPr>
          <w:rFonts w:ascii="Georgia" w:hAnsi="Georgia" w:hint="eastAsia"/>
        </w:rPr>
        <w:t>ś</w:t>
      </w:r>
      <w:r w:rsidRPr="00306A2A">
        <w:rPr>
          <w:rFonts w:ascii="Georgia" w:hAnsi="Georgia"/>
        </w:rPr>
        <w:t>wiadczenia lustracyjnego</w:t>
      </w:r>
      <w:r w:rsidR="00746E19" w:rsidRPr="0084156F">
        <w:rPr>
          <w:rFonts w:ascii="Georgia" w:hAnsi="Georgia"/>
        </w:rPr>
        <w:t>.</w:t>
      </w:r>
    </w:p>
    <w:p w:rsidR="00D34444" w:rsidRDefault="00D34444" w:rsidP="00746E1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Termin i miejsce składania dokumentów:</w:t>
      </w:r>
    </w:p>
    <w:p w:rsidR="00D34444" w:rsidRPr="00D34444" w:rsidRDefault="00D34444" w:rsidP="00C130BF">
      <w:pPr>
        <w:pStyle w:val="Akapitzlist"/>
        <w:numPr>
          <w:ilvl w:val="0"/>
          <w:numId w:val="6"/>
        </w:numPr>
        <w:spacing w:line="360" w:lineRule="auto"/>
        <w:ind w:left="851" w:hanging="425"/>
        <w:jc w:val="both"/>
        <w:rPr>
          <w:rFonts w:ascii="Georgia" w:hAnsi="Georgia"/>
        </w:rPr>
      </w:pPr>
      <w:r>
        <w:rPr>
          <w:rFonts w:ascii="Georgia" w:hAnsi="Georgia"/>
        </w:rPr>
        <w:t>d</w:t>
      </w:r>
      <w:r w:rsidRPr="00D34444">
        <w:rPr>
          <w:rFonts w:ascii="Georgia" w:hAnsi="Georgia"/>
        </w:rPr>
        <w:t>okumenty należy składać w sekretariacie Generalnego Konserwatora Zabytków,</w:t>
      </w:r>
      <w:r w:rsidR="00FC4660">
        <w:rPr>
          <w:rFonts w:ascii="Georgia" w:hAnsi="Georgia"/>
        </w:rPr>
        <w:t xml:space="preserve"> Ministerstwo Kultury i Dziedzictwa Narodowego,</w:t>
      </w:r>
      <w:r w:rsidRPr="00D34444">
        <w:rPr>
          <w:rFonts w:ascii="Georgia" w:hAnsi="Georgia"/>
        </w:rPr>
        <w:t xml:space="preserve"> ul. Krakowskie Przedmieście 15/17, 00-071 Warszawa, w terminie do </w:t>
      </w:r>
      <w:r w:rsidR="00865EF1">
        <w:rPr>
          <w:rFonts w:ascii="Georgia" w:hAnsi="Georgia"/>
        </w:rPr>
        <w:t>8 października</w:t>
      </w:r>
      <w:bookmarkStart w:id="0" w:name="_GoBack"/>
      <w:bookmarkEnd w:id="0"/>
      <w:r w:rsidR="008C5CCE">
        <w:rPr>
          <w:rFonts w:ascii="Georgia" w:hAnsi="Georgia"/>
        </w:rPr>
        <w:t xml:space="preserve"> 2021 r.</w:t>
      </w:r>
      <w:r w:rsidR="00C130BF" w:rsidRPr="008C5CCE">
        <w:rPr>
          <w:rFonts w:ascii="Georgia" w:hAnsi="Georgia"/>
        </w:rPr>
        <w:t>;</w:t>
      </w:r>
    </w:p>
    <w:p w:rsidR="00746E19" w:rsidRPr="00746E19" w:rsidRDefault="00C23752" w:rsidP="00C130BF">
      <w:pPr>
        <w:pStyle w:val="Akapitzlist"/>
        <w:numPr>
          <w:ilvl w:val="0"/>
          <w:numId w:val="6"/>
        </w:numPr>
        <w:spacing w:line="360" w:lineRule="auto"/>
        <w:ind w:left="851" w:hanging="425"/>
        <w:jc w:val="both"/>
        <w:rPr>
          <w:rFonts w:ascii="Georgia" w:hAnsi="Georgia"/>
        </w:rPr>
      </w:pPr>
      <w:r>
        <w:rPr>
          <w:rFonts w:ascii="Georgia" w:hAnsi="Georgia"/>
        </w:rPr>
        <w:t>d</w:t>
      </w:r>
      <w:r w:rsidR="00746E19" w:rsidRPr="00746E19">
        <w:rPr>
          <w:rFonts w:ascii="Georgia" w:hAnsi="Georgia"/>
        </w:rPr>
        <w:t xml:space="preserve">okumenty, które </w:t>
      </w:r>
      <w:r w:rsidR="00721026">
        <w:rPr>
          <w:rFonts w:ascii="Georgia" w:hAnsi="Georgia"/>
        </w:rPr>
        <w:t>wpłynęły</w:t>
      </w:r>
      <w:r w:rsidR="00746E19" w:rsidRPr="00746E19">
        <w:rPr>
          <w:rFonts w:ascii="Georgia" w:hAnsi="Georgia"/>
        </w:rPr>
        <w:t xml:space="preserve"> po terminie określonym w ogłoszeniu o naborze nie są rozpatrywane i po</w:t>
      </w:r>
      <w:r w:rsidR="00C130BF">
        <w:rPr>
          <w:rFonts w:ascii="Georgia" w:hAnsi="Georgia"/>
        </w:rPr>
        <w:t>dlegają zniszczeniu;</w:t>
      </w:r>
    </w:p>
    <w:p w:rsidR="00746E19" w:rsidRPr="00746E19" w:rsidRDefault="00C23752" w:rsidP="00C130BF">
      <w:pPr>
        <w:pStyle w:val="Akapitzlist"/>
        <w:numPr>
          <w:ilvl w:val="0"/>
          <w:numId w:val="6"/>
        </w:numPr>
        <w:spacing w:after="120" w:line="360" w:lineRule="auto"/>
        <w:ind w:left="851" w:hanging="425"/>
        <w:contextualSpacing w:val="0"/>
        <w:jc w:val="both"/>
        <w:rPr>
          <w:rFonts w:ascii="Georgia" w:hAnsi="Georgia"/>
        </w:rPr>
      </w:pPr>
      <w:r>
        <w:rPr>
          <w:rFonts w:ascii="Georgia" w:hAnsi="Georgia"/>
        </w:rPr>
        <w:t>w</w:t>
      </w:r>
      <w:r w:rsidR="00746E19" w:rsidRPr="00746E19">
        <w:rPr>
          <w:rFonts w:ascii="Georgia" w:hAnsi="Georgia"/>
        </w:rPr>
        <w:t xml:space="preserve"> przypadku przesłania dokumentów pocztą, terminem </w:t>
      </w:r>
      <w:r w:rsidR="00721026">
        <w:rPr>
          <w:rFonts w:ascii="Georgia" w:hAnsi="Georgia"/>
        </w:rPr>
        <w:t>rozstrzygajacym</w:t>
      </w:r>
      <w:r w:rsidR="00746E19" w:rsidRPr="00746E19">
        <w:rPr>
          <w:rFonts w:ascii="Georgia" w:hAnsi="Georgia"/>
        </w:rPr>
        <w:t xml:space="preserve"> jest data </w:t>
      </w:r>
      <w:r w:rsidR="00D34444">
        <w:rPr>
          <w:rFonts w:ascii="Georgia" w:hAnsi="Georgia"/>
        </w:rPr>
        <w:t>wpływu</w:t>
      </w:r>
      <w:r w:rsidR="00746E19" w:rsidRPr="00746E19">
        <w:rPr>
          <w:rFonts w:ascii="Georgia" w:hAnsi="Georgia"/>
        </w:rPr>
        <w:t>.</w:t>
      </w:r>
    </w:p>
    <w:p w:rsidR="007276EB" w:rsidRPr="007276EB" w:rsidRDefault="007276EB" w:rsidP="007276E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eorgia" w:hAnsi="Georgia"/>
        </w:rPr>
      </w:pPr>
      <w:r w:rsidRPr="007276EB">
        <w:rPr>
          <w:rFonts w:ascii="Georgia" w:hAnsi="Georgia"/>
        </w:rPr>
        <w:t>Zasady dokonywania oceny kandydatów:</w:t>
      </w:r>
    </w:p>
    <w:p w:rsidR="00C130BF" w:rsidRPr="00C130BF" w:rsidRDefault="00C130BF" w:rsidP="00C130BF">
      <w:pPr>
        <w:pStyle w:val="Akapitzlist"/>
        <w:numPr>
          <w:ilvl w:val="0"/>
          <w:numId w:val="5"/>
        </w:numPr>
        <w:spacing w:line="360" w:lineRule="auto"/>
        <w:ind w:left="851" w:hanging="425"/>
        <w:jc w:val="both"/>
        <w:rPr>
          <w:rFonts w:ascii="Georgia" w:hAnsi="Georgia"/>
        </w:rPr>
      </w:pPr>
      <w:r w:rsidRPr="00C130BF">
        <w:rPr>
          <w:rFonts w:ascii="Georgia" w:hAnsi="Georgia"/>
        </w:rPr>
        <w:t>Generalny Konserwator Zabytków po zapoznaniu się z przesłanymi ofertami zapr</w:t>
      </w:r>
      <w:r w:rsidR="00330008">
        <w:rPr>
          <w:rFonts w:ascii="Georgia" w:hAnsi="Georgia"/>
        </w:rPr>
        <w:t>asza</w:t>
      </w:r>
      <w:r w:rsidRPr="00C130BF">
        <w:rPr>
          <w:rFonts w:ascii="Georgia" w:hAnsi="Georgia"/>
        </w:rPr>
        <w:t xml:space="preserve"> na rozmowę kwalifikacyjną kandydatów</w:t>
      </w:r>
      <w:r>
        <w:rPr>
          <w:rFonts w:ascii="Georgia" w:hAnsi="Georgia"/>
        </w:rPr>
        <w:t>, spełniających wymogi formalne;</w:t>
      </w:r>
    </w:p>
    <w:p w:rsidR="00C23752" w:rsidRDefault="00C23752" w:rsidP="00C130BF">
      <w:pPr>
        <w:pStyle w:val="Akapitzlist"/>
        <w:numPr>
          <w:ilvl w:val="0"/>
          <w:numId w:val="5"/>
        </w:numPr>
        <w:spacing w:line="360" w:lineRule="auto"/>
        <w:ind w:left="851" w:hanging="425"/>
        <w:jc w:val="both"/>
        <w:rPr>
          <w:rFonts w:ascii="Georgia" w:hAnsi="Georgia"/>
        </w:rPr>
      </w:pPr>
      <w:r>
        <w:rPr>
          <w:rFonts w:ascii="Georgia" w:hAnsi="Georgia"/>
        </w:rPr>
        <w:t>rozmowę kwalifikacyjną prowadzi Generalny Konserwator Zabytków</w:t>
      </w:r>
      <w:r w:rsidR="00FC4660"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 w:rsidR="00FC4660">
        <w:rPr>
          <w:rFonts w:ascii="Georgia" w:hAnsi="Georgia"/>
        </w:rPr>
        <w:t>w obecności przedstawiciela</w:t>
      </w:r>
      <w:r>
        <w:rPr>
          <w:rFonts w:ascii="Georgia" w:hAnsi="Georgia"/>
        </w:rPr>
        <w:t xml:space="preserve"> Departamentu Ochrony Zabytków;</w:t>
      </w:r>
    </w:p>
    <w:p w:rsidR="007276EB" w:rsidRPr="007276EB" w:rsidRDefault="00330008" w:rsidP="00C130BF">
      <w:pPr>
        <w:pStyle w:val="Akapitzlist"/>
        <w:numPr>
          <w:ilvl w:val="0"/>
          <w:numId w:val="5"/>
        </w:numPr>
        <w:spacing w:line="360" w:lineRule="auto"/>
        <w:ind w:left="851" w:hanging="425"/>
        <w:jc w:val="both"/>
        <w:rPr>
          <w:rFonts w:ascii="Georgia" w:hAnsi="Georgia"/>
        </w:rPr>
      </w:pPr>
      <w:r>
        <w:rPr>
          <w:rFonts w:ascii="Georgia" w:hAnsi="Georgia"/>
        </w:rPr>
        <w:t>kandydaci otrzymują</w:t>
      </w:r>
      <w:r w:rsidR="007276EB" w:rsidRPr="007276EB">
        <w:rPr>
          <w:rFonts w:ascii="Georgia" w:hAnsi="Georgia"/>
        </w:rPr>
        <w:t xml:space="preserve"> </w:t>
      </w:r>
      <w:r w:rsidR="000003AA">
        <w:rPr>
          <w:rFonts w:ascii="Georgia" w:hAnsi="Georgia"/>
        </w:rPr>
        <w:t>po dwa takie</w:t>
      </w:r>
      <w:r w:rsidR="007276EB" w:rsidRPr="007276EB">
        <w:rPr>
          <w:rFonts w:ascii="Georgia" w:hAnsi="Georgia"/>
        </w:rPr>
        <w:t xml:space="preserve"> same pytania;</w:t>
      </w:r>
    </w:p>
    <w:p w:rsidR="00C23752" w:rsidRDefault="007276EB" w:rsidP="00C130BF">
      <w:pPr>
        <w:pStyle w:val="Akapitzlist"/>
        <w:numPr>
          <w:ilvl w:val="0"/>
          <w:numId w:val="5"/>
        </w:numPr>
        <w:spacing w:line="360" w:lineRule="auto"/>
        <w:ind w:left="851" w:hanging="425"/>
        <w:jc w:val="both"/>
        <w:rPr>
          <w:rFonts w:ascii="Georgia" w:hAnsi="Georgia"/>
        </w:rPr>
      </w:pPr>
      <w:r w:rsidRPr="007276EB">
        <w:rPr>
          <w:rFonts w:ascii="Georgia" w:hAnsi="Georgia"/>
        </w:rPr>
        <w:t xml:space="preserve">odpowiedzi kandydatów </w:t>
      </w:r>
      <w:r w:rsidR="00C23752">
        <w:rPr>
          <w:rFonts w:ascii="Georgia" w:hAnsi="Georgia"/>
        </w:rPr>
        <w:t xml:space="preserve">oceniane </w:t>
      </w:r>
      <w:r w:rsidR="00330008">
        <w:rPr>
          <w:rFonts w:ascii="Georgia" w:hAnsi="Georgia"/>
        </w:rPr>
        <w:t>są</w:t>
      </w:r>
      <w:r w:rsidRPr="007276EB">
        <w:rPr>
          <w:rFonts w:ascii="Georgia" w:hAnsi="Georgia"/>
        </w:rPr>
        <w:t xml:space="preserve"> w skali od 0 do 3 punktów;</w:t>
      </w:r>
    </w:p>
    <w:p w:rsidR="00D34444" w:rsidRDefault="00C130BF" w:rsidP="00C130BF">
      <w:pPr>
        <w:pStyle w:val="Akapitzlist"/>
        <w:numPr>
          <w:ilvl w:val="0"/>
          <w:numId w:val="5"/>
        </w:numPr>
        <w:spacing w:line="360" w:lineRule="auto"/>
        <w:ind w:left="851" w:hanging="425"/>
        <w:jc w:val="both"/>
        <w:rPr>
          <w:rFonts w:ascii="Georgia" w:hAnsi="Georgia"/>
        </w:rPr>
      </w:pPr>
      <w:r>
        <w:rPr>
          <w:rFonts w:ascii="Georgia" w:hAnsi="Georgia"/>
        </w:rPr>
        <w:t>przedstawione</w:t>
      </w:r>
      <w:r w:rsidR="00C23752" w:rsidRPr="00C23752">
        <w:rPr>
          <w:rFonts w:ascii="Georgia" w:hAnsi="Georgia"/>
        </w:rPr>
        <w:t xml:space="preserve"> przez kandydatów </w:t>
      </w:r>
      <w:r>
        <w:rPr>
          <w:rFonts w:ascii="Georgia" w:hAnsi="Georgia"/>
        </w:rPr>
        <w:t>koncepcje</w:t>
      </w:r>
      <w:r w:rsidR="00C23752" w:rsidRPr="00C23752">
        <w:rPr>
          <w:rFonts w:ascii="Georgia" w:hAnsi="Georgia"/>
        </w:rPr>
        <w:t xml:space="preserve"> działania na rzecz ochrony zabytków </w:t>
      </w:r>
      <w:r>
        <w:rPr>
          <w:rFonts w:ascii="Georgia" w:hAnsi="Georgia"/>
        </w:rPr>
        <w:br/>
      </w:r>
      <w:r w:rsidR="00C23752" w:rsidRPr="00C23752">
        <w:rPr>
          <w:rFonts w:ascii="Georgia" w:hAnsi="Georgia"/>
        </w:rPr>
        <w:t xml:space="preserve">i opieki nad zabytkami w województwie małopolskim </w:t>
      </w:r>
      <w:r>
        <w:rPr>
          <w:rFonts w:ascii="Georgia" w:hAnsi="Georgia"/>
        </w:rPr>
        <w:t>oceniane</w:t>
      </w:r>
      <w:r w:rsidR="00C23752" w:rsidRPr="00C23752">
        <w:rPr>
          <w:rFonts w:ascii="Georgia" w:hAnsi="Georgia"/>
        </w:rPr>
        <w:t xml:space="preserve"> </w:t>
      </w:r>
      <w:r w:rsidR="00330008">
        <w:rPr>
          <w:rFonts w:ascii="Georgia" w:hAnsi="Georgia"/>
        </w:rPr>
        <w:t xml:space="preserve">są </w:t>
      </w:r>
      <w:r w:rsidR="00C23752" w:rsidRPr="00C23752">
        <w:rPr>
          <w:rFonts w:ascii="Georgia" w:hAnsi="Georgia"/>
        </w:rPr>
        <w:t xml:space="preserve">w skali </w:t>
      </w:r>
      <w:r>
        <w:rPr>
          <w:rFonts w:ascii="Georgia" w:hAnsi="Georgia"/>
        </w:rPr>
        <w:br/>
      </w:r>
      <w:r w:rsidR="00C23752" w:rsidRPr="00C23752">
        <w:rPr>
          <w:rFonts w:ascii="Georgia" w:hAnsi="Georgia"/>
        </w:rPr>
        <w:t>od 0 do 3 punktów;</w:t>
      </w:r>
    </w:p>
    <w:p w:rsidR="007276EB" w:rsidRDefault="007276EB" w:rsidP="00C130BF">
      <w:pPr>
        <w:pStyle w:val="Akapitzlist"/>
        <w:numPr>
          <w:ilvl w:val="0"/>
          <w:numId w:val="5"/>
        </w:numPr>
        <w:spacing w:after="0" w:line="360" w:lineRule="auto"/>
        <w:ind w:left="851" w:hanging="425"/>
        <w:contextualSpacing w:val="0"/>
        <w:jc w:val="both"/>
        <w:rPr>
          <w:rFonts w:ascii="Georgia" w:hAnsi="Georgia"/>
        </w:rPr>
      </w:pPr>
      <w:r w:rsidRPr="00D34444">
        <w:rPr>
          <w:rFonts w:ascii="Georgia" w:hAnsi="Georgia"/>
        </w:rPr>
        <w:lastRenderedPageBreak/>
        <w:t xml:space="preserve">oceny końcowe wpisane </w:t>
      </w:r>
      <w:r w:rsidR="00C23752" w:rsidRPr="00D34444">
        <w:rPr>
          <w:rFonts w:ascii="Georgia" w:hAnsi="Georgia"/>
        </w:rPr>
        <w:t xml:space="preserve">do protokołu </w:t>
      </w:r>
      <w:r w:rsidRPr="00D34444">
        <w:rPr>
          <w:rFonts w:ascii="Georgia" w:hAnsi="Georgia"/>
        </w:rPr>
        <w:t>stanowią sumę średnich arytmetycznych z ocen</w:t>
      </w:r>
      <w:r w:rsidR="00D34444" w:rsidRPr="00D34444">
        <w:rPr>
          <w:rFonts w:ascii="Georgia" w:hAnsi="Georgia"/>
        </w:rPr>
        <w:t xml:space="preserve"> </w:t>
      </w:r>
      <w:r w:rsidRPr="00D34444">
        <w:rPr>
          <w:rFonts w:ascii="Georgia" w:hAnsi="Georgia"/>
        </w:rPr>
        <w:t xml:space="preserve">za odpowiedzi na zadane pytania </w:t>
      </w:r>
      <w:r w:rsidR="00D34444" w:rsidRPr="00D34444">
        <w:rPr>
          <w:rFonts w:ascii="Georgia" w:hAnsi="Georgia"/>
        </w:rPr>
        <w:t>w czasie rozmowy</w:t>
      </w:r>
      <w:r w:rsidRPr="00D34444">
        <w:rPr>
          <w:rFonts w:ascii="Georgia" w:hAnsi="Georgia"/>
        </w:rPr>
        <w:t xml:space="preserve"> kwalifikacyjnej</w:t>
      </w:r>
      <w:r w:rsidR="00D34444" w:rsidRPr="00D34444">
        <w:rPr>
          <w:rFonts w:ascii="Georgia" w:hAnsi="Georgia"/>
        </w:rPr>
        <w:t xml:space="preserve"> oraz koncepcję działania na rzecz ochrony zabytków i opieki nad zabytkami w województwie małopolskim</w:t>
      </w:r>
      <w:r w:rsidR="0084156F">
        <w:rPr>
          <w:rFonts w:ascii="Georgia" w:hAnsi="Georgia"/>
        </w:rPr>
        <w:t>;</w:t>
      </w:r>
    </w:p>
    <w:p w:rsidR="0084156F" w:rsidRPr="0084156F" w:rsidRDefault="0084156F" w:rsidP="00C130BF">
      <w:pPr>
        <w:pStyle w:val="Akapitzlist"/>
        <w:numPr>
          <w:ilvl w:val="0"/>
          <w:numId w:val="5"/>
        </w:numPr>
        <w:spacing w:after="120" w:line="360" w:lineRule="auto"/>
        <w:ind w:left="851" w:hanging="425"/>
        <w:contextualSpacing w:val="0"/>
        <w:jc w:val="both"/>
        <w:rPr>
          <w:rFonts w:ascii="Georgia" w:hAnsi="Georgia"/>
        </w:rPr>
      </w:pPr>
      <w:r>
        <w:rPr>
          <w:rFonts w:ascii="Georgia" w:hAnsi="Georgia"/>
        </w:rPr>
        <w:t>za najlepszego kandydata uważa się osobę, która uzysk</w:t>
      </w:r>
      <w:r w:rsidR="00C125A8">
        <w:rPr>
          <w:rFonts w:ascii="Georgia" w:hAnsi="Georgia"/>
        </w:rPr>
        <w:t>ała najw</w:t>
      </w:r>
      <w:r w:rsidR="00803DC5">
        <w:rPr>
          <w:rFonts w:ascii="Georgia" w:hAnsi="Georgia"/>
        </w:rPr>
        <w:t xml:space="preserve">yższą ocenę </w:t>
      </w:r>
      <w:r w:rsidR="00B80204">
        <w:rPr>
          <w:rFonts w:ascii="Georgia" w:hAnsi="Georgia"/>
        </w:rPr>
        <w:t>końcową</w:t>
      </w:r>
      <w:r w:rsidR="00803DC5">
        <w:rPr>
          <w:rFonts w:ascii="Georgia" w:hAnsi="Georgia"/>
        </w:rPr>
        <w:t>, powyżej 70 proc. maksymalnej punktacji.</w:t>
      </w:r>
    </w:p>
    <w:p w:rsidR="0084156F" w:rsidRDefault="0084156F" w:rsidP="00803DC5">
      <w:pPr>
        <w:pStyle w:val="Akapitzlist"/>
        <w:numPr>
          <w:ilvl w:val="0"/>
          <w:numId w:val="2"/>
        </w:numPr>
        <w:spacing w:after="120" w:line="360" w:lineRule="auto"/>
        <w:ind w:left="357" w:hanging="357"/>
        <w:contextualSpacing w:val="0"/>
        <w:jc w:val="both"/>
        <w:rPr>
          <w:rFonts w:ascii="Georgia" w:hAnsi="Georgia"/>
          <w:lang w:bidi="pl-PL"/>
        </w:rPr>
      </w:pPr>
      <w:r w:rsidRPr="0084156F">
        <w:rPr>
          <w:rFonts w:ascii="Georgia" w:hAnsi="Georgia"/>
          <w:lang w:bidi="pl-PL"/>
        </w:rPr>
        <w:t xml:space="preserve">Po wyłonieniu najlepszego kandydata, </w:t>
      </w:r>
      <w:r w:rsidR="007276EB" w:rsidRPr="0084156F">
        <w:rPr>
          <w:rFonts w:ascii="Georgia" w:hAnsi="Georgia"/>
          <w:lang w:bidi="pl-PL"/>
        </w:rPr>
        <w:t xml:space="preserve">Generalny Konserwator Zabytków </w:t>
      </w:r>
      <w:r w:rsidRPr="0084156F">
        <w:rPr>
          <w:rFonts w:ascii="Georgia" w:hAnsi="Georgia"/>
          <w:lang w:bidi="pl-PL"/>
        </w:rPr>
        <w:t xml:space="preserve">występuje </w:t>
      </w:r>
      <w:r w:rsidR="00C130BF">
        <w:rPr>
          <w:rFonts w:ascii="Georgia" w:hAnsi="Georgia"/>
          <w:lang w:bidi="pl-PL"/>
        </w:rPr>
        <w:br/>
      </w:r>
      <w:r w:rsidRPr="0084156F">
        <w:rPr>
          <w:rFonts w:ascii="Georgia" w:hAnsi="Georgia"/>
          <w:lang w:bidi="pl-PL"/>
        </w:rPr>
        <w:t>z wnioskiem do Wojewody Małopolskiego o powołanie go na stanowisko Małopolskiego Wojewódzkiego Konserwatora Zabytków.</w:t>
      </w:r>
    </w:p>
    <w:p w:rsidR="00FC4660" w:rsidRPr="0084156F" w:rsidRDefault="00803DC5" w:rsidP="0084156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eorgia" w:hAnsi="Georgia"/>
          <w:lang w:bidi="pl-PL"/>
        </w:rPr>
      </w:pPr>
      <w:r>
        <w:rPr>
          <w:rFonts w:ascii="Georgia" w:hAnsi="Georgia"/>
          <w:lang w:bidi="pl-PL"/>
        </w:rPr>
        <w:t>Generalny Konserwator Zabytków</w:t>
      </w:r>
      <w:r w:rsidR="008866CB">
        <w:rPr>
          <w:rFonts w:ascii="Georgia" w:hAnsi="Georgia"/>
          <w:lang w:bidi="pl-PL"/>
        </w:rPr>
        <w:t xml:space="preserve"> nie wyłoni najlepszego kandydata na stanowisko Małopolskiego Wojewódzkiego Konserwatora Zabytków, w przypadku </w:t>
      </w:r>
      <w:r w:rsidR="008866CB" w:rsidRPr="008866CB">
        <w:rPr>
          <w:rFonts w:ascii="Georgia" w:hAnsi="Georgia"/>
          <w:lang w:bidi="pl-PL"/>
        </w:rPr>
        <w:t>nieosiągnięcia przez któregokolwiek z kandydatów oceny końcowej powyżej 70 proc. maksymalnej punktacji</w:t>
      </w:r>
      <w:r w:rsidR="008866CB">
        <w:rPr>
          <w:rFonts w:ascii="Georgia" w:hAnsi="Georgia"/>
          <w:lang w:bidi="pl-PL"/>
        </w:rPr>
        <w:t>.</w:t>
      </w:r>
    </w:p>
    <w:p w:rsidR="00EE178B" w:rsidRPr="00C273AD" w:rsidRDefault="00EE178B" w:rsidP="00C273AD">
      <w:pPr>
        <w:spacing w:after="0" w:line="360" w:lineRule="auto"/>
        <w:jc w:val="both"/>
        <w:rPr>
          <w:rFonts w:ascii="Georgia" w:hAnsi="Georgia"/>
        </w:rPr>
      </w:pPr>
    </w:p>
    <w:sectPr w:rsidR="00EE178B" w:rsidRPr="00C27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E2B87"/>
    <w:multiLevelType w:val="hybridMultilevel"/>
    <w:tmpl w:val="EEB2A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227A7"/>
    <w:multiLevelType w:val="hybridMultilevel"/>
    <w:tmpl w:val="CD188F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304B37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B5314"/>
    <w:multiLevelType w:val="hybridMultilevel"/>
    <w:tmpl w:val="EBE2F6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304B37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726E5"/>
    <w:multiLevelType w:val="hybridMultilevel"/>
    <w:tmpl w:val="AB30CC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304B37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52F13"/>
    <w:multiLevelType w:val="hybridMultilevel"/>
    <w:tmpl w:val="0AD27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04B37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16A70"/>
    <w:multiLevelType w:val="hybridMultilevel"/>
    <w:tmpl w:val="3C168C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40F7F0E"/>
    <w:multiLevelType w:val="hybridMultilevel"/>
    <w:tmpl w:val="101A0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F149D"/>
    <w:multiLevelType w:val="hybridMultilevel"/>
    <w:tmpl w:val="EBE2F6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304B37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D12CB"/>
    <w:multiLevelType w:val="hybridMultilevel"/>
    <w:tmpl w:val="3058EB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304B37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91133"/>
    <w:multiLevelType w:val="hybridMultilevel"/>
    <w:tmpl w:val="54B8AF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304B37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A6608"/>
    <w:multiLevelType w:val="hybridMultilevel"/>
    <w:tmpl w:val="255A619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304B37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8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5B"/>
    <w:rsid w:val="000003AA"/>
    <w:rsid w:val="002169F4"/>
    <w:rsid w:val="00306A2A"/>
    <w:rsid w:val="00330008"/>
    <w:rsid w:val="003F2EBA"/>
    <w:rsid w:val="005646B7"/>
    <w:rsid w:val="005E06FF"/>
    <w:rsid w:val="00681A4A"/>
    <w:rsid w:val="006B6BD1"/>
    <w:rsid w:val="00721026"/>
    <w:rsid w:val="007276EB"/>
    <w:rsid w:val="00746E19"/>
    <w:rsid w:val="00803DC5"/>
    <w:rsid w:val="0084156F"/>
    <w:rsid w:val="00865EF1"/>
    <w:rsid w:val="008866CB"/>
    <w:rsid w:val="008C5CCE"/>
    <w:rsid w:val="008C7138"/>
    <w:rsid w:val="0099465B"/>
    <w:rsid w:val="00B80204"/>
    <w:rsid w:val="00C125A8"/>
    <w:rsid w:val="00C130BF"/>
    <w:rsid w:val="00C23752"/>
    <w:rsid w:val="00C273AD"/>
    <w:rsid w:val="00D34444"/>
    <w:rsid w:val="00EE178B"/>
    <w:rsid w:val="00FC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06EAE"/>
  <w15:chartTrackingRefBased/>
  <w15:docId w15:val="{C3774DF7-D598-4196-A2B3-90032483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73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0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00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C5C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inbvgyy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764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Pawłowska</dc:creator>
  <cp:keywords/>
  <dc:description/>
  <cp:lastModifiedBy>Maria Pawłowska</cp:lastModifiedBy>
  <cp:revision>12</cp:revision>
  <cp:lastPrinted>2018-08-22T08:13:00Z</cp:lastPrinted>
  <dcterms:created xsi:type="dcterms:W3CDTF">2018-08-21T14:01:00Z</dcterms:created>
  <dcterms:modified xsi:type="dcterms:W3CDTF">2021-09-29T07:41:00Z</dcterms:modified>
</cp:coreProperties>
</file>