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FFBF" w14:textId="77777777" w:rsidR="008D0D67" w:rsidRPr="008D0D67" w:rsidRDefault="008D0D67" w:rsidP="008D0D67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0D67">
        <w:rPr>
          <w:rFonts w:ascii="Times New Roman" w:eastAsia="Times New Roman" w:hAnsi="Times New Roman" w:cs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03CDF760" wp14:editId="0F97BDDF">
            <wp:extent cx="2590800" cy="6191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0DB4" w14:textId="4EDC5566" w:rsidR="00905E47" w:rsidRPr="00905E47" w:rsidRDefault="00905E47" w:rsidP="00905E47">
      <w:pPr>
        <w:suppressAutoHyphens/>
        <w:spacing w:before="360" w:after="200" w:line="360" w:lineRule="auto"/>
        <w:jc w:val="right"/>
        <w:rPr>
          <w:rFonts w:ascii="Arial" w:eastAsia="Times New Roman" w:hAnsi="Arial" w:cs="Arial"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   stycznia 2022 r.</w:t>
      </w:r>
    </w:p>
    <w:p w14:paraId="32D639E6" w14:textId="60EE6BA2" w:rsidR="008D0D67" w:rsidRPr="00905E47" w:rsidRDefault="008D0D67" w:rsidP="00905E47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  <w:t>Przewodniczący</w:t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5F77FB9A" w14:textId="3E2BDFE4" w:rsidR="008D0D67" w:rsidRPr="00905E47" w:rsidRDefault="008D0D67" w:rsidP="00905E47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pl-PL"/>
        </w:rPr>
        <w:t>Sygn. akt KR VI R 22/21</w:t>
      </w:r>
    </w:p>
    <w:p w14:paraId="1E8992EC" w14:textId="75C517F9" w:rsidR="008D0D67" w:rsidRPr="00905E47" w:rsidRDefault="008D0D67" w:rsidP="00905E47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DPA-VI.9130.7.2021 </w:t>
      </w: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</w:p>
    <w:p w14:paraId="1ED62660" w14:textId="77777777" w:rsidR="008D0D67" w:rsidRPr="00905E47" w:rsidRDefault="008D0D67" w:rsidP="00905E47">
      <w:pPr>
        <w:pStyle w:val="Nagwek1"/>
        <w:rPr>
          <w:rFonts w:ascii="Arial" w:eastAsia="Times New Roman" w:hAnsi="Arial" w:cs="Arial"/>
          <w:color w:val="auto"/>
          <w:lang w:eastAsia="zh-CN"/>
        </w:rPr>
      </w:pPr>
      <w:r w:rsidRPr="00905E47">
        <w:rPr>
          <w:rFonts w:ascii="Arial" w:eastAsia="Times New Roman" w:hAnsi="Arial" w:cs="Arial"/>
          <w:color w:val="auto"/>
          <w:lang w:eastAsia="zh-CN"/>
        </w:rPr>
        <w:t>ZAWIADOMIENIE</w:t>
      </w:r>
    </w:p>
    <w:p w14:paraId="188B0506" w14:textId="77777777" w:rsidR="008D0D67" w:rsidRPr="00905E47" w:rsidRDefault="008D0D67" w:rsidP="00905E47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284C69FC" w14:textId="77777777" w:rsidR="008D0D67" w:rsidRPr="00905E47" w:rsidRDefault="008D0D67" w:rsidP="00905E47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8AA1DF" w14:textId="20C39A01" w:rsidR="008D0D67" w:rsidRPr="00905E47" w:rsidRDefault="008D0D67" w:rsidP="00905E47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(Dz.U. z 2021 r. poz. 795) w zw. z art. 38 ust. 1 oraz art. 16 ust. 3 i 4 </w:t>
      </w:r>
      <w:r w:rsidRPr="00905E47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>Dz.</w:t>
      </w:r>
      <w:r w:rsidR="00C21FEB" w:rsidRPr="00905E47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905E47">
        <w:rPr>
          <w:rFonts w:ascii="Arial" w:eastAsia="Times New Roman" w:hAnsi="Arial" w:cs="Arial"/>
          <w:sz w:val="28"/>
          <w:szCs w:val="28"/>
          <w:lang w:eastAsia="zh-CN"/>
        </w:rPr>
        <w:t xml:space="preserve">U. z </w:t>
      </w:r>
      <w:r w:rsidRPr="00905E47">
        <w:rPr>
          <w:rFonts w:ascii="Arial" w:eastAsia="Calibri" w:hAnsi="Arial" w:cs="Arial"/>
          <w:sz w:val="28"/>
          <w:szCs w:val="28"/>
        </w:rPr>
        <w:t>2021 r. poz. 735)</w:t>
      </w:r>
    </w:p>
    <w:p w14:paraId="5F7099C3" w14:textId="77777777" w:rsidR="008D0D67" w:rsidRPr="00905E47" w:rsidRDefault="008D0D67" w:rsidP="00905E47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7DC7BF0E" w14:textId="77777777" w:rsidR="008D0D67" w:rsidRPr="00905E47" w:rsidRDefault="008D0D67" w:rsidP="00905E47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905E47">
        <w:rPr>
          <w:rFonts w:ascii="Arial" w:eastAsia="Calibri" w:hAnsi="Arial" w:cs="Arial"/>
          <w:b/>
          <w:sz w:val="28"/>
          <w:szCs w:val="28"/>
        </w:rPr>
        <w:t>zawiadamiam</w:t>
      </w:r>
    </w:p>
    <w:p w14:paraId="0BE6A15D" w14:textId="77777777" w:rsidR="00B679FC" w:rsidRPr="00905E47" w:rsidRDefault="008D0D67" w:rsidP="00905E47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905E47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905E47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22/21 </w:t>
      </w: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w sprawie</w:t>
      </w:r>
      <w:r w:rsidR="00B679FC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:</w:t>
      </w:r>
    </w:p>
    <w:p w14:paraId="1408C171" w14:textId="453BB77B" w:rsidR="00B679FC" w:rsidRPr="00905E47" w:rsidRDefault="008D0D67" w:rsidP="00905E47">
      <w:pPr>
        <w:pStyle w:val="Akapitzlist"/>
        <w:numPr>
          <w:ilvl w:val="0"/>
          <w:numId w:val="2"/>
        </w:num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decyzji Prezydenta m.st. Warszawy z dnia </w:t>
      </w:r>
      <w:r w:rsidR="00B679FC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4 marca</w:t>
      </w: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20</w:t>
      </w:r>
      <w:r w:rsidR="00B679FC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11</w:t>
      </w: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r. nr </w:t>
      </w:r>
      <w:r w:rsidR="0036104D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99/</w:t>
      </w:r>
      <w:r w:rsidR="00B679FC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GK/DW/2011</w:t>
      </w: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>,</w:t>
      </w:r>
      <w:r w:rsidR="00B679FC"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</w:p>
    <w:p w14:paraId="06EF9B1A" w14:textId="13AA8EAF" w:rsidR="00B6223D" w:rsidRPr="00905E47" w:rsidRDefault="00B679FC" w:rsidP="00905E47">
      <w:pPr>
        <w:pStyle w:val="Akapitzlist"/>
        <w:numPr>
          <w:ilvl w:val="0"/>
          <w:numId w:val="2"/>
        </w:num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905E4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decyzji Prezydenta m.st. Warszawy z dnia 24 maja 2011 r. nr 218/GK/DW/2011 </w:t>
      </w:r>
    </w:p>
    <w:p w14:paraId="6505B887" w14:textId="553254E4" w:rsidR="008D0D67" w:rsidRPr="00905E47" w:rsidRDefault="008D0D67" w:rsidP="00905E47">
      <w:pPr>
        <w:suppressAutoHyphens/>
        <w:spacing w:before="360" w:after="0" w:line="360" w:lineRule="auto"/>
        <w:ind w:firstLine="708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905E47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2784F114" w14:textId="77777777" w:rsidR="008D0D67" w:rsidRPr="00905E47" w:rsidRDefault="008D0D67" w:rsidP="00905E47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905E47">
        <w:rPr>
          <w:rFonts w:ascii="Arial" w:eastAsia="Calibri" w:hAnsi="Arial" w:cs="Arial"/>
          <w:sz w:val="28"/>
          <w:szCs w:val="28"/>
        </w:rPr>
        <w:tab/>
        <w:t>Powyższe zawiadomienie uznaje się za skutecznie doręczone po upływie 7 dni od daty ogłoszenia.</w:t>
      </w:r>
    </w:p>
    <w:p w14:paraId="32216488" w14:textId="77777777" w:rsidR="008D0D67" w:rsidRPr="00905E47" w:rsidRDefault="008D0D67" w:rsidP="00905E47">
      <w:pPr>
        <w:suppressAutoHyphens/>
        <w:spacing w:before="360" w:after="0" w:line="360" w:lineRule="auto"/>
        <w:ind w:left="4395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36DDA956" w14:textId="4BCE3935" w:rsidR="00994608" w:rsidRPr="008D0D67" w:rsidRDefault="008D0D67" w:rsidP="00905E47">
      <w:pPr>
        <w:suppressAutoHyphens/>
        <w:spacing w:before="360" w:after="0" w:line="360" w:lineRule="auto"/>
        <w:ind w:left="4395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05E47">
        <w:rPr>
          <w:rFonts w:ascii="Arial" w:eastAsia="Times New Roman" w:hAnsi="Arial" w:cs="Arial"/>
          <w:b/>
          <w:sz w:val="28"/>
          <w:szCs w:val="28"/>
          <w:lang w:eastAsia="zh-CN"/>
        </w:rPr>
        <w:t>Sebasti</w:t>
      </w:r>
      <w:r w:rsidR="00905E47">
        <w:rPr>
          <w:rFonts w:ascii="Arial" w:eastAsia="Times New Roman" w:hAnsi="Arial" w:cs="Arial"/>
          <w:b/>
          <w:sz w:val="28"/>
          <w:szCs w:val="28"/>
          <w:lang w:eastAsia="zh-CN"/>
        </w:rPr>
        <w:t>an Kaleta</w:t>
      </w:r>
    </w:p>
    <w:sectPr w:rsidR="00994608" w:rsidRPr="008D0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4968" w14:textId="77777777" w:rsidR="00B4391E" w:rsidRDefault="00B4391E">
      <w:pPr>
        <w:spacing w:after="0" w:line="240" w:lineRule="auto"/>
      </w:pPr>
      <w:r>
        <w:separator/>
      </w:r>
    </w:p>
  </w:endnote>
  <w:endnote w:type="continuationSeparator" w:id="0">
    <w:p w14:paraId="4346CC05" w14:textId="77777777" w:rsidR="00B4391E" w:rsidRDefault="00B4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D34F" w14:textId="77777777" w:rsidR="00B4391E" w:rsidRDefault="00B4391E">
      <w:pPr>
        <w:spacing w:after="0" w:line="240" w:lineRule="auto"/>
      </w:pPr>
      <w:r>
        <w:separator/>
      </w:r>
    </w:p>
  </w:footnote>
  <w:footnote w:type="continuationSeparator" w:id="0">
    <w:p w14:paraId="480815A2" w14:textId="77777777" w:rsidR="00B4391E" w:rsidRDefault="00B4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20C2D"/>
    <w:multiLevelType w:val="hybridMultilevel"/>
    <w:tmpl w:val="74DA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6655F"/>
    <w:multiLevelType w:val="hybridMultilevel"/>
    <w:tmpl w:val="73A2A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67"/>
    <w:rsid w:val="00247A15"/>
    <w:rsid w:val="002F0972"/>
    <w:rsid w:val="00314A81"/>
    <w:rsid w:val="0036104D"/>
    <w:rsid w:val="00376BB0"/>
    <w:rsid w:val="00426A09"/>
    <w:rsid w:val="007266F9"/>
    <w:rsid w:val="00835D59"/>
    <w:rsid w:val="008D0D67"/>
    <w:rsid w:val="00905E47"/>
    <w:rsid w:val="00994608"/>
    <w:rsid w:val="00A90CAE"/>
    <w:rsid w:val="00B4391E"/>
    <w:rsid w:val="00B6223D"/>
    <w:rsid w:val="00B679FC"/>
    <w:rsid w:val="00BA6E1B"/>
    <w:rsid w:val="00C21FEB"/>
    <w:rsid w:val="00DF141B"/>
    <w:rsid w:val="00F7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CA136"/>
  <w15:chartTrackingRefBased/>
  <w15:docId w15:val="{D82B85F4-AF10-4E8F-ACB6-24EC907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5E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D0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D67"/>
  </w:style>
  <w:style w:type="paragraph" w:styleId="Akapitzlist">
    <w:name w:val="List Paragraph"/>
    <w:basedOn w:val="Normalny"/>
    <w:uiPriority w:val="34"/>
    <w:qFormat/>
    <w:rsid w:val="00B679F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3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3A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3A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A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6E1B"/>
  </w:style>
  <w:style w:type="character" w:customStyle="1" w:styleId="Nagwek1Znak">
    <w:name w:val="Nagłówek 1 Znak"/>
    <w:basedOn w:val="Domylnaczcionkaakapitu"/>
    <w:link w:val="Nagwek1"/>
    <w:uiPriority w:val="9"/>
    <w:rsid w:val="00905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stron, KR VI R 22/21, Dolna (Dolna 41)</dc:title>
  <dc:subject/>
  <dc:creator>Warchoł Marcin  (DPA)</dc:creator>
  <cp:keywords/>
  <dc:description/>
  <cp:lastModifiedBy>Warchoł Marcin  (DPA)</cp:lastModifiedBy>
  <cp:revision>4</cp:revision>
  <cp:lastPrinted>2022-01-14T13:54:00Z</cp:lastPrinted>
  <dcterms:created xsi:type="dcterms:W3CDTF">2022-01-18T15:02:00Z</dcterms:created>
  <dcterms:modified xsi:type="dcterms:W3CDTF">2022-01-18T15:03:00Z</dcterms:modified>
</cp:coreProperties>
</file>