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554FB1C8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392C8DDD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776DAFA9" w14:textId="795BB648" w:rsidR="009276B2" w:rsidRPr="00D2179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D21792">
        <w:rPr>
          <w:rFonts w:ascii="Lato" w:hAnsi="Lato"/>
          <w:sz w:val="20"/>
          <w:szCs w:val="20"/>
        </w:rPr>
        <w:t>Znak pisma</w:t>
      </w:r>
      <w:r w:rsidR="00B36262" w:rsidRPr="00D21792">
        <w:rPr>
          <w:rFonts w:ascii="Lato" w:hAnsi="Lato"/>
          <w:sz w:val="20"/>
          <w:szCs w:val="20"/>
        </w:rPr>
        <w:t>:</w:t>
      </w:r>
      <w:r w:rsidR="002830CF" w:rsidRPr="00D21792">
        <w:rPr>
          <w:rFonts w:ascii="Lato" w:hAnsi="Lato"/>
          <w:sz w:val="20"/>
          <w:szCs w:val="20"/>
        </w:rPr>
        <w:t xml:space="preserve"> </w:t>
      </w:r>
      <w:r w:rsidR="00D21792" w:rsidRPr="00D21792">
        <w:rPr>
          <w:rFonts w:ascii="Lato" w:hAnsi="Lato"/>
          <w:sz w:val="20"/>
          <w:szCs w:val="20"/>
        </w:rPr>
        <w:t>DLI-III.7621.3.2022.AW.3</w:t>
      </w:r>
      <w:r w:rsidR="00D21792">
        <w:rPr>
          <w:rFonts w:ascii="Lato" w:hAnsi="Lato"/>
          <w:sz w:val="20"/>
          <w:szCs w:val="20"/>
        </w:rPr>
        <w:t>1</w:t>
      </w:r>
    </w:p>
    <w:p w14:paraId="7862D0F2" w14:textId="05AC4C0F" w:rsidR="009276B2" w:rsidRPr="00D2179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3DEE931F" w14:textId="77777777" w:rsidR="003B16B3" w:rsidRPr="00D21792" w:rsidRDefault="003B16B3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D2179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AEEFFEB" w14:textId="77777777" w:rsidR="003B16B3" w:rsidRPr="00D21792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D21792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4A74093C" w14:textId="77777777" w:rsidR="00706B20" w:rsidRPr="00D21792" w:rsidRDefault="00706B20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5AD37CA" w14:textId="6DB7B2A6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Na podstawie art. 11f ust. 3 i 6 ustawy z dnia 10 kwietnia 2003 r. o szczególnych zasadach przygotowania i realizacji inwestycji w zakresie dróg publicznych (t.j. Dz. U. z 2023 r. </w:t>
      </w:r>
      <w:r w:rsidR="0041111F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poz. 162</w:t>
      </w:r>
      <w:r w:rsidR="007543B8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z późn. zm.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) oraz art. 49 § 1 i 2 ustawy z dnia 14 czerwca 1960 r. – Kodeks postępowania administracyjnego (t.j. Dz. U. z 202</w:t>
      </w:r>
      <w:r w:rsidR="00092B06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3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</w:t>
      </w:r>
      <w:r w:rsidR="00092B06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775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z późn. zm.), a także art. 72 ust. 6 w zw. z art. 72 ust. 1 pkt 10 ustawy z dnia 3 października 2008 r. o udostępnianiu informacji o środowisku i jego ochronie, udziale społeczeństwa w ochronie środowiska oraz o ocenach oddziaływania na środowisko </w:t>
      </w:r>
      <w:r w:rsidR="00D21792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(t.j. Dz. U. z 202</w:t>
      </w:r>
      <w:r w:rsidR="00FE510E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3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10</w:t>
      </w:r>
      <w:r w:rsidR="00FE510E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94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z późn. zm.),</w:t>
      </w:r>
    </w:p>
    <w:p w14:paraId="6141F4FB" w14:textId="77777777" w:rsidR="003B16B3" w:rsidRPr="00D21792" w:rsidRDefault="003B16B3" w:rsidP="003B16B3">
      <w:pPr>
        <w:spacing w:after="240" w:line="240" w:lineRule="exact"/>
        <w:jc w:val="center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/>
          <w:sz w:val="20"/>
          <w:szCs w:val="20"/>
          <w:lang w:eastAsia="pl-PL"/>
        </w:rPr>
        <w:t>Minister Rozwoju i Technologii</w:t>
      </w:r>
    </w:p>
    <w:p w14:paraId="3A602EA8" w14:textId="09A15EAE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zawiadamia, że wydał decyzję z dnia </w:t>
      </w:r>
      <w:r w:rsidR="00D21792">
        <w:rPr>
          <w:rFonts w:ascii="Lato" w:eastAsia="Times New Roman" w:hAnsi="Lato" w:cs="Arial"/>
          <w:bCs/>
          <w:sz w:val="20"/>
          <w:szCs w:val="20"/>
          <w:lang w:eastAsia="pl-PL"/>
        </w:rPr>
        <w:t>19 grudnia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2023 r., znak: </w:t>
      </w:r>
      <w:r w:rsidR="008755F4" w:rsidRPr="00D21792">
        <w:rPr>
          <w:rFonts w:ascii="Lato" w:hAnsi="Lato"/>
          <w:sz w:val="20"/>
          <w:szCs w:val="20"/>
        </w:rPr>
        <w:t>DLI-III.7621.</w:t>
      </w:r>
      <w:r w:rsidR="00D21792">
        <w:rPr>
          <w:rFonts w:ascii="Lato" w:hAnsi="Lato"/>
          <w:sz w:val="20"/>
          <w:szCs w:val="20"/>
        </w:rPr>
        <w:t>3</w:t>
      </w:r>
      <w:r w:rsidR="008755F4" w:rsidRPr="00D21792">
        <w:rPr>
          <w:rFonts w:ascii="Lato" w:hAnsi="Lato"/>
          <w:sz w:val="20"/>
          <w:szCs w:val="20"/>
        </w:rPr>
        <w:t>.2022.AW.</w:t>
      </w:r>
      <w:r w:rsidR="00D21792">
        <w:rPr>
          <w:rFonts w:ascii="Lato" w:hAnsi="Lato"/>
          <w:sz w:val="20"/>
          <w:szCs w:val="20"/>
        </w:rPr>
        <w:t>30</w:t>
      </w:r>
      <w:r w:rsidR="0063432A" w:rsidRPr="00D21792">
        <w:rPr>
          <w:rFonts w:ascii="Lato" w:hAnsi="Lato"/>
          <w:sz w:val="20"/>
          <w:szCs w:val="20"/>
        </w:rPr>
        <w:t>,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uchylającą w części i orzekającą w tym zakresie co do istoty sprawy, a w pozostałej części utrzymującą w mocy decyzję Wojewody </w:t>
      </w:r>
      <w:r w:rsidR="008755F4" w:rsidRPr="00D21792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 xml:space="preserve">Zachodniopomorskiego </w:t>
      </w:r>
      <w:r w:rsidR="00D21792" w:rsidRPr="00D2179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Nr 23/2021 z dnia 23 grudnia 2021 r., znak: </w:t>
      </w:r>
      <w:r w:rsidR="00D2179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br/>
      </w:r>
      <w:r w:rsidR="00D21792" w:rsidRPr="00D2179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AP-4.7820.235-31.2021.JR, o zezwoleniu na realizację inwestycji drogowej pn.: "Budowa drogi S3 Troszyn – Świnoujście. Odcinek 2. Dargobądz (z węzłem) - Troszyn”</w:t>
      </w:r>
      <w:r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.</w:t>
      </w:r>
    </w:p>
    <w:p w14:paraId="16EAA4F9" w14:textId="778C20AB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 treścią decyzji Ministra Rozwoju i Technologii z dnia </w:t>
      </w:r>
      <w:r w:rsidR="00D21792">
        <w:rPr>
          <w:rFonts w:ascii="Lato" w:eastAsia="Times New Roman" w:hAnsi="Lato" w:cs="Arial"/>
          <w:bCs/>
          <w:sz w:val="20"/>
          <w:szCs w:val="20"/>
          <w:lang w:eastAsia="pl-PL"/>
        </w:rPr>
        <w:t>19 grudnia</w:t>
      </w:r>
      <w:r w:rsidR="008755F4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2023 r. </w:t>
      </w:r>
      <w:r w:rsidR="00277DA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wraz z załącznikami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A431D4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oraz aktami sprawy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można zapoznać się w Ministerstwie Rozwoju i Technologii w Warszawie, </w:t>
      </w:r>
      <w:r w:rsidR="00D21792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ul. Chałubińskiego 4/6, we wtorki, czwartki i piątki, w godzinach od 9.00 do 15.30, </w:t>
      </w:r>
      <w:r w:rsidRPr="00D2179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po wcześniejszym umówieniu się telefonicznie pod numerem telefonu (22) 323 40 70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jak również z treścią ww. decyzji </w:t>
      </w:r>
      <w:r w:rsidR="00277DA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(bez załączników)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– w Biuletynie Informacji Publicznej Ministerstwa Rozwoju i Technologii pod adresem: </w:t>
      </w:r>
      <w:hyperlink r:id="rId8" w:history="1">
        <w:r w:rsidRPr="00D21792">
          <w:rPr>
            <w:rStyle w:val="Hipercze"/>
            <w:rFonts w:ascii="Lato" w:eastAsia="Times New Roman" w:hAnsi="Lato" w:cs="Arial"/>
            <w:bCs/>
            <w:color w:val="auto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 w:rsidR="00277DA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oraz </w:t>
      </w:r>
      <w:r w:rsidR="00D21792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w urz</w:t>
      </w:r>
      <w:r w:rsidR="008755F4"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ędzie gminy właściwym </w:t>
      </w:r>
      <w:r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ze względu na przebieg drogi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tj. w </w:t>
      </w:r>
      <w:r w:rsidR="0063432A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Urzędzie </w:t>
      </w:r>
      <w:r w:rsidR="00D21792">
        <w:rPr>
          <w:rFonts w:ascii="Lato" w:eastAsia="Times New Roman" w:hAnsi="Lato" w:cs="Arial"/>
          <w:bCs/>
          <w:sz w:val="20"/>
          <w:szCs w:val="20"/>
          <w:lang w:eastAsia="pl-PL"/>
        </w:rPr>
        <w:t>Miejskim w Wolinie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</w:t>
      </w:r>
      <w:r w:rsidR="008755F4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</w:p>
    <w:p w14:paraId="42C791F0" w14:textId="77777777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</w:p>
    <w:p w14:paraId="7D3687D7" w14:textId="0908299C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Data publikacji obwieszczenia i treści decyzji: </w:t>
      </w:r>
      <w:r w:rsidR="000226DC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24 </w:t>
      </w:r>
      <w:r w:rsidR="00D2179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stycznia 2024</w:t>
      </w:r>
      <w:r w:rsidRPr="00D2179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r.</w:t>
      </w:r>
    </w:p>
    <w:p w14:paraId="30063346" w14:textId="4A5E3D3A" w:rsidR="003B16B3" w:rsidRPr="00D2179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</w:p>
    <w:p w14:paraId="78E9DB1E" w14:textId="14430701" w:rsid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/>
          <w:sz w:val="20"/>
          <w:szCs w:val="20"/>
          <w:lang w:eastAsia="pl-PL"/>
        </w:rPr>
        <w:t>Załącznik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: informacja o przetwarzaniu danych osobowych. </w:t>
      </w:r>
    </w:p>
    <w:p w14:paraId="727256F4" w14:textId="77777777" w:rsidR="003F025A" w:rsidRDefault="003F025A" w:rsidP="003F025A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</w:p>
    <w:p w14:paraId="7335C45C" w14:textId="2F412D44" w:rsidR="003F025A" w:rsidRPr="00F95C0F" w:rsidRDefault="003F025A" w:rsidP="003F025A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70BAE306" w14:textId="5B8A9505" w:rsidR="003F025A" w:rsidRPr="00F95C0F" w:rsidRDefault="00421936" w:rsidP="003F025A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Paulina Michalak-Jaworska</w:t>
      </w:r>
    </w:p>
    <w:p w14:paraId="4CA442B5" w14:textId="50A4D94B" w:rsidR="003F025A" w:rsidRPr="00F95C0F" w:rsidRDefault="00421936" w:rsidP="003F025A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549FF863" w14:textId="649D1597" w:rsidR="003F025A" w:rsidRPr="00062A2D" w:rsidRDefault="00421936" w:rsidP="003F025A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/kwalifikowany podpis elektroniczny/</w:t>
      </w:r>
    </w:p>
    <w:p w14:paraId="7541C76A" w14:textId="77777777" w:rsidR="00D21792" w:rsidRPr="00D21792" w:rsidRDefault="00D21792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3C00848C" w14:textId="61003FC5" w:rsidR="007C4B94" w:rsidRDefault="007C4B94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73E2502E" w14:textId="3660E677" w:rsidR="00EF5031" w:rsidRPr="00D21792" w:rsidRDefault="00EF5031" w:rsidP="00E07AFB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4C89F998" w14:textId="53BEA7EC" w:rsidR="00257F76" w:rsidRPr="00D21792" w:rsidRDefault="00EF5031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D21792">
        <w:rPr>
          <w:rFonts w:ascii="Lato" w:eastAsia="Times New Roman" w:hAnsi="Lato" w:cs="Arial"/>
          <w:noProof/>
          <w:spacing w:val="4"/>
          <w:sz w:val="20"/>
          <w:szCs w:val="20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490E2E4C">
                <wp:simplePos x="0" y="0"/>
                <wp:positionH relativeFrom="column">
                  <wp:posOffset>2692401</wp:posOffset>
                </wp:positionH>
                <wp:positionV relativeFrom="paragraph">
                  <wp:posOffset>-841375</wp:posOffset>
                </wp:positionV>
                <wp:extent cx="305435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35D2FDDF" w:rsidR="00257F76" w:rsidRPr="00D21792" w:rsidRDefault="00257F76" w:rsidP="00257F76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DLI-II</w:t>
                            </w:r>
                            <w:r w:rsidR="00F067EB"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I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.7621.</w:t>
                            </w:r>
                            <w:r w:rsid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F067EB"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.AW.</w:t>
                            </w:r>
                            <w:r w:rsid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31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9C88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12pt;margin-top:-66.25pt;width:240.5pt;height:50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" filled="f" stroked="f">
                <v:textbox>
                  <w:txbxContent>
                    <w:p w14:paraId="5DF6C782" w14:textId="35D2FDDF" w:rsidR="00257F76" w:rsidRPr="00D21792" w:rsidRDefault="00257F76" w:rsidP="00257F76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DLI-II</w:t>
                      </w:r>
                      <w:r w:rsidR="00F067EB"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I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.7621.</w:t>
                      </w:r>
                      <w:r w:rsid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F067EB"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.AW.</w:t>
                      </w:r>
                      <w:r w:rsid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31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57F76" w:rsidRPr="00D21792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643925A4" w14:textId="55CE475E" w:rsidR="00257F76" w:rsidRPr="00D21792" w:rsidRDefault="00257F76" w:rsidP="00E07AFB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7F65F438" w14:textId="1C2BD613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D21792">
        <w:rPr>
          <w:rFonts w:ascii="Lato" w:eastAsia="Times New Roman" w:hAnsi="Lato" w:cs="Arial"/>
          <w:sz w:val="20"/>
          <w:szCs w:val="20"/>
          <w:lang w:eastAsia="zh-CN"/>
        </w:rPr>
        <w:t xml:space="preserve">Administratorem Pani/Pana danych osobowych jest Minister Rozwoju i Technologii, </w:t>
      </w:r>
      <w:r w:rsidRPr="00D21792">
        <w:rPr>
          <w:rFonts w:ascii="Lato" w:eastAsia="Times New Roman" w:hAnsi="Lato" w:cs="Arial"/>
          <w:sz w:val="20"/>
          <w:szCs w:val="20"/>
          <w:lang w:eastAsia="zh-CN"/>
        </w:rPr>
        <w:br/>
        <w:t xml:space="preserve">z siedzibą w Warszawie, Plac Trzech Krzyży 3/5, kancelaria@mrit.gov.pl, tel.: </w:t>
      </w:r>
      <w:r w:rsidRPr="00D21792">
        <w:rPr>
          <w:rFonts w:ascii="Lato" w:eastAsia="Times New Roman" w:hAnsi="Lato" w:cs="Arial"/>
          <w:bCs/>
          <w:sz w:val="20"/>
          <w:szCs w:val="20"/>
          <w:lang w:eastAsia="zh-CN"/>
        </w:rPr>
        <w:t>+48 222 500 123</w:t>
      </w:r>
      <w:r w:rsidRPr="00D21792">
        <w:rPr>
          <w:rFonts w:ascii="Lato" w:eastAsia="Times New Roman" w:hAnsi="Lato" w:cs="Arial"/>
          <w:sz w:val="20"/>
          <w:szCs w:val="20"/>
          <w:lang w:eastAsia="zh-CN"/>
        </w:rPr>
        <w:t>, natomiast wykonującym obowiązki administratora jest Dyrektor Departamentu Lokalizacji Inwestycji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0556FAEA" w14:textId="6594B5BE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>Dane kontaktowe do Inspektora Ochrony Danych w Ministerstwie Rozwoju</w:t>
      </w:r>
      <w:r w:rsidRPr="00D2179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>: Inspektor Ochrony Danych, Ministerstwo Rozwoju</w:t>
      </w:r>
      <w:r w:rsidRPr="00D2179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Plac Trzech Krzyży 3/5, </w:t>
      </w:r>
      <w:r w:rsid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00-507 Warszawa</w:t>
      </w: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r w:rsidRPr="00D21792">
        <w:rPr>
          <w:rFonts w:ascii="Lato" w:eastAsia="Times New Roman" w:hAnsi="Lato" w:cs="Arial"/>
          <w:sz w:val="20"/>
          <w:szCs w:val="20"/>
          <w:u w:val="single"/>
          <w:shd w:val="clear" w:color="auto" w:fill="FFFFFF"/>
          <w:lang w:eastAsia="pl-PL"/>
        </w:rPr>
        <w:t>iod@mrit.gov.pl</w:t>
      </w:r>
      <w:r w:rsidRPr="00D21792">
        <w:rPr>
          <w:rFonts w:ascii="Lato" w:eastAsia="Times New Roman" w:hAnsi="Lato" w:cs="Arial"/>
          <w:sz w:val="20"/>
          <w:szCs w:val="20"/>
          <w:u w:val="single"/>
          <w:lang w:eastAsia="pl-PL"/>
        </w:rPr>
        <w:t>.</w:t>
      </w:r>
    </w:p>
    <w:p w14:paraId="74E48C24" w14:textId="0F43ABA9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 Dz. U. z 202</w:t>
      </w:r>
      <w:r w:rsidR="0016430C"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3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16430C"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775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z późn. zm.), dalej „KPA”, oraz w związku z </w:t>
      </w:r>
      <w:bookmarkStart w:id="0" w:name="_Hlk121231237"/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>ustawą z dnia 10 kwietnia 2003 r. o szczególnych zasadach przygotowania i realizacji inwestycji w zakresie dróg publicznych (Dz. U. z 202</w:t>
      </w:r>
      <w:r w:rsidR="0041111F"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>3</w:t>
      </w: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1</w:t>
      </w:r>
      <w:r w:rsidR="0041111F"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>62</w:t>
      </w:r>
      <w:r w:rsidR="007C4B94"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 późn. zm.</w:t>
      </w: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bookmarkEnd w:id="0"/>
      <w:r w:rsidRPr="00D21792">
        <w:rPr>
          <w:rFonts w:ascii="Lato" w:eastAsia="Arial" w:hAnsi="Lato" w:cs="Arial"/>
          <w:spacing w:val="4"/>
          <w:sz w:val="20"/>
          <w:szCs w:val="20"/>
          <w:lang w:eastAsia="pl-PL"/>
        </w:rPr>
        <w:t>.</w:t>
      </w:r>
    </w:p>
    <w:p w14:paraId="7EE13690" w14:textId="77777777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20F72B53" w14:textId="77777777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545D01D" w14:textId="76B2082F" w:rsidR="00257F76" w:rsidRPr="00D21792" w:rsidRDefault="00257F76" w:rsidP="00E07AFB">
      <w:pPr>
        <w:numPr>
          <w:ilvl w:val="0"/>
          <w:numId w:val="4"/>
        </w:numPr>
        <w:suppressAutoHyphens/>
        <w:spacing w:after="0" w:line="24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</w:t>
      </w:r>
      <w:r w:rsidR="00EF5031"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KPA;</w:t>
      </w:r>
    </w:p>
    <w:p w14:paraId="224DD4E2" w14:textId="77777777" w:rsidR="00257F76" w:rsidRPr="00D21792" w:rsidRDefault="00257F76" w:rsidP="00E07AFB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ECAE9B" w14:textId="321D3E26" w:rsidR="00257F76" w:rsidRPr="00D21792" w:rsidRDefault="00257F76" w:rsidP="00E07AFB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</w:t>
      </w:r>
      <w:r w:rsidRPr="00D2179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Rozwoju </w:t>
      </w:r>
      <w:r w:rsidRPr="00D2179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78F3353D" w14:textId="77777777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54E698F" w14:textId="04C886B7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="00EF5031" w:rsidRPr="00D21792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sz w:val="20"/>
          <w:szCs w:val="20"/>
          <w:lang w:eastAsia="pl-PL"/>
        </w:rPr>
        <w:t xml:space="preserve">z dnia 14 lipca 1983 r. </w:t>
      </w:r>
      <w:r w:rsidRPr="00D21792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D21792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sz w:val="20"/>
          <w:szCs w:val="20"/>
          <w:lang w:eastAsia="pl-PL"/>
        </w:rPr>
        <w:t>(t.j. Dz. U. 2020 r. poz. 164).</w:t>
      </w:r>
    </w:p>
    <w:p w14:paraId="4C346B4A" w14:textId="77777777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204D5A5" w14:textId="77777777" w:rsidR="00257F76" w:rsidRPr="00D21792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5E84D3A9" w14:textId="77777777" w:rsidR="00257F76" w:rsidRPr="00D21792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8B8E77E" w14:textId="77777777" w:rsidR="00257F76" w:rsidRPr="00D21792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5895923B" w14:textId="77777777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7D17C9E1" w14:textId="77777777" w:rsidR="00257F76" w:rsidRPr="00D21792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 xml:space="preserve"> Pani/Pana dane nie podlegają zautomatyzowanemu podejmowaniu decyzji, w tym również profilowaniu.</w:t>
      </w:r>
    </w:p>
    <w:p w14:paraId="4A3B9B7A" w14:textId="612BF089" w:rsidR="004116FD" w:rsidRPr="00D21792" w:rsidRDefault="00257F76" w:rsidP="00E07AFB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w Ministerstwie Rozwoju </w:t>
      </w:r>
      <w:r w:rsidRPr="00D2179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D21792">
        <w:rPr>
          <w:rFonts w:ascii="Lato" w:eastAsia="Times New Roman" w:hAnsi="Lato" w:cs="Arial"/>
          <w:sz w:val="20"/>
          <w:szCs w:val="20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  <w:r w:rsidR="00706B20" w:rsidRPr="00D21792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 </w:t>
      </w:r>
    </w:p>
    <w:sectPr w:rsidR="004116FD" w:rsidRPr="00D21792" w:rsidSect="005042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DA5C2C" w14:textId="77777777" w:rsidR="00F06221" w:rsidRDefault="00F06221" w:rsidP="009276B2">
      <w:pPr>
        <w:spacing w:after="0" w:line="240" w:lineRule="auto"/>
      </w:pPr>
      <w:r>
        <w:separator/>
      </w:r>
    </w:p>
  </w:endnote>
  <w:endnote w:type="continuationSeparator" w:id="0">
    <w:p w14:paraId="6469DB77" w14:textId="77777777" w:rsidR="00F06221" w:rsidRDefault="00F06221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E6B5F64-3E7E-48B4-8DA9-9BFAB82F5494}"/>
    <w:embedBold r:id="rId2" w:fontKey="{671CB854-75AD-4603-AFEE-4AC6D3FAF9DD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0E13AB34-51DA-4D47-8A7D-011C6E001B44}"/>
    <w:embedBold r:id="rId4" w:fontKey="{B10D9AFE-51E5-458E-A561-EBF59B3063FD}"/>
    <w:embedItalic r:id="rId5" w:fontKey="{A6E61073-555D-46C5-9F17-2DE7DF09B83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98C50854-29FA-485B-9D88-E0395A7324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AEDA22" w14:textId="77777777" w:rsidR="00F06221" w:rsidRDefault="00F06221" w:rsidP="009276B2">
      <w:pPr>
        <w:spacing w:after="0" w:line="240" w:lineRule="auto"/>
      </w:pPr>
      <w:r>
        <w:separator/>
      </w:r>
    </w:p>
  </w:footnote>
  <w:footnote w:type="continuationSeparator" w:id="0">
    <w:p w14:paraId="1E2DCF95" w14:textId="77777777" w:rsidR="00F06221" w:rsidRDefault="00F06221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5"/>
  </w:num>
  <w:num w:numId="6" w16cid:durableId="521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26DC"/>
    <w:rsid w:val="00055F10"/>
    <w:rsid w:val="00092B06"/>
    <w:rsid w:val="000D73BF"/>
    <w:rsid w:val="00100315"/>
    <w:rsid w:val="00113528"/>
    <w:rsid w:val="001236B0"/>
    <w:rsid w:val="0016430C"/>
    <w:rsid w:val="00166A88"/>
    <w:rsid w:val="00183B62"/>
    <w:rsid w:val="001B70EB"/>
    <w:rsid w:val="001D5381"/>
    <w:rsid w:val="00206D01"/>
    <w:rsid w:val="002222CF"/>
    <w:rsid w:val="00254ACE"/>
    <w:rsid w:val="00257F76"/>
    <w:rsid w:val="002611B5"/>
    <w:rsid w:val="00270041"/>
    <w:rsid w:val="00272A29"/>
    <w:rsid w:val="00274D44"/>
    <w:rsid w:val="00277DA0"/>
    <w:rsid w:val="002830CF"/>
    <w:rsid w:val="002E0C9D"/>
    <w:rsid w:val="00323711"/>
    <w:rsid w:val="00332028"/>
    <w:rsid w:val="00343A14"/>
    <w:rsid w:val="00343DB5"/>
    <w:rsid w:val="00362CAD"/>
    <w:rsid w:val="00364315"/>
    <w:rsid w:val="00387A0A"/>
    <w:rsid w:val="003A1976"/>
    <w:rsid w:val="003B16B3"/>
    <w:rsid w:val="003C123B"/>
    <w:rsid w:val="003D2AD6"/>
    <w:rsid w:val="003D3088"/>
    <w:rsid w:val="003F025A"/>
    <w:rsid w:val="003F0446"/>
    <w:rsid w:val="0041111F"/>
    <w:rsid w:val="004116FD"/>
    <w:rsid w:val="00421936"/>
    <w:rsid w:val="00446A00"/>
    <w:rsid w:val="00475A9A"/>
    <w:rsid w:val="004A2223"/>
    <w:rsid w:val="004F5D02"/>
    <w:rsid w:val="00504291"/>
    <w:rsid w:val="00557D28"/>
    <w:rsid w:val="00565D32"/>
    <w:rsid w:val="00584CC7"/>
    <w:rsid w:val="00587707"/>
    <w:rsid w:val="00590C4E"/>
    <w:rsid w:val="0059434A"/>
    <w:rsid w:val="005D01A8"/>
    <w:rsid w:val="005E56C6"/>
    <w:rsid w:val="0060169B"/>
    <w:rsid w:val="006027FA"/>
    <w:rsid w:val="00625B62"/>
    <w:rsid w:val="0063432A"/>
    <w:rsid w:val="006410DE"/>
    <w:rsid w:val="00647AF4"/>
    <w:rsid w:val="00665D96"/>
    <w:rsid w:val="00673E82"/>
    <w:rsid w:val="00680BEB"/>
    <w:rsid w:val="00683C4D"/>
    <w:rsid w:val="006C4E00"/>
    <w:rsid w:val="0070631E"/>
    <w:rsid w:val="00706B20"/>
    <w:rsid w:val="00716214"/>
    <w:rsid w:val="00733D8B"/>
    <w:rsid w:val="007361FD"/>
    <w:rsid w:val="007475AB"/>
    <w:rsid w:val="007543B8"/>
    <w:rsid w:val="00797577"/>
    <w:rsid w:val="007B44E7"/>
    <w:rsid w:val="007C0044"/>
    <w:rsid w:val="007C4B94"/>
    <w:rsid w:val="007C4BBB"/>
    <w:rsid w:val="008536A2"/>
    <w:rsid w:val="008569CF"/>
    <w:rsid w:val="008755F4"/>
    <w:rsid w:val="00883821"/>
    <w:rsid w:val="008B10E0"/>
    <w:rsid w:val="008F7FB6"/>
    <w:rsid w:val="009276B2"/>
    <w:rsid w:val="0093525C"/>
    <w:rsid w:val="00947F4D"/>
    <w:rsid w:val="00975E1D"/>
    <w:rsid w:val="009B677E"/>
    <w:rsid w:val="00A16ED4"/>
    <w:rsid w:val="00A431D4"/>
    <w:rsid w:val="00AD6984"/>
    <w:rsid w:val="00AE6415"/>
    <w:rsid w:val="00B06E81"/>
    <w:rsid w:val="00B10453"/>
    <w:rsid w:val="00B20AD8"/>
    <w:rsid w:val="00B36262"/>
    <w:rsid w:val="00B84D3E"/>
    <w:rsid w:val="00B87744"/>
    <w:rsid w:val="00BA0BEF"/>
    <w:rsid w:val="00BB7315"/>
    <w:rsid w:val="00BC4204"/>
    <w:rsid w:val="00BD1152"/>
    <w:rsid w:val="00BD351B"/>
    <w:rsid w:val="00BE6444"/>
    <w:rsid w:val="00C27A3A"/>
    <w:rsid w:val="00C44F50"/>
    <w:rsid w:val="00C52239"/>
    <w:rsid w:val="00C53987"/>
    <w:rsid w:val="00C8064A"/>
    <w:rsid w:val="00C80B15"/>
    <w:rsid w:val="00C85D56"/>
    <w:rsid w:val="00CE48B8"/>
    <w:rsid w:val="00CF1D4C"/>
    <w:rsid w:val="00CF21C3"/>
    <w:rsid w:val="00D132C0"/>
    <w:rsid w:val="00D21792"/>
    <w:rsid w:val="00D3022F"/>
    <w:rsid w:val="00D50422"/>
    <w:rsid w:val="00D61726"/>
    <w:rsid w:val="00D723B5"/>
    <w:rsid w:val="00D723D7"/>
    <w:rsid w:val="00D73437"/>
    <w:rsid w:val="00DA46CC"/>
    <w:rsid w:val="00DB030A"/>
    <w:rsid w:val="00DB0A3C"/>
    <w:rsid w:val="00DB60DF"/>
    <w:rsid w:val="00DD0121"/>
    <w:rsid w:val="00DF1194"/>
    <w:rsid w:val="00E00743"/>
    <w:rsid w:val="00E07AFB"/>
    <w:rsid w:val="00E3400A"/>
    <w:rsid w:val="00EB4EA7"/>
    <w:rsid w:val="00EE21E3"/>
    <w:rsid w:val="00EE34A9"/>
    <w:rsid w:val="00EF11C6"/>
    <w:rsid w:val="00EF5031"/>
    <w:rsid w:val="00F04E24"/>
    <w:rsid w:val="00F05F16"/>
    <w:rsid w:val="00F06221"/>
    <w:rsid w:val="00F067EB"/>
    <w:rsid w:val="00F13890"/>
    <w:rsid w:val="00F214CD"/>
    <w:rsid w:val="00F23496"/>
    <w:rsid w:val="00F321F5"/>
    <w:rsid w:val="00F40743"/>
    <w:rsid w:val="00F62B20"/>
    <w:rsid w:val="00F76EC1"/>
    <w:rsid w:val="00F80AC2"/>
    <w:rsid w:val="00FA6BD4"/>
    <w:rsid w:val="00FA76E5"/>
    <w:rsid w:val="00FE510E"/>
    <w:rsid w:val="00FF7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  <w:style w:type="paragraph" w:styleId="Poprawka">
    <w:name w:val="Revision"/>
    <w:hidden/>
    <w:uiPriority w:val="99"/>
    <w:semiHidden/>
    <w:rsid w:val="000226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807</Words>
  <Characters>4847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2023-12-01T07:44:00Z</cp:lastPrinted>
  <dcterms:created xsi:type="dcterms:W3CDTF">2024-01-24T06:15:00Z</dcterms:created>
  <dcterms:modified xsi:type="dcterms:W3CDTF">2024-01-24T06:15:00Z</dcterms:modified>
</cp:coreProperties>
</file>