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A21E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21ABB">
        <w:rPr>
          <w:rFonts w:ascii="Arial" w:eastAsia="Times New Roman" w:hAnsi="Arial" w:cs="Arial"/>
          <w:sz w:val="21"/>
          <w:szCs w:val="21"/>
          <w:lang w:eastAsia="pl-PL"/>
        </w:rPr>
        <w:t>55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21AB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221ABB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00DB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A21E7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A21E7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A21E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9A4619" w:rsidRPr="001C2A5B" w:rsidRDefault="009A4619" w:rsidP="00A21E7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CD5392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CD5392" w:rsidRPr="00222E3C">
        <w:rPr>
          <w:rFonts w:ascii="Arial" w:hAnsi="Arial" w:cs="Arial"/>
          <w:i/>
          <w:sz w:val="21"/>
          <w:szCs w:val="21"/>
        </w:rPr>
        <w:t>Dz. U. z 202</w:t>
      </w:r>
      <w:r w:rsidR="00CD5392">
        <w:rPr>
          <w:rFonts w:ascii="Arial" w:hAnsi="Arial" w:cs="Arial"/>
          <w:i/>
          <w:sz w:val="21"/>
          <w:szCs w:val="21"/>
        </w:rPr>
        <w:t>3</w:t>
      </w:r>
      <w:r w:rsidR="00CD5392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CD5392">
        <w:rPr>
          <w:rFonts w:ascii="Arial" w:hAnsi="Arial" w:cs="Arial"/>
          <w:i/>
          <w:sz w:val="21"/>
          <w:szCs w:val="21"/>
        </w:rPr>
        <w:t>775 ze zm.</w:t>
      </w:r>
      <w:r w:rsidR="00CD5392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Pr="003A4ECF">
        <w:rPr>
          <w:rFonts w:ascii="Arial" w:hAnsi="Arial" w:cs="Arial"/>
          <w:sz w:val="21"/>
          <w:szCs w:val="21"/>
        </w:rPr>
        <w:t xml:space="preserve">ustawy </w:t>
      </w:r>
      <w:r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DA111F" w:rsidRPr="00222257">
        <w:rPr>
          <w:rFonts w:ascii="Arial" w:hAnsi="Arial" w:cs="Arial"/>
          <w:sz w:val="21"/>
          <w:szCs w:val="21"/>
        </w:rPr>
        <w:t>(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A111F">
        <w:rPr>
          <w:rFonts w:ascii="Arial" w:hAnsi="Arial" w:cs="Arial"/>
          <w:i/>
          <w:color w:val="000000"/>
          <w:sz w:val="21"/>
          <w:szCs w:val="21"/>
        </w:rPr>
        <w:t>3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A111F">
        <w:rPr>
          <w:rFonts w:ascii="Arial" w:hAnsi="Arial" w:cs="Arial"/>
          <w:i/>
          <w:color w:val="000000"/>
          <w:sz w:val="21"/>
          <w:szCs w:val="21"/>
        </w:rPr>
        <w:t>1094 ze zm</w:t>
      </w:r>
      <w:r w:rsidR="00261677">
        <w:rPr>
          <w:rFonts w:ascii="Arial" w:hAnsi="Arial" w:cs="Arial"/>
          <w:i/>
          <w:color w:val="000000"/>
          <w:sz w:val="21"/>
          <w:szCs w:val="21"/>
        </w:rPr>
        <w:t>.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 w:rsidR="00221ABB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Pr="00F97F8B">
        <w:rPr>
          <w:rFonts w:ascii="Arial" w:eastAsia="Times New Roman" w:hAnsi="Arial" w:cs="Arial"/>
          <w:sz w:val="21"/>
          <w:szCs w:val="21"/>
        </w:rPr>
        <w:t>polegającego na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221AB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221ABB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221ABB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221ABB">
        <w:rPr>
          <w:rFonts w:ascii="Arial" w:eastAsia="Times New Roman" w:hAnsi="Arial" w:cs="Arial"/>
          <w:b/>
          <w:i/>
          <w:sz w:val="21"/>
          <w:szCs w:val="21"/>
        </w:rPr>
        <w:t>ce nr 547/4 obręb Huta</w:t>
      </w:r>
      <w:r w:rsidR="00221ABB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221ABB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221ABB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 w:rsidR="00500066">
        <w:rPr>
          <w:rFonts w:ascii="Arial" w:eastAsia="Times New Roman" w:hAnsi="Arial" w:cs="Arial"/>
          <w:sz w:val="21"/>
          <w:szCs w:val="21"/>
          <w:lang w:eastAsia="pl-PL"/>
        </w:rPr>
        <w:t>.</w:t>
      </w:r>
      <w:bookmarkStart w:id="0" w:name="_GoBack"/>
      <w:bookmarkEnd w:id="0"/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4C5638" w:rsidRPr="00DE7940" w:rsidRDefault="004C5638" w:rsidP="00A21E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4C5638" w:rsidRDefault="004C5638" w:rsidP="00A21E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A21E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4C5638" w:rsidRPr="00DE7940" w:rsidRDefault="004C5638" w:rsidP="00A21E75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C5638" w:rsidRPr="00DE7940" w:rsidRDefault="004C5638" w:rsidP="00A21E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21E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21E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Default="004C5638" w:rsidP="00A21E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A21E7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4C5638" w:rsidRPr="00DE7940" w:rsidRDefault="004C5638" w:rsidP="00A21E7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5638" w:rsidRPr="00DE7940" w:rsidRDefault="004C5638" w:rsidP="00A21E7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4C5638" w:rsidRPr="00DE7940" w:rsidRDefault="004C5638" w:rsidP="00A21E7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9A4619" w:rsidRDefault="009A4619" w:rsidP="00A21E75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2625E" w:rsidRDefault="00A2625E" w:rsidP="00A21E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A21E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A21E7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:rsidR="00E30259" w:rsidRPr="00110934" w:rsidRDefault="00E30259" w:rsidP="00A21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DE58E8" w:rsidRPr="00DE58E8" w:rsidRDefault="00DE58E8" w:rsidP="00A21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A21E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00066">
        <w:rPr>
          <w:rFonts w:ascii="Arial" w:eastAsia="Times New Roman" w:hAnsi="Arial" w:cs="Arial"/>
          <w:sz w:val="20"/>
          <w:szCs w:val="24"/>
          <w:lang w:eastAsia="pl-PL"/>
        </w:rPr>
        <w:t>Brusy</w:t>
      </w:r>
    </w:p>
    <w:p w:rsidR="006119DC" w:rsidRPr="006119DC" w:rsidRDefault="006119DC" w:rsidP="00A21E75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4B" w:rsidRDefault="003C064B">
      <w:pPr>
        <w:spacing w:after="0" w:line="240" w:lineRule="auto"/>
      </w:pPr>
      <w:r>
        <w:separator/>
      </w:r>
    </w:p>
  </w:endnote>
  <w:endnote w:type="continuationSeparator" w:id="0">
    <w:p w:rsidR="003C064B" w:rsidRDefault="003C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4B" w:rsidRDefault="003C064B">
      <w:pPr>
        <w:spacing w:after="0" w:line="240" w:lineRule="auto"/>
      </w:pPr>
      <w:r>
        <w:separator/>
      </w:r>
    </w:p>
  </w:footnote>
  <w:footnote w:type="continuationSeparator" w:id="0">
    <w:p w:rsidR="003C064B" w:rsidRDefault="003C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A21E7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2021E4"/>
    <w:rsid w:val="0020737F"/>
    <w:rsid w:val="00221ABB"/>
    <w:rsid w:val="00236A2F"/>
    <w:rsid w:val="00261677"/>
    <w:rsid w:val="002C1687"/>
    <w:rsid w:val="002C4BF4"/>
    <w:rsid w:val="002F4DAB"/>
    <w:rsid w:val="00315573"/>
    <w:rsid w:val="00315D8E"/>
    <w:rsid w:val="00366E31"/>
    <w:rsid w:val="00391D24"/>
    <w:rsid w:val="003954C3"/>
    <w:rsid w:val="003C064B"/>
    <w:rsid w:val="003F4F0B"/>
    <w:rsid w:val="0042458C"/>
    <w:rsid w:val="00430C84"/>
    <w:rsid w:val="0044081F"/>
    <w:rsid w:val="0045008E"/>
    <w:rsid w:val="00456416"/>
    <w:rsid w:val="00484ED3"/>
    <w:rsid w:val="004A0731"/>
    <w:rsid w:val="004B4E20"/>
    <w:rsid w:val="004C5638"/>
    <w:rsid w:val="004D2997"/>
    <w:rsid w:val="00500066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1E75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4</cp:revision>
  <cp:lastPrinted>2023-07-24T11:50:00Z</cp:lastPrinted>
  <dcterms:created xsi:type="dcterms:W3CDTF">2023-08-02T09:34:00Z</dcterms:created>
  <dcterms:modified xsi:type="dcterms:W3CDTF">2023-08-03T13:44:00Z</dcterms:modified>
</cp:coreProperties>
</file>