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</w:t>
      </w:r>
      <w:proofErr w:type="spellStart"/>
      <w:r w:rsidRPr="00A86F81">
        <w:rPr>
          <w:rFonts w:ascii="Arial Narrow" w:hAnsi="Arial Narrow"/>
          <w:b/>
        </w:rPr>
        <w:t>późn</w:t>
      </w:r>
      <w:proofErr w:type="spellEnd"/>
      <w:r w:rsidRPr="00A86F81">
        <w:rPr>
          <w:rFonts w:ascii="Arial Narrow" w:hAnsi="Arial Narrow"/>
          <w:b/>
        </w:rPr>
        <w:t xml:space="preserve">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48DB3E78" w14:textId="42822771" w:rsidR="00713DA9" w:rsidRPr="00A86F81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r w:rsidR="00EA2C14" w:rsidRPr="00EA2C14">
        <w:rPr>
          <w:rFonts w:ascii="Arial Narrow" w:eastAsia="Calibri" w:hAnsi="Arial Narrow"/>
          <w:b/>
          <w:bCs/>
          <w:lang w:eastAsia="en-US"/>
        </w:rPr>
        <w:t>Opracowanie ekspertyzy przyrodniczej w ramach projektu nr POIS.02.04.00-00-0191/16 pn.: „Inwentaryzacja cennych siedlisk przyrodniczych kraju, gatunków występujących w ich obrębie oraz stworzenie Banku Danych o Zasobach Przyrodniczych” – Inwentaryzacja enklaw obszaru Natura 2000 Łęgi nad Nysą Łużycką PLH080038, Uzupełnienie stan</w:t>
      </w:r>
      <w:r w:rsidR="000A3ED4">
        <w:rPr>
          <w:rFonts w:ascii="Arial Narrow" w:eastAsia="Calibri" w:hAnsi="Arial Narrow"/>
          <w:b/>
          <w:bCs/>
          <w:lang w:eastAsia="en-US"/>
        </w:rPr>
        <w:t>u</w:t>
      </w:r>
      <w:r w:rsidR="00EA2C14" w:rsidRPr="00EA2C14">
        <w:rPr>
          <w:rFonts w:ascii="Arial Narrow" w:eastAsia="Calibri" w:hAnsi="Arial Narrow"/>
          <w:b/>
          <w:bCs/>
          <w:lang w:eastAsia="en-US"/>
        </w:rPr>
        <w:t xml:space="preserve"> wiedzy dla obszaru Natura 2000 Ujście Noteci PLH080006. W zakresie zadania: Inwentaryzacja enklaw obszaru Natura 2000 Łęgi nad Nysą Łużycką PLH080038</w:t>
      </w:r>
      <w:r w:rsidR="00713DA9" w:rsidRPr="00A86F81">
        <w:rPr>
          <w:rFonts w:ascii="Arial Narrow" w:hAnsi="Arial Narrow"/>
        </w:rPr>
        <w:t xml:space="preserve">, Znak  sprawy: </w:t>
      </w:r>
      <w:r w:rsidR="00C90785">
        <w:rPr>
          <w:rFonts w:ascii="Arial Narrow" w:hAnsi="Arial Narrow"/>
        </w:rPr>
        <w:t>WOF.261.</w:t>
      </w:r>
      <w:r w:rsidR="00CD0136">
        <w:rPr>
          <w:rFonts w:ascii="Arial Narrow" w:hAnsi="Arial Narrow"/>
        </w:rPr>
        <w:t>8</w:t>
      </w:r>
      <w:r w:rsidR="00C90785">
        <w:rPr>
          <w:rFonts w:ascii="Arial Narrow" w:hAnsi="Arial Narrow"/>
        </w:rPr>
        <w:t>.2021.DG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8770E4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B0DCB" w14:textId="77777777" w:rsidR="008770E4" w:rsidRDefault="008770E4" w:rsidP="000750E4">
      <w:r>
        <w:separator/>
      </w:r>
    </w:p>
  </w:endnote>
  <w:endnote w:type="continuationSeparator" w:id="0">
    <w:p w14:paraId="50169B88" w14:textId="77777777" w:rsidR="008770E4" w:rsidRDefault="008770E4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fldSimple w:instr=" NUMPAGES   \* MERGEFORMAT ">
      <w:r w:rsidR="0039032F" w:rsidRPr="0039032F">
        <w:rPr>
          <w:noProof/>
          <w:sz w:val="20"/>
          <w:szCs w:val="20"/>
        </w:rPr>
        <w:t>2</w:t>
      </w:r>
    </w:fldSimple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E112E" w14:textId="77777777" w:rsidR="008770E4" w:rsidRDefault="008770E4" w:rsidP="000750E4">
      <w:r>
        <w:separator/>
      </w:r>
    </w:p>
  </w:footnote>
  <w:footnote w:type="continuationSeparator" w:id="0">
    <w:p w14:paraId="3441FEE7" w14:textId="77777777" w:rsidR="008770E4" w:rsidRDefault="008770E4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1B94" w14:textId="77777777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Zamawiający – Regionalna Dyrekcja Ochrony Środowiska w Gorzowie Wielkopolskim  </w:t>
    </w:r>
  </w:p>
  <w:p w14:paraId="1ECBD389" w14:textId="77777777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Postępowanie o udzielenie zamówienia na wykonanie ekspertyz dla  obszarów Natura 2000</w:t>
    </w:r>
  </w:p>
  <w:p w14:paraId="0C7EEF49" w14:textId="13CB7109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Znak sprawy: WOF.261.</w:t>
    </w:r>
    <w:r w:rsidR="00CD0136">
      <w:rPr>
        <w:rFonts w:ascii="Arial Narrow" w:hAnsi="Arial Narrow"/>
        <w:i/>
        <w:sz w:val="16"/>
        <w:szCs w:val="16"/>
      </w:rPr>
      <w:t>8</w:t>
    </w:r>
    <w:r w:rsidRPr="00A72995">
      <w:rPr>
        <w:rFonts w:ascii="Arial Narrow" w:hAnsi="Arial Narrow"/>
        <w:i/>
        <w:sz w:val="16"/>
        <w:szCs w:val="16"/>
      </w:rPr>
      <w:t>.2021.DG</w:t>
    </w:r>
  </w:p>
  <w:p w14:paraId="7CAE860D" w14:textId="46AA909F" w:rsidR="00E208AB" w:rsidRPr="00A72995" w:rsidRDefault="00E208AB" w:rsidP="00E208AB">
    <w:pPr>
      <w:pStyle w:val="Nagwek"/>
      <w:jc w:val="right"/>
      <w:rPr>
        <w:rFonts w:ascii="Arial Narrow" w:hAnsi="Arial Narrow"/>
        <w:b/>
        <w:bCs/>
      </w:rPr>
    </w:pPr>
    <w:r w:rsidRPr="00A72995">
      <w:rPr>
        <w:rFonts w:ascii="Arial Narrow" w:hAnsi="Arial Narrow"/>
        <w:b/>
        <w:bCs/>
        <w:i/>
        <w:sz w:val="16"/>
        <w:szCs w:val="16"/>
      </w:rPr>
      <w:t xml:space="preserve">Załącznik nr </w:t>
    </w:r>
    <w:r>
      <w:rPr>
        <w:rFonts w:ascii="Arial Narrow" w:hAnsi="Arial Narrow"/>
        <w:b/>
        <w:bCs/>
        <w:i/>
        <w:sz w:val="16"/>
        <w:szCs w:val="16"/>
      </w:rPr>
      <w:t>4</w:t>
    </w:r>
    <w:r w:rsidRPr="00A72995">
      <w:rPr>
        <w:rFonts w:ascii="Arial Narrow" w:hAnsi="Arial Narrow"/>
        <w:b/>
        <w:bCs/>
        <w:i/>
        <w:sz w:val="16"/>
        <w:szCs w:val="16"/>
      </w:rPr>
      <w:t xml:space="preserve"> do SWZ</w:t>
    </w:r>
  </w:p>
  <w:p w14:paraId="1276C4D3" w14:textId="77777777" w:rsidR="00C55360" w:rsidRDefault="00C553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2F64"/>
    <w:rsid w:val="000750E4"/>
    <w:rsid w:val="000760A8"/>
    <w:rsid w:val="000847D2"/>
    <w:rsid w:val="000A3ED4"/>
    <w:rsid w:val="000E76E1"/>
    <w:rsid w:val="000F6189"/>
    <w:rsid w:val="00115CB6"/>
    <w:rsid w:val="00140860"/>
    <w:rsid w:val="00186C88"/>
    <w:rsid w:val="001D7490"/>
    <w:rsid w:val="002634FA"/>
    <w:rsid w:val="00303C94"/>
    <w:rsid w:val="003442D4"/>
    <w:rsid w:val="00356943"/>
    <w:rsid w:val="0039032F"/>
    <w:rsid w:val="003C3B1B"/>
    <w:rsid w:val="003E20D3"/>
    <w:rsid w:val="00475553"/>
    <w:rsid w:val="004A38D9"/>
    <w:rsid w:val="00504F0A"/>
    <w:rsid w:val="005215C6"/>
    <w:rsid w:val="005420E3"/>
    <w:rsid w:val="00565856"/>
    <w:rsid w:val="005C2F60"/>
    <w:rsid w:val="00603C61"/>
    <w:rsid w:val="00676BB3"/>
    <w:rsid w:val="00687E33"/>
    <w:rsid w:val="006A15F4"/>
    <w:rsid w:val="00713DA9"/>
    <w:rsid w:val="007267A6"/>
    <w:rsid w:val="0076664A"/>
    <w:rsid w:val="00787DF7"/>
    <w:rsid w:val="007A4A46"/>
    <w:rsid w:val="007B02A8"/>
    <w:rsid w:val="007C64DF"/>
    <w:rsid w:val="007E4F42"/>
    <w:rsid w:val="008174E7"/>
    <w:rsid w:val="008770E4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44CF1"/>
    <w:rsid w:val="00BB5818"/>
    <w:rsid w:val="00BC2038"/>
    <w:rsid w:val="00BD059E"/>
    <w:rsid w:val="00C23C6E"/>
    <w:rsid w:val="00C55360"/>
    <w:rsid w:val="00C660F8"/>
    <w:rsid w:val="00C90785"/>
    <w:rsid w:val="00CB693F"/>
    <w:rsid w:val="00CD0136"/>
    <w:rsid w:val="00D409EE"/>
    <w:rsid w:val="00DA5CF3"/>
    <w:rsid w:val="00DD5463"/>
    <w:rsid w:val="00E1234D"/>
    <w:rsid w:val="00E208AB"/>
    <w:rsid w:val="00E31422"/>
    <w:rsid w:val="00E66530"/>
    <w:rsid w:val="00EA2C14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1B4C3-8FB1-496D-9B47-E99242463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k.skoluda</cp:lastModifiedBy>
  <cp:revision>8</cp:revision>
  <cp:lastPrinted>2019-02-11T13:26:00Z</cp:lastPrinted>
  <dcterms:created xsi:type="dcterms:W3CDTF">2021-03-17T04:09:00Z</dcterms:created>
  <dcterms:modified xsi:type="dcterms:W3CDTF">2021-11-29T11:33:00Z</dcterms:modified>
</cp:coreProperties>
</file>