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 w:rsidP="00A20A48">
            <w:pPr>
              <w:pStyle w:val="tlobialetextczarnygruby9"/>
              <w:jc w:val="left"/>
            </w:pPr>
            <w:r>
              <w:t>KIE.WKUZ.UR.530.</w:t>
            </w:r>
            <w:r w:rsidR="00A20A48">
              <w:t>1087</w:t>
            </w:r>
            <w:r w:rsidR="000D6297">
              <w:t>.2024.MMA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A20A48">
            <w:pPr>
              <w:pStyle w:val="tlobialetextczarnygruby9"/>
              <w:jc w:val="right"/>
            </w:pPr>
            <w:r>
              <w:t>Kielce, 2024-11</w:t>
            </w:r>
            <w:r w:rsidR="00836396">
              <w:t>-</w:t>
            </w:r>
            <w:r>
              <w:t>04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298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52C73" w:rsidRDefault="00952C73">
            <w:pPr>
              <w:pStyle w:val="tlobialetextczarnyszeroki"/>
              <w:jc w:val="left"/>
            </w:pPr>
          </w:p>
          <w:p w:rsidR="00952C73" w:rsidRPr="00FF5718" w:rsidRDefault="00952C73" w:rsidP="00952C73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Pr="00FF5718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Strony wg rozdzielnika</w:t>
            </w:r>
          </w:p>
          <w:p w:rsidR="00952C73" w:rsidRDefault="00952C73">
            <w:pPr>
              <w:pStyle w:val="tlobialetextczarnyszeroki"/>
              <w:jc w:val="left"/>
            </w:pPr>
          </w:p>
          <w:p w:rsidR="00EF4859" w:rsidRDefault="00EF4859">
            <w:pPr>
              <w:pStyle w:val="tlobialetextczarnyszeroki"/>
              <w:jc w:val="left"/>
            </w:pP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>w załączeniu przekazuje oświadczenie o wykonaniu prawa pierwokupu, dotyczące nieruchomości rolnej s</w:t>
            </w:r>
            <w:r w:rsidR="00A20A48">
              <w:t>kładającej się z działek</w:t>
            </w:r>
            <w:r w:rsidR="00600A3B">
              <w:t xml:space="preserve"> nr </w:t>
            </w:r>
            <w:r w:rsidR="00A20A48">
              <w:t>241</w:t>
            </w:r>
            <w:r w:rsidR="00600A3B">
              <w:t xml:space="preserve"> o pow. </w:t>
            </w:r>
            <w:r w:rsidR="00A20A48">
              <w:t>4,3800</w:t>
            </w:r>
            <w:r w:rsidR="00600A3B" w:rsidRPr="00600A3B">
              <w:t xml:space="preserve"> </w:t>
            </w:r>
            <w:r w:rsidRPr="00CE4942">
              <w:t xml:space="preserve"> ha</w:t>
            </w:r>
            <w:r w:rsidR="00600A3B">
              <w:t xml:space="preserve">, </w:t>
            </w:r>
            <w:r w:rsidR="00A20A48">
              <w:t xml:space="preserve"> 275 o pow. 1,1400 ha</w:t>
            </w:r>
            <w:r w:rsidR="00600A3B">
              <w:t xml:space="preserve"> położonej w obrębie </w:t>
            </w:r>
            <w:r w:rsidR="00A20A48">
              <w:t>Sędziejowice</w:t>
            </w:r>
            <w:r w:rsidR="00600A3B">
              <w:t xml:space="preserve">, gmina </w:t>
            </w:r>
            <w:r w:rsidR="00A20A48">
              <w:t>Chmielnik</w:t>
            </w:r>
            <w:r w:rsidRPr="00CE4942">
              <w:t xml:space="preserve">, powiat </w:t>
            </w:r>
            <w:r w:rsidR="00A20A48">
              <w:t>kielecki</w:t>
            </w:r>
            <w:r w:rsidRPr="00CE4942">
              <w:t>, województwo świętokrzyskie, zawarte w akc</w:t>
            </w:r>
            <w:r w:rsidR="007B2F50">
              <w:t xml:space="preserve">ie notarialnym Repertorium A Nr </w:t>
            </w:r>
            <w:r w:rsidR="00A20A48">
              <w:t>22252/2024</w:t>
            </w:r>
            <w:r w:rsidRPr="00CE4942">
              <w:t xml:space="preserve"> z dnia </w:t>
            </w:r>
            <w:r w:rsidR="00A20A48">
              <w:t>04.11</w:t>
            </w:r>
            <w:r w:rsidRPr="00CE4942">
              <w:t xml:space="preserve">.2024 r., sporządzonym w Kancelarii Notarialnej w Kielcach przez </w:t>
            </w:r>
            <w:r w:rsidR="00A20A48">
              <w:t xml:space="preserve">zastępcę notarialnego </w:t>
            </w:r>
            <w:r w:rsidRPr="00CE4942">
              <w:t xml:space="preserve"> </w:t>
            </w:r>
            <w:r w:rsidR="00A20A48">
              <w:t>Katarzynę Olejarczyk zastępcę notariusza Michała Kasperka</w:t>
            </w:r>
            <w:r w:rsidRPr="00CE4942">
              <w:t>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30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2346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pierwokupu (Rep </w:t>
            </w:r>
            <w:r w:rsidR="00A20A48">
              <w:rPr>
                <w:rFonts w:ascii="Verdana" w:hAnsi="Verdana" w:cs="Verdana"/>
                <w:sz w:val="18"/>
                <w:szCs w:val="18"/>
              </w:rPr>
              <w:t>22252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/2024 z dnia </w:t>
            </w:r>
            <w:r w:rsidR="00A20A48">
              <w:rPr>
                <w:rFonts w:ascii="Verdana" w:hAnsi="Verdana" w:cs="Verdana"/>
                <w:sz w:val="18"/>
                <w:szCs w:val="18"/>
              </w:rPr>
              <w:t>04.11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A20A48" w:rsidRDefault="003F5ABE" w:rsidP="00A20A48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……………………………………………………………….</w:t>
            </w:r>
          </w:p>
          <w:p w:rsidR="000D6297" w:rsidRPr="001414ED" w:rsidRDefault="003F5ABE" w:rsidP="00A20A48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…………………………………………………………….</w:t>
            </w:r>
            <w:bookmarkStart w:id="2" w:name="_GoBack"/>
            <w:bookmarkEnd w:id="2"/>
          </w:p>
          <w:p w:rsidR="000D6297" w:rsidRPr="00A62838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A62838"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0D6297" w:rsidRPr="009955B2" w:rsidRDefault="000D6297" w:rsidP="000D6297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Pr="009955B2" w:rsidRDefault="000D6297" w:rsidP="000D6297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9955B2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0D6297" w:rsidRPr="0098320E" w:rsidRDefault="000D6297" w:rsidP="000D6297">
            <w:pPr>
              <w:pStyle w:val="Akapitzlist"/>
              <w:numPr>
                <w:ilvl w:val="0"/>
                <w:numId w:val="3"/>
              </w:num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Kancelaria Notarialna </w:t>
            </w:r>
            <w:r w:rsidR="00A20A48">
              <w:rPr>
                <w:rFonts w:ascii="Verdana" w:eastAsia="Times New Roman" w:hAnsi="Verdana" w:cs="Verdana"/>
                <w:sz w:val="18"/>
                <w:szCs w:val="18"/>
              </w:rPr>
              <w:t>Notariusz Michał Poborski, ul. Św. Leonarda 1/12, 25-311 Kielce.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 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trHeight w:hRule="exact" w:val="491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4896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59"/>
    <w:rsid w:val="000D0C21"/>
    <w:rsid w:val="000D6297"/>
    <w:rsid w:val="0012447F"/>
    <w:rsid w:val="001414ED"/>
    <w:rsid w:val="00153B29"/>
    <w:rsid w:val="003F4B3D"/>
    <w:rsid w:val="003F5ABE"/>
    <w:rsid w:val="00407A19"/>
    <w:rsid w:val="004D7CC1"/>
    <w:rsid w:val="005A5BB6"/>
    <w:rsid w:val="00600A3B"/>
    <w:rsid w:val="006916C4"/>
    <w:rsid w:val="007B2F50"/>
    <w:rsid w:val="00836396"/>
    <w:rsid w:val="008D5A6E"/>
    <w:rsid w:val="008F589E"/>
    <w:rsid w:val="00952C73"/>
    <w:rsid w:val="009E30FA"/>
    <w:rsid w:val="00A20A48"/>
    <w:rsid w:val="00B277FE"/>
    <w:rsid w:val="00B6461A"/>
    <w:rsid w:val="00CB64B2"/>
    <w:rsid w:val="00CE4942"/>
    <w:rsid w:val="00D72CC9"/>
    <w:rsid w:val="00EF4859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Mazurek Małgorzata</cp:lastModifiedBy>
  <cp:revision>5</cp:revision>
  <cp:lastPrinted>2024-11-04T13:06:00Z</cp:lastPrinted>
  <dcterms:created xsi:type="dcterms:W3CDTF">2024-11-04T11:44:00Z</dcterms:created>
  <dcterms:modified xsi:type="dcterms:W3CDTF">2024-11-04T13:46:00Z</dcterms:modified>
</cp:coreProperties>
</file>