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1B9F6EA6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7E1496">
        <w:rPr>
          <w:b/>
          <w:bCs/>
          <w:szCs w:val="26"/>
        </w:rPr>
        <w:t>2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5672EA0A" w14:textId="77777777" w:rsidR="007E1496" w:rsidRPr="0022631A" w:rsidRDefault="007E1496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4E649A7D" w:rsidR="0022631A" w:rsidRPr="0022631A" w:rsidRDefault="00E62647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>
        <w:rPr>
          <w:b/>
          <w:color w:val="000000"/>
          <w:sz w:val="24"/>
        </w:rPr>
        <w:t>Opis przedmiotu zamówienia – CZĘŚĆ I</w:t>
      </w:r>
      <w:r w:rsidR="007E1496">
        <w:rPr>
          <w:b/>
          <w:color w:val="000000"/>
          <w:sz w:val="24"/>
        </w:rPr>
        <w:t>I</w:t>
      </w:r>
    </w:p>
    <w:p w14:paraId="23773ABF" w14:textId="77777777" w:rsid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60B75DE6" w14:textId="77777777" w:rsidR="007E1496" w:rsidRPr="0022631A" w:rsidRDefault="007E1496" w:rsidP="0022631A">
      <w:pPr>
        <w:spacing w:line="240" w:lineRule="auto"/>
        <w:rPr>
          <w:color w:val="000000"/>
          <w:sz w:val="16"/>
          <w:szCs w:val="24"/>
        </w:rPr>
      </w:pPr>
    </w:p>
    <w:p w14:paraId="44FE1642" w14:textId="5376D070" w:rsidR="0022631A" w:rsidRDefault="0022631A" w:rsidP="00161917">
      <w:pPr>
        <w:spacing w:line="240" w:lineRule="auto"/>
        <w:jc w:val="left"/>
        <w:rPr>
          <w:color w:val="000000"/>
          <w:sz w:val="24"/>
          <w:szCs w:val="24"/>
        </w:rPr>
      </w:pPr>
    </w:p>
    <w:p w14:paraId="4DDCFE3A" w14:textId="4E14ACBF" w:rsidR="007E1496" w:rsidRDefault="007E1496" w:rsidP="007E1496">
      <w:pPr>
        <w:spacing w:line="240" w:lineRule="auto"/>
        <w:rPr>
          <w:sz w:val="24"/>
          <w:szCs w:val="24"/>
        </w:rPr>
      </w:pPr>
      <w:r w:rsidRPr="007E1496">
        <w:rPr>
          <w:sz w:val="24"/>
          <w:szCs w:val="24"/>
        </w:rPr>
        <w:t xml:space="preserve">Przedmiotem zamówienia jest dostawa </w:t>
      </w:r>
      <w:r>
        <w:rPr>
          <w:sz w:val="24"/>
          <w:szCs w:val="24"/>
        </w:rPr>
        <w:t>3</w:t>
      </w:r>
      <w:r w:rsidRPr="007E1496">
        <w:rPr>
          <w:sz w:val="24"/>
          <w:szCs w:val="24"/>
        </w:rPr>
        <w:t xml:space="preserve"> szt. nowych</w:t>
      </w:r>
      <w:r>
        <w:rPr>
          <w:sz w:val="24"/>
          <w:szCs w:val="24"/>
        </w:rPr>
        <w:t xml:space="preserve"> lub poleasingowych</w:t>
      </w:r>
      <w:r w:rsidRPr="007E1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komputerów </w:t>
      </w:r>
      <w:r w:rsidRPr="007E1496">
        <w:rPr>
          <w:sz w:val="24"/>
          <w:szCs w:val="24"/>
        </w:rPr>
        <w:t>klasy MFF</w:t>
      </w:r>
      <w:r>
        <w:rPr>
          <w:sz w:val="24"/>
          <w:szCs w:val="24"/>
        </w:rPr>
        <w:t xml:space="preserve"> </w:t>
      </w:r>
      <w:r w:rsidRPr="007E1496">
        <w:rPr>
          <w:sz w:val="24"/>
          <w:szCs w:val="24"/>
        </w:rPr>
        <w:t xml:space="preserve">o określonych wymaganiach: </w:t>
      </w:r>
    </w:p>
    <w:p w14:paraId="4BE419D0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496">
        <w:rPr>
          <w:sz w:val="24"/>
          <w:szCs w:val="24"/>
        </w:rPr>
        <w:t>2 wyjścia DP</w:t>
      </w:r>
      <w:r>
        <w:rPr>
          <w:sz w:val="24"/>
          <w:szCs w:val="24"/>
        </w:rPr>
        <w:t>,</w:t>
      </w:r>
    </w:p>
    <w:p w14:paraId="6C3210AE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496">
        <w:rPr>
          <w:sz w:val="24"/>
          <w:szCs w:val="24"/>
        </w:rPr>
        <w:t>1 wyjście sieciowe RJ45,</w:t>
      </w:r>
    </w:p>
    <w:p w14:paraId="5FC7D982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496">
        <w:rPr>
          <w:sz w:val="24"/>
          <w:szCs w:val="24"/>
        </w:rPr>
        <w:t xml:space="preserve">1 port </w:t>
      </w:r>
      <w:proofErr w:type="spellStart"/>
      <w:r w:rsidRPr="007E1496">
        <w:rPr>
          <w:sz w:val="24"/>
          <w:szCs w:val="24"/>
        </w:rPr>
        <w:t>usb</w:t>
      </w:r>
      <w:proofErr w:type="spellEnd"/>
      <w:r w:rsidRPr="007E1496">
        <w:rPr>
          <w:sz w:val="24"/>
          <w:szCs w:val="24"/>
        </w:rPr>
        <w:t xml:space="preserve">-c </w:t>
      </w:r>
      <w:proofErr w:type="spellStart"/>
      <w:r w:rsidRPr="007E1496">
        <w:rPr>
          <w:sz w:val="24"/>
          <w:szCs w:val="24"/>
        </w:rPr>
        <w:t>pd</w:t>
      </w:r>
      <w:proofErr w:type="spellEnd"/>
      <w:r w:rsidRPr="007E1496">
        <w:rPr>
          <w:sz w:val="24"/>
          <w:szCs w:val="24"/>
        </w:rPr>
        <w:t xml:space="preserve">, 4 porty USB 3.1, </w:t>
      </w:r>
    </w:p>
    <w:p w14:paraId="3AEE9CA0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496">
        <w:rPr>
          <w:sz w:val="24"/>
          <w:szCs w:val="24"/>
        </w:rPr>
        <w:t xml:space="preserve">z systemem Win11 Professional, </w:t>
      </w:r>
    </w:p>
    <w:p w14:paraId="08DC22BA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496">
        <w:rPr>
          <w:sz w:val="24"/>
          <w:szCs w:val="24"/>
        </w:rPr>
        <w:t>min. 16GB pamięci RAM DDR4 lub DDR5,</w:t>
      </w:r>
    </w:p>
    <w:p w14:paraId="25529830" w14:textId="5843A35F" w:rsidR="00DE3489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7E1496">
        <w:rPr>
          <w:sz w:val="24"/>
          <w:szCs w:val="24"/>
        </w:rPr>
        <w:t xml:space="preserve"> dysk SSD o pojemności min. 240GB, oraz możliwością rozbudowy o dysk SATA</w:t>
      </w:r>
    </w:p>
    <w:p w14:paraId="2BFDD22B" w14:textId="77777777" w:rsidR="007E1496" w:rsidRDefault="007E1496" w:rsidP="00161917">
      <w:pPr>
        <w:spacing w:line="240" w:lineRule="auto"/>
        <w:jc w:val="left"/>
        <w:rPr>
          <w:sz w:val="24"/>
          <w:szCs w:val="24"/>
        </w:rPr>
      </w:pPr>
    </w:p>
    <w:p w14:paraId="30892392" w14:textId="1B958F09" w:rsidR="00E62647" w:rsidRDefault="00DE3489" w:rsidP="00161917">
      <w:pPr>
        <w:spacing w:line="240" w:lineRule="auto"/>
        <w:jc w:val="left"/>
        <w:rPr>
          <w:sz w:val="24"/>
          <w:szCs w:val="24"/>
        </w:rPr>
      </w:pPr>
      <w:r w:rsidRPr="00DE3489">
        <w:rPr>
          <w:sz w:val="24"/>
          <w:szCs w:val="24"/>
        </w:rPr>
        <w:t xml:space="preserve">np. </w:t>
      </w:r>
      <w:r w:rsidR="007E1496" w:rsidRPr="007E1496">
        <w:rPr>
          <w:sz w:val="24"/>
          <w:szCs w:val="24"/>
        </w:rPr>
        <w:t xml:space="preserve">DELL </w:t>
      </w:r>
      <w:proofErr w:type="spellStart"/>
      <w:r w:rsidR="007E1496" w:rsidRPr="007E1496">
        <w:rPr>
          <w:sz w:val="24"/>
          <w:szCs w:val="24"/>
        </w:rPr>
        <w:t>OptiPlex</w:t>
      </w:r>
      <w:proofErr w:type="spellEnd"/>
      <w:r w:rsidR="007E1496" w:rsidRPr="007E1496">
        <w:rPr>
          <w:sz w:val="24"/>
          <w:szCs w:val="24"/>
        </w:rPr>
        <w:t xml:space="preserve"> 7070 </w:t>
      </w:r>
      <w:proofErr w:type="spellStart"/>
      <w:r w:rsidR="007E1496" w:rsidRPr="007E1496">
        <w:rPr>
          <w:sz w:val="24"/>
          <w:szCs w:val="24"/>
        </w:rPr>
        <w:t>MicroPC</w:t>
      </w:r>
      <w:proofErr w:type="spellEnd"/>
      <w:r w:rsidR="007E1496" w:rsidRPr="007E1496">
        <w:rPr>
          <w:sz w:val="24"/>
          <w:szCs w:val="24"/>
        </w:rPr>
        <w:t xml:space="preserve"> i5-9500T 16GB 256GB SSD W11P</w:t>
      </w:r>
    </w:p>
    <w:p w14:paraId="1A693419" w14:textId="77777777" w:rsidR="00DE3489" w:rsidRDefault="00DE3489" w:rsidP="00161917">
      <w:pPr>
        <w:spacing w:line="240" w:lineRule="auto"/>
        <w:jc w:val="left"/>
        <w:rPr>
          <w:sz w:val="24"/>
          <w:szCs w:val="24"/>
        </w:rPr>
      </w:pPr>
    </w:p>
    <w:p w14:paraId="16E867E6" w14:textId="67B32BB3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Gwarancja</w:t>
      </w:r>
      <w:r w:rsidR="007E1496">
        <w:rPr>
          <w:sz w:val="24"/>
          <w:szCs w:val="24"/>
        </w:rPr>
        <w:t xml:space="preserve"> dla nowego sprzętu</w:t>
      </w:r>
      <w:r>
        <w:rPr>
          <w:sz w:val="24"/>
          <w:szCs w:val="24"/>
        </w:rPr>
        <w:t>: 24 miesiące</w:t>
      </w:r>
    </w:p>
    <w:p w14:paraId="23FB7047" w14:textId="37904DB2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Gwarancja dla sprzętu poleasingowego: 3 miesiące </w:t>
      </w:r>
    </w:p>
    <w:sectPr w:rsidR="007E1496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4"/>
  </w:num>
  <w:num w:numId="4" w16cid:durableId="1273709659">
    <w:abstractNumId w:val="5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5F8B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496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489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647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2AE4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8</cp:revision>
  <cp:lastPrinted>2021-11-09T08:09:00Z</cp:lastPrinted>
  <dcterms:created xsi:type="dcterms:W3CDTF">2023-05-18T10:07:00Z</dcterms:created>
  <dcterms:modified xsi:type="dcterms:W3CDTF">2025-05-22T09:43:00Z</dcterms:modified>
</cp:coreProperties>
</file>