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B7185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B71857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B71857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 stycznia 2026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2E6FA4" w:rsidRDefault="00FB326D" w:rsidP="002E6FA4">
      <w:pPr>
        <w:pStyle w:val="Nagwek2"/>
      </w:pPr>
      <w:r w:rsidRPr="002E6FA4">
        <w:t xml:space="preserve">zmieniające </w:t>
      </w:r>
      <w:r w:rsidR="00B71857" w:rsidRPr="002E6FA4">
        <w:t>zarządzenie w sprawie</w:t>
      </w:r>
      <w:r w:rsidR="00B71857" w:rsidRPr="00570E71">
        <w:t xml:space="preserve"> </w:t>
      </w:r>
      <w:r w:rsidR="00B71857">
        <w:t xml:space="preserve">ustalenia </w:t>
      </w:r>
      <w:r w:rsidR="00B71857">
        <w:t>regulaminu Pomorskiego Urzędu Wojewódzkiego w Gdańsku</w:t>
      </w:r>
    </w:p>
    <w:p w:rsidR="00570E71" w:rsidRPr="00E213A1" w:rsidRDefault="00B71857" w:rsidP="00570E71">
      <w:pPr>
        <w:spacing w:after="360"/>
        <w:rPr>
          <w:rFonts w:cs="Arial"/>
          <w:szCs w:val="24"/>
        </w:rPr>
      </w:pPr>
      <w:r>
        <w:t xml:space="preserve">Na podstawie </w:t>
      </w:r>
      <w:r w:rsidRPr="00E213A1">
        <w:rPr>
          <w:rFonts w:cs="Arial"/>
          <w:szCs w:val="24"/>
        </w:rPr>
        <w:t xml:space="preserve">art. 16 ustawy z dnia 23 stycznia 2009 r. o wojewodzie i administracji rządowej w </w:t>
      </w:r>
      <w:r w:rsidRPr="00E213A1">
        <w:rPr>
          <w:rFonts w:cs="Arial"/>
          <w:szCs w:val="24"/>
        </w:rPr>
        <w:t>województwie (Dz. U. z 202</w:t>
      </w:r>
      <w:r>
        <w:rPr>
          <w:rFonts w:cs="Arial"/>
          <w:szCs w:val="24"/>
        </w:rPr>
        <w:t>5</w:t>
      </w:r>
      <w:r w:rsidRPr="00E213A1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428</w:t>
      </w:r>
      <w:r w:rsidRPr="00E213A1">
        <w:rPr>
          <w:rFonts w:cs="Arial"/>
          <w:szCs w:val="24"/>
        </w:rPr>
        <w:t>) zarządza się, co następuje:</w:t>
      </w:r>
    </w:p>
    <w:p w:rsidR="00570E71" w:rsidRDefault="00B71857" w:rsidP="00570E71">
      <w:pPr>
        <w:rPr>
          <w:rFonts w:cs="Arial"/>
          <w:szCs w:val="24"/>
        </w:rPr>
      </w:pPr>
      <w:bookmarkStart w:id="1" w:name="_Hlk71116339"/>
      <w:r w:rsidRPr="00570E71">
        <w:rPr>
          <w:b/>
          <w:bCs/>
        </w:rPr>
        <w:t>§</w:t>
      </w:r>
      <w:r w:rsidR="00514997">
        <w:rPr>
          <w:b/>
          <w:bCs/>
        </w:rPr>
        <w:t> </w:t>
      </w:r>
      <w:r w:rsidRPr="00570E71">
        <w:rPr>
          <w:b/>
          <w:bCs/>
        </w:rPr>
        <w:t>1</w:t>
      </w:r>
      <w:r w:rsidRPr="00570E71">
        <w:rPr>
          <w:b/>
          <w:bCs/>
        </w:rPr>
        <w:t>.</w:t>
      </w:r>
      <w:r w:rsidRPr="00570E71">
        <w:rPr>
          <w:rFonts w:cs="Arial"/>
          <w:b/>
          <w:bCs/>
          <w:szCs w:val="24"/>
        </w:rPr>
        <w:t xml:space="preserve"> </w:t>
      </w:r>
      <w:r w:rsidRPr="00E213A1">
        <w:rPr>
          <w:rFonts w:cs="Arial"/>
          <w:szCs w:val="24"/>
        </w:rPr>
        <w:t xml:space="preserve">W regulaminie Pomorskiego Urzędu Wojewódzkiego w Gdańsku, stanowiącym załącznik do zarządzenia Wojewody Pomorskiego z dnia 30 września </w:t>
      </w:r>
      <w:r>
        <w:rPr>
          <w:rFonts w:cs="Arial"/>
          <w:szCs w:val="24"/>
        </w:rPr>
        <w:br/>
      </w:r>
      <w:r w:rsidRPr="00E213A1">
        <w:rPr>
          <w:rFonts w:cs="Arial"/>
          <w:szCs w:val="24"/>
        </w:rPr>
        <w:t>2021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r. w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sprawie ustalenia regulaminu Pomorsk</w:t>
      </w:r>
      <w:r w:rsidRPr="00E213A1">
        <w:rPr>
          <w:rFonts w:cs="Arial"/>
          <w:szCs w:val="24"/>
        </w:rPr>
        <w:t>iego Urzędu Wojewódzkiego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w</w:t>
      </w:r>
      <w:r>
        <w:rPr>
          <w:rFonts w:cs="Arial"/>
          <w:szCs w:val="24"/>
        </w:rPr>
        <w:t xml:space="preserve"> </w:t>
      </w:r>
      <w:r w:rsidRPr="00E213A1">
        <w:rPr>
          <w:rFonts w:cs="Arial"/>
          <w:szCs w:val="24"/>
        </w:rPr>
        <w:t>Gdańsku</w:t>
      </w:r>
      <w:r>
        <w:rPr>
          <w:rStyle w:val="Odwoanieprzypisudolnego"/>
          <w:rFonts w:cs="Arial"/>
          <w:szCs w:val="24"/>
        </w:rPr>
        <w:footnoteReference w:id="1"/>
      </w:r>
      <w:r w:rsidRPr="00E213A1">
        <w:rPr>
          <w:rFonts w:cs="Arial"/>
          <w:szCs w:val="24"/>
          <w:vertAlign w:val="superscript"/>
        </w:rPr>
        <w:t>)</w:t>
      </w:r>
      <w:r w:rsidRPr="00E213A1">
        <w:rPr>
          <w:rFonts w:cs="Arial"/>
          <w:szCs w:val="24"/>
        </w:rPr>
        <w:t xml:space="preserve"> wprowadza się następujące zmiany:</w:t>
      </w:r>
    </w:p>
    <w:p w:rsidR="00B157E3" w:rsidRPr="00B157E3" w:rsidRDefault="00B71857" w:rsidP="003B1B1A">
      <w:pPr>
        <w:pStyle w:val="Akapitzlist"/>
        <w:numPr>
          <w:ilvl w:val="0"/>
          <w:numId w:val="1"/>
        </w:numPr>
        <w:spacing w:after="120"/>
        <w:contextualSpacing w:val="0"/>
        <w:rPr>
          <w:rFonts w:cs="Arial"/>
          <w:szCs w:val="24"/>
        </w:rPr>
      </w:pPr>
      <w:r>
        <w:rPr>
          <w:rFonts w:eastAsiaTheme="minorHAnsi" w:cs="Arial"/>
          <w:szCs w:val="24"/>
        </w:rPr>
        <w:t xml:space="preserve">w </w:t>
      </w:r>
      <w:r w:rsidRPr="00570E71">
        <w:t>§</w:t>
      </w:r>
      <w:r>
        <w:rPr>
          <w:rFonts w:eastAsiaTheme="minorHAnsi" w:cs="Arial"/>
          <w:szCs w:val="24"/>
        </w:rPr>
        <w:t xml:space="preserve"> </w:t>
      </w:r>
      <w:r w:rsidRPr="00B157E3">
        <w:rPr>
          <w:rFonts w:eastAsiaTheme="minorHAnsi" w:cs="Arial"/>
          <w:szCs w:val="24"/>
        </w:rPr>
        <w:t>9 w ust. 5 w pkt 3 kropkę zastępuje się średnikiem i dodaje się pkt 4-5 w brzmieniu:</w:t>
      </w:r>
    </w:p>
    <w:p w:rsidR="00B157E3" w:rsidRPr="00B157E3" w:rsidRDefault="00B71857" w:rsidP="003B1B1A">
      <w:pPr>
        <w:pStyle w:val="Akapitzlist"/>
        <w:spacing w:after="120"/>
        <w:ind w:left="851" w:hanging="425"/>
        <w:rPr>
          <w:rFonts w:eastAsiaTheme="minorHAnsi" w:cs="Arial"/>
          <w:b/>
          <w:bCs/>
          <w:szCs w:val="24"/>
        </w:rPr>
      </w:pPr>
      <w:r w:rsidRPr="00B157E3">
        <w:rPr>
          <w:rFonts w:eastAsiaTheme="minorHAnsi" w:cs="Arial"/>
          <w:szCs w:val="24"/>
        </w:rPr>
        <w:t>„4)</w:t>
      </w:r>
      <w:r w:rsidRPr="00841B61">
        <w:rPr>
          <w:rFonts w:cs="Arial"/>
        </w:rPr>
        <w:t xml:space="preserve"> </w:t>
      </w:r>
      <w:r w:rsidRPr="00F53EFE">
        <w:rPr>
          <w:rFonts w:cs="Arial"/>
        </w:rPr>
        <w:t xml:space="preserve">Wojewódzka Komisja Dyscyplinarna do orzekania o sprawach dyscyplinarnych przeciwko osobom </w:t>
      </w:r>
      <w:r w:rsidRPr="00F53EFE">
        <w:rPr>
          <w:rFonts w:cs="Arial"/>
        </w:rPr>
        <w:t>wykonującym samodzielne funkcje w dziedzinie geodezji i</w:t>
      </w:r>
      <w:r>
        <w:rPr>
          <w:rFonts w:cs="Arial"/>
        </w:rPr>
        <w:t> </w:t>
      </w:r>
      <w:r w:rsidRPr="00F53EFE">
        <w:rPr>
          <w:rFonts w:cs="Arial"/>
        </w:rPr>
        <w:t>kartografii</w:t>
      </w:r>
      <w:r w:rsidRPr="00B157E3">
        <w:rPr>
          <w:rFonts w:eastAsiaTheme="minorHAnsi" w:cs="Arial"/>
          <w:szCs w:val="24"/>
        </w:rPr>
        <w:t xml:space="preserve"> </w:t>
      </w:r>
      <w:r w:rsidRPr="00B157E3">
        <w:rPr>
          <w:rFonts w:eastAsiaTheme="minorHAnsi" w:cs="Arial"/>
          <w:szCs w:val="24"/>
        </w:rPr>
        <w:t>–</w:t>
      </w:r>
      <w:r>
        <w:rPr>
          <w:rFonts w:eastAsiaTheme="minorHAnsi" w:cs="Arial"/>
          <w:szCs w:val="24"/>
        </w:rPr>
        <w:t xml:space="preserve"> </w:t>
      </w:r>
      <w:r w:rsidRPr="00B157E3">
        <w:rPr>
          <w:rFonts w:eastAsiaTheme="minorHAnsi" w:cs="Arial"/>
          <w:b/>
          <w:bCs/>
          <w:szCs w:val="24"/>
        </w:rPr>
        <w:t>WKD;</w:t>
      </w:r>
    </w:p>
    <w:p w:rsidR="00B157E3" w:rsidRPr="00FD0539" w:rsidRDefault="00B71857" w:rsidP="00D32506">
      <w:pPr>
        <w:pStyle w:val="Akapitzlist"/>
        <w:tabs>
          <w:tab w:val="left" w:pos="709"/>
        </w:tabs>
        <w:spacing w:after="120"/>
        <w:ind w:left="850" w:hanging="425"/>
        <w:contextualSpacing w:val="0"/>
        <w:rPr>
          <w:rFonts w:cs="Arial"/>
          <w:szCs w:val="24"/>
        </w:rPr>
      </w:pPr>
      <w:r w:rsidRPr="00B157E3">
        <w:rPr>
          <w:rFonts w:eastAsiaTheme="minorHAnsi" w:cs="Arial"/>
          <w:szCs w:val="24"/>
        </w:rPr>
        <w:t xml:space="preserve">5) </w:t>
      </w:r>
      <w:r>
        <w:rPr>
          <w:rFonts w:eastAsiaTheme="minorHAnsi" w:cs="Arial"/>
          <w:szCs w:val="24"/>
        </w:rPr>
        <w:tab/>
      </w:r>
      <w:r>
        <w:rPr>
          <w:rFonts w:eastAsiaTheme="minorHAnsi" w:cs="Arial"/>
          <w:szCs w:val="24"/>
        </w:rPr>
        <w:tab/>
      </w:r>
      <w:r w:rsidRPr="00F53EFE">
        <w:rPr>
          <w:rFonts w:cs="Arial"/>
        </w:rPr>
        <w:t>Rzecznik Dyscyplinarny w postępowaniu dyscyplinarnym przeciwko osobom wykonującym samodzielne funkcje w dziedzinie geodezji i kartografii</w:t>
      </w:r>
      <w:r w:rsidRPr="00B157E3">
        <w:rPr>
          <w:rFonts w:eastAsiaTheme="minorHAnsi" w:cs="Arial"/>
          <w:szCs w:val="24"/>
        </w:rPr>
        <w:t xml:space="preserve"> </w:t>
      </w:r>
      <w:r w:rsidRPr="00B157E3">
        <w:rPr>
          <w:rFonts w:eastAsiaTheme="minorHAnsi" w:cs="Arial"/>
          <w:szCs w:val="24"/>
        </w:rPr>
        <w:t>–</w:t>
      </w:r>
      <w:r>
        <w:rPr>
          <w:rFonts w:eastAsiaTheme="minorHAnsi" w:cs="Arial"/>
          <w:szCs w:val="24"/>
        </w:rPr>
        <w:t xml:space="preserve"> </w:t>
      </w:r>
      <w:r w:rsidRPr="00CB5C2F">
        <w:rPr>
          <w:rFonts w:eastAsiaTheme="minorHAnsi" w:cs="Arial"/>
          <w:b/>
          <w:bCs/>
          <w:szCs w:val="24"/>
        </w:rPr>
        <w:t>WIGK-</w:t>
      </w:r>
      <w:r w:rsidRPr="00B157E3">
        <w:rPr>
          <w:rFonts w:eastAsiaTheme="minorHAnsi" w:cs="Arial"/>
          <w:szCs w:val="24"/>
        </w:rPr>
        <w:t xml:space="preserve"> </w:t>
      </w:r>
      <w:r w:rsidRPr="00B157E3">
        <w:rPr>
          <w:rFonts w:eastAsiaTheme="minorHAnsi" w:cs="Arial"/>
          <w:b/>
          <w:bCs/>
          <w:szCs w:val="24"/>
        </w:rPr>
        <w:t>RD</w:t>
      </w:r>
      <w:r w:rsidRPr="00B157E3">
        <w:rPr>
          <w:rFonts w:eastAsiaTheme="minorHAnsi" w:cs="Arial"/>
          <w:szCs w:val="24"/>
        </w:rPr>
        <w:t>.”;</w:t>
      </w:r>
    </w:p>
    <w:p w:rsidR="00F407F2" w:rsidRPr="00B157E3" w:rsidRDefault="00B71857" w:rsidP="003B1B1A">
      <w:pPr>
        <w:pStyle w:val="Akapitzlist"/>
        <w:numPr>
          <w:ilvl w:val="0"/>
          <w:numId w:val="1"/>
        </w:numPr>
        <w:spacing w:after="0"/>
        <w:contextualSpacing w:val="0"/>
        <w:rPr>
          <w:rFonts w:cs="Arial"/>
          <w:szCs w:val="24"/>
        </w:rPr>
      </w:pPr>
      <w:r w:rsidRPr="00B157E3">
        <w:rPr>
          <w:rFonts w:cs="Arial"/>
          <w:szCs w:val="24"/>
        </w:rPr>
        <w:t xml:space="preserve">w </w:t>
      </w:r>
      <w:r w:rsidRPr="00570E71">
        <w:t>§</w:t>
      </w:r>
      <w:r>
        <w:t xml:space="preserve"> 10:</w:t>
      </w:r>
    </w:p>
    <w:p w:rsidR="00F407F2" w:rsidRDefault="00B71857" w:rsidP="003B1B1A">
      <w:pPr>
        <w:pStyle w:val="Akapitzlist"/>
        <w:numPr>
          <w:ilvl w:val="0"/>
          <w:numId w:val="12"/>
        </w:numPr>
        <w:spacing w:after="0"/>
        <w:ind w:left="851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uchyla się ust. </w:t>
      </w:r>
      <w:r>
        <w:rPr>
          <w:rFonts w:cs="Arial"/>
          <w:szCs w:val="24"/>
        </w:rPr>
        <w:t>2a</w:t>
      </w:r>
      <w:r>
        <w:rPr>
          <w:rFonts w:cs="Arial"/>
          <w:szCs w:val="24"/>
        </w:rPr>
        <w:t>,</w:t>
      </w:r>
    </w:p>
    <w:p w:rsidR="00F407F2" w:rsidRDefault="00B71857" w:rsidP="00A701DA">
      <w:pPr>
        <w:pStyle w:val="Akapitzlist"/>
        <w:numPr>
          <w:ilvl w:val="0"/>
          <w:numId w:val="12"/>
        </w:numPr>
        <w:spacing w:after="120"/>
        <w:ind w:left="850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ust. 3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skreśla się wyrazy „</w:t>
      </w:r>
      <w:r w:rsidRPr="007E2006">
        <w:rPr>
          <w:color w:val="000000"/>
        </w:rPr>
        <w:t>Dopuszcza się kierowanie oddziałem przez sekretarza WZON</w:t>
      </w:r>
      <w:r>
        <w:rPr>
          <w:color w:val="000000"/>
        </w:rPr>
        <w:t>.</w:t>
      </w:r>
      <w:r>
        <w:rPr>
          <w:color w:val="000000"/>
        </w:rPr>
        <w:t>”;</w:t>
      </w:r>
    </w:p>
    <w:p w:rsidR="002D51CD" w:rsidRPr="002D51CD" w:rsidRDefault="00B71857" w:rsidP="003B1B1A">
      <w:pPr>
        <w:pStyle w:val="Akapitzlist"/>
        <w:numPr>
          <w:ilvl w:val="0"/>
          <w:numId w:val="1"/>
        </w:numPr>
        <w:spacing w:after="12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 w:rsidRPr="00570E71">
        <w:t>§</w:t>
      </w:r>
      <w:r>
        <w:t xml:space="preserve"> 11:</w:t>
      </w:r>
    </w:p>
    <w:p w:rsidR="002D51CD" w:rsidRDefault="00B71857" w:rsidP="003B1B1A">
      <w:pPr>
        <w:pStyle w:val="Akapitzlist"/>
        <w:numPr>
          <w:ilvl w:val="0"/>
          <w:numId w:val="5"/>
        </w:numPr>
        <w:spacing w:after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w pkt 3</w:t>
      </w:r>
      <w:r>
        <w:rPr>
          <w:rFonts w:cs="Arial"/>
          <w:szCs w:val="24"/>
        </w:rPr>
        <w:t xml:space="preserve"> lit</w:t>
      </w:r>
      <w:r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g-h otrzymują brzmienie</w:t>
      </w:r>
      <w:r>
        <w:rPr>
          <w:rFonts w:cs="Arial"/>
          <w:szCs w:val="24"/>
        </w:rPr>
        <w:t>:</w:t>
      </w:r>
    </w:p>
    <w:p w:rsidR="002D51CD" w:rsidRDefault="00B71857" w:rsidP="003B1B1A">
      <w:pPr>
        <w:pStyle w:val="Akapitzlist"/>
        <w:spacing w:after="0"/>
        <w:ind w:left="709" w:firstLine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„g)</w:t>
      </w:r>
      <w:r>
        <w:rPr>
          <w:rFonts w:cs="Arial"/>
          <w:szCs w:val="24"/>
        </w:rPr>
        <w:t xml:space="preserve"> wieloosobowe </w:t>
      </w:r>
      <w:r>
        <w:rPr>
          <w:rFonts w:cs="Arial"/>
          <w:szCs w:val="24"/>
        </w:rPr>
        <w:t xml:space="preserve">samodzielne </w:t>
      </w:r>
      <w:r>
        <w:rPr>
          <w:rFonts w:cs="Arial"/>
          <w:szCs w:val="24"/>
        </w:rPr>
        <w:t>stanowisk</w:t>
      </w:r>
      <w:r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pracy do spraw:</w:t>
      </w:r>
    </w:p>
    <w:p w:rsidR="00E01FF8" w:rsidRDefault="00B71857" w:rsidP="003B1B1A">
      <w:pPr>
        <w:pStyle w:val="Akapitzlist"/>
        <w:numPr>
          <w:ilvl w:val="0"/>
          <w:numId w:val="6"/>
        </w:numPr>
        <w:spacing w:after="0"/>
        <w:ind w:left="1276" w:hanging="284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przejść granicznych</w:t>
      </w:r>
      <w:r>
        <w:rPr>
          <w:rFonts w:cs="Arial"/>
          <w:szCs w:val="24"/>
        </w:rPr>
        <w:t>,</w:t>
      </w:r>
    </w:p>
    <w:p w:rsidR="00E01FF8" w:rsidRPr="00E01FF8" w:rsidRDefault="00B71857" w:rsidP="003B1B1A">
      <w:pPr>
        <w:pStyle w:val="Akapitzlist"/>
        <w:numPr>
          <w:ilvl w:val="0"/>
          <w:numId w:val="6"/>
        </w:numPr>
        <w:spacing w:after="0"/>
        <w:ind w:left="1276" w:hanging="284"/>
        <w:contextualSpacing w:val="0"/>
        <w:rPr>
          <w:rFonts w:cs="Arial"/>
          <w:szCs w:val="24"/>
        </w:rPr>
      </w:pPr>
      <w:r w:rsidRPr="00E01FF8">
        <w:rPr>
          <w:rFonts w:cs="Arial"/>
          <w:szCs w:val="24"/>
        </w:rPr>
        <w:t>zamówień publicznych</w:t>
      </w:r>
      <w:r>
        <w:rPr>
          <w:rFonts w:cs="Arial"/>
          <w:szCs w:val="24"/>
        </w:rPr>
        <w:t>,</w:t>
      </w:r>
    </w:p>
    <w:p w:rsidR="00E01FF8" w:rsidRPr="002D51CD" w:rsidRDefault="00B71857" w:rsidP="003B1B1A">
      <w:pPr>
        <w:pStyle w:val="Akapitzlist"/>
        <w:numPr>
          <w:ilvl w:val="0"/>
          <w:numId w:val="8"/>
        </w:numPr>
        <w:spacing w:after="0"/>
        <w:ind w:left="993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samodzielne stanowisko pracy do spraw </w:t>
      </w:r>
      <w:r w:rsidRPr="0060459A">
        <w:rPr>
          <w:rFonts w:cs="Arial"/>
          <w:color w:val="000000"/>
          <w:szCs w:val="24"/>
        </w:rPr>
        <w:t>organizacyjno-administracyjnych</w:t>
      </w:r>
      <w:r>
        <w:rPr>
          <w:rFonts w:cs="Arial"/>
          <w:color w:val="000000"/>
          <w:szCs w:val="24"/>
        </w:rPr>
        <w:t>;”</w:t>
      </w:r>
      <w:r>
        <w:rPr>
          <w:rFonts w:cs="Arial"/>
          <w:szCs w:val="24"/>
        </w:rPr>
        <w:t>,</w:t>
      </w:r>
    </w:p>
    <w:p w:rsidR="003A43A2" w:rsidRPr="002D51CD" w:rsidRDefault="00B71857" w:rsidP="003B1B1A">
      <w:pPr>
        <w:pStyle w:val="Akapitzlist"/>
        <w:numPr>
          <w:ilvl w:val="0"/>
          <w:numId w:val="5"/>
        </w:numPr>
        <w:spacing w:after="0"/>
        <w:contextualSpacing w:val="0"/>
        <w:rPr>
          <w:rFonts w:cs="Arial"/>
          <w:szCs w:val="24"/>
        </w:rPr>
      </w:pPr>
      <w:r>
        <w:t>pkt 18 otrzymuje brzmienie:</w:t>
      </w:r>
    </w:p>
    <w:p w:rsidR="002D51CD" w:rsidRDefault="00B71857" w:rsidP="003B1B1A">
      <w:pPr>
        <w:pStyle w:val="Akapitzlist"/>
        <w:spacing w:after="0"/>
        <w:ind w:left="709" w:firstLine="0"/>
        <w:contextualSpacing w:val="0"/>
      </w:pPr>
      <w:r>
        <w:t>„18) w Wojewódzkiej Inspekcji Geodezyjnej i Kartograficznej:</w:t>
      </w:r>
    </w:p>
    <w:p w:rsidR="004C0C06" w:rsidRDefault="00B71857" w:rsidP="003B1B1A">
      <w:pPr>
        <w:pStyle w:val="Akapitzlist"/>
        <w:numPr>
          <w:ilvl w:val="0"/>
          <w:numId w:val="4"/>
        </w:numPr>
        <w:spacing w:after="0"/>
        <w:ind w:left="1560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wieloosobowe samodzielne stanowisko pracy do spraw:</w:t>
      </w:r>
    </w:p>
    <w:p w:rsidR="002D51CD" w:rsidRDefault="00B71857" w:rsidP="003B1B1A">
      <w:pPr>
        <w:pStyle w:val="Akapitzlist"/>
        <w:numPr>
          <w:ilvl w:val="0"/>
          <w:numId w:val="7"/>
        </w:numPr>
        <w:spacing w:after="0"/>
        <w:ind w:left="1985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nadzoru i kontroli  zasobu geodezyjnego i </w:t>
      </w:r>
      <w:r>
        <w:rPr>
          <w:rFonts w:cs="Arial"/>
          <w:szCs w:val="24"/>
        </w:rPr>
        <w:t>kartograficznego,</w:t>
      </w:r>
    </w:p>
    <w:p w:rsidR="002D51CD" w:rsidRDefault="00B71857" w:rsidP="003B1B1A">
      <w:pPr>
        <w:pStyle w:val="Akapitzlist"/>
        <w:numPr>
          <w:ilvl w:val="0"/>
          <w:numId w:val="7"/>
        </w:numPr>
        <w:spacing w:after="0"/>
        <w:ind w:left="1985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nadzoru i kontroli katastru,</w:t>
      </w:r>
    </w:p>
    <w:p w:rsidR="002D51CD" w:rsidRDefault="00B71857" w:rsidP="00D32506">
      <w:pPr>
        <w:pStyle w:val="Akapitzlist"/>
        <w:numPr>
          <w:ilvl w:val="0"/>
          <w:numId w:val="4"/>
        </w:numPr>
        <w:spacing w:after="120"/>
        <w:ind w:left="1559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samodzielne stanowisko pracy do spraw organizacyjno-administracyjnych;”;</w:t>
      </w:r>
    </w:p>
    <w:p w:rsidR="00516413" w:rsidRPr="00516413" w:rsidRDefault="00B71857" w:rsidP="003B1B1A">
      <w:pPr>
        <w:pStyle w:val="Akapitzlist"/>
        <w:numPr>
          <w:ilvl w:val="0"/>
          <w:numId w:val="1"/>
        </w:numPr>
        <w:spacing w:after="12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 w:rsidRPr="00570E71">
        <w:t xml:space="preserve">§ </w:t>
      </w:r>
      <w:r>
        <w:t>4</w:t>
      </w:r>
      <w:r w:rsidRPr="00570E71">
        <w:t>5</w:t>
      </w:r>
      <w:r>
        <w:t xml:space="preserve">: </w:t>
      </w:r>
    </w:p>
    <w:p w:rsidR="002D4E84" w:rsidRDefault="00B71857" w:rsidP="00D32506">
      <w:pPr>
        <w:pStyle w:val="Akapitzlist"/>
        <w:numPr>
          <w:ilvl w:val="0"/>
          <w:numId w:val="10"/>
        </w:numPr>
        <w:spacing w:after="0"/>
        <w:ind w:left="851" w:hanging="425"/>
        <w:contextualSpacing w:val="0"/>
        <w:rPr>
          <w:rFonts w:cs="Arial"/>
          <w:szCs w:val="24"/>
        </w:rPr>
      </w:pPr>
      <w:r w:rsidRPr="005235D4">
        <w:rPr>
          <w:rFonts w:cs="Arial"/>
          <w:szCs w:val="24"/>
        </w:rPr>
        <w:t xml:space="preserve">w pkt </w:t>
      </w:r>
      <w:r>
        <w:rPr>
          <w:rFonts w:cs="Arial"/>
          <w:szCs w:val="24"/>
        </w:rPr>
        <w:t>2 w lit. u średnik zastępuje się przecinkiem i dodaje się lit. v w brzmieniu:</w:t>
      </w:r>
    </w:p>
    <w:p w:rsidR="002D4E84" w:rsidRDefault="00B71857" w:rsidP="00D32506">
      <w:pPr>
        <w:pStyle w:val="Akapitzlist"/>
        <w:spacing w:after="0"/>
        <w:ind w:left="851" w:firstLine="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„v) </w:t>
      </w:r>
      <w:r>
        <w:rPr>
          <w:rFonts w:cs="Arial"/>
          <w:szCs w:val="24"/>
        </w:rPr>
        <w:t xml:space="preserve">o </w:t>
      </w:r>
      <w:r>
        <w:rPr>
          <w:rFonts w:cs="Arial"/>
          <w:szCs w:val="24"/>
        </w:rPr>
        <w:t>odpadach wydobywczych;”,</w:t>
      </w:r>
    </w:p>
    <w:p w:rsidR="00516413" w:rsidRDefault="00B71857" w:rsidP="00D32506">
      <w:pPr>
        <w:pStyle w:val="Akapitzlist"/>
        <w:numPr>
          <w:ilvl w:val="0"/>
          <w:numId w:val="11"/>
        </w:numPr>
        <w:spacing w:after="0"/>
        <w:ind w:left="851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w pkt 4 w </w:t>
      </w:r>
      <w:r>
        <w:rPr>
          <w:rFonts w:cs="Arial"/>
          <w:szCs w:val="24"/>
        </w:rPr>
        <w:t>lit. m średnik zastępuje się przecinkiem i dodaje się lit. n–o w brzmieniu:</w:t>
      </w:r>
    </w:p>
    <w:p w:rsidR="00516413" w:rsidRPr="00516413" w:rsidRDefault="00B71857" w:rsidP="00D32506">
      <w:pPr>
        <w:spacing w:after="0"/>
        <w:ind w:left="1276" w:hanging="425"/>
        <w:rPr>
          <w:rFonts w:cs="Arial"/>
        </w:rPr>
      </w:pPr>
      <w:r w:rsidRPr="00516413">
        <w:rPr>
          <w:rFonts w:cs="Arial"/>
          <w:szCs w:val="24"/>
        </w:rPr>
        <w:t xml:space="preserve">„n) </w:t>
      </w:r>
      <w:r w:rsidRPr="00516413">
        <w:rPr>
          <w:rFonts w:cs="Arial"/>
        </w:rPr>
        <w:t>o uregulowaniu stanu prawnego mienia pozostającego pod zarządem państwowym</w:t>
      </w:r>
      <w:r>
        <w:rPr>
          <w:rFonts w:cs="Arial"/>
        </w:rPr>
        <w:t>,</w:t>
      </w:r>
    </w:p>
    <w:p w:rsidR="00516413" w:rsidRPr="00992E3B" w:rsidRDefault="00B71857" w:rsidP="003B1B1A">
      <w:pPr>
        <w:spacing w:after="120"/>
        <w:ind w:left="1276" w:hanging="425"/>
        <w:rPr>
          <w:rFonts w:cs="Arial"/>
        </w:rPr>
      </w:pPr>
      <w:r w:rsidRPr="00516413">
        <w:rPr>
          <w:rFonts w:cs="Arial"/>
        </w:rPr>
        <w:t>o) o szczególnych rozwiązaniach dotyczących regulacji stanu prawnego niektórych dróg ogólnodostępnyc</w:t>
      </w:r>
      <w:r w:rsidRPr="00516413">
        <w:rPr>
          <w:rFonts w:cs="Arial"/>
        </w:rPr>
        <w:t>h</w:t>
      </w:r>
      <w:r>
        <w:rPr>
          <w:rFonts w:cs="Arial"/>
        </w:rPr>
        <w:t>;”</w:t>
      </w:r>
      <w:r>
        <w:rPr>
          <w:rFonts w:cs="Arial"/>
        </w:rPr>
        <w:t>;</w:t>
      </w:r>
    </w:p>
    <w:p w:rsidR="00570E71" w:rsidRPr="005235D4" w:rsidRDefault="00B71857" w:rsidP="003B1B1A">
      <w:pPr>
        <w:pStyle w:val="Akapitzlist"/>
        <w:numPr>
          <w:ilvl w:val="0"/>
          <w:numId w:val="1"/>
        </w:numPr>
        <w:spacing w:after="120"/>
        <w:contextualSpacing w:val="0"/>
        <w:rPr>
          <w:rFonts w:cs="Arial"/>
          <w:szCs w:val="24"/>
        </w:rPr>
      </w:pPr>
      <w:r w:rsidRPr="005235D4">
        <w:rPr>
          <w:rFonts w:cs="Arial"/>
          <w:szCs w:val="24"/>
        </w:rPr>
        <w:t xml:space="preserve">w </w:t>
      </w:r>
      <w:r w:rsidRPr="00570E71">
        <w:t>§ 65</w:t>
      </w:r>
      <w:r>
        <w:t xml:space="preserve"> </w:t>
      </w:r>
      <w:r w:rsidRPr="005235D4">
        <w:rPr>
          <w:rFonts w:cs="Arial"/>
          <w:szCs w:val="24"/>
        </w:rPr>
        <w:t>w pkt 3:</w:t>
      </w:r>
    </w:p>
    <w:p w:rsidR="00570E71" w:rsidRDefault="00B71857" w:rsidP="00D32506">
      <w:pPr>
        <w:pStyle w:val="Akapitzlist"/>
        <w:numPr>
          <w:ilvl w:val="0"/>
          <w:numId w:val="9"/>
        </w:numPr>
        <w:spacing w:after="0"/>
        <w:ind w:left="850" w:hanging="425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uchyla się </w:t>
      </w:r>
      <w:r>
        <w:rPr>
          <w:rFonts w:cs="Arial"/>
          <w:szCs w:val="24"/>
        </w:rPr>
        <w:t>lit. i-j,</w:t>
      </w:r>
    </w:p>
    <w:p w:rsidR="00570E71" w:rsidRPr="00A64AB6" w:rsidRDefault="00B71857" w:rsidP="00D32506">
      <w:pPr>
        <w:pStyle w:val="Akapitzlist"/>
        <w:numPr>
          <w:ilvl w:val="0"/>
          <w:numId w:val="9"/>
        </w:numPr>
        <w:spacing w:after="0"/>
        <w:ind w:left="850" w:hanging="425"/>
        <w:contextualSpacing w:val="0"/>
        <w:rPr>
          <w:rFonts w:cs="Arial"/>
          <w:szCs w:val="24"/>
        </w:rPr>
      </w:pPr>
      <w:r w:rsidRPr="00A64AB6">
        <w:rPr>
          <w:rFonts w:cs="Arial"/>
          <w:szCs w:val="24"/>
        </w:rPr>
        <w:t>lit. m otrzymuje brzmienie:</w:t>
      </w:r>
    </w:p>
    <w:p w:rsidR="00570E71" w:rsidRPr="00A64AB6" w:rsidRDefault="00B71857" w:rsidP="003B1B1A">
      <w:pPr>
        <w:pStyle w:val="Akapitzlist"/>
        <w:spacing w:after="120"/>
        <w:ind w:left="1134" w:hanging="425"/>
        <w:contextualSpacing w:val="0"/>
        <w:rPr>
          <w:rFonts w:cs="Arial"/>
          <w:szCs w:val="24"/>
        </w:rPr>
      </w:pPr>
      <w:r w:rsidRPr="00A64AB6">
        <w:rPr>
          <w:rFonts w:cs="Arial"/>
          <w:szCs w:val="24"/>
        </w:rPr>
        <w:t>„m) realizacja zadań wojewody wynikających z ustawy o Rządowym Funduszu Rozwoju Dróg;”</w:t>
      </w:r>
      <w:r>
        <w:rPr>
          <w:rFonts w:cs="Arial"/>
          <w:szCs w:val="24"/>
        </w:rPr>
        <w:t>;</w:t>
      </w:r>
    </w:p>
    <w:p w:rsidR="00B157E3" w:rsidRPr="00A64AB6" w:rsidRDefault="00B71857" w:rsidP="003B1B1A">
      <w:pPr>
        <w:pStyle w:val="Akapitzlist"/>
        <w:numPr>
          <w:ilvl w:val="0"/>
          <w:numId w:val="1"/>
        </w:numPr>
        <w:spacing w:after="120"/>
        <w:contextualSpacing w:val="0"/>
        <w:rPr>
          <w:rFonts w:cs="Arial"/>
          <w:szCs w:val="24"/>
        </w:rPr>
      </w:pPr>
      <w:bookmarkStart w:id="2" w:name="_Hlk215826024"/>
      <w:r w:rsidRPr="00A64AB6">
        <w:rPr>
          <w:rFonts w:eastAsiaTheme="minorHAnsi" w:cs="Arial"/>
          <w:szCs w:val="24"/>
        </w:rPr>
        <w:t>w § 78 pkt 17 otrzymuje brzmienie:</w:t>
      </w:r>
    </w:p>
    <w:bookmarkEnd w:id="2"/>
    <w:p w:rsidR="00B157E3" w:rsidRDefault="00B71857" w:rsidP="003B1B1A">
      <w:pPr>
        <w:autoSpaceDE w:val="0"/>
        <w:autoSpaceDN w:val="0"/>
        <w:adjustRightInd w:val="0"/>
        <w:spacing w:after="120"/>
        <w:ind w:left="993" w:hanging="709"/>
        <w:rPr>
          <w:rFonts w:eastAsiaTheme="minorHAnsi" w:cs="Arial"/>
          <w:szCs w:val="24"/>
        </w:rPr>
      </w:pPr>
      <w:r w:rsidRPr="00A64AB6">
        <w:rPr>
          <w:rFonts w:eastAsiaTheme="minorHAnsi" w:cs="Arial"/>
          <w:szCs w:val="24"/>
        </w:rPr>
        <w:t xml:space="preserve">„17) wnioskowanie do wojewody o powołanie lub odwołanie </w:t>
      </w:r>
      <w:r>
        <w:rPr>
          <w:rFonts w:eastAsiaTheme="minorHAnsi" w:cs="Arial"/>
          <w:szCs w:val="24"/>
        </w:rPr>
        <w:t xml:space="preserve">Rzecznika Dyscyplinarnego </w:t>
      </w:r>
      <w:r w:rsidRPr="00F53EFE">
        <w:rPr>
          <w:rFonts w:cs="Arial"/>
        </w:rPr>
        <w:t>w postępowaniu dyscyplinarnym przeciwko osobom wykonującym samodzielne funkcje w dziedzinie geodezji i kartografii</w:t>
      </w:r>
      <w:r w:rsidRPr="00B157E3">
        <w:rPr>
          <w:rFonts w:eastAsiaTheme="minorHAnsi" w:cs="Arial"/>
          <w:szCs w:val="24"/>
        </w:rPr>
        <w:t xml:space="preserve"> </w:t>
      </w:r>
      <w:r w:rsidRPr="00A64AB6">
        <w:rPr>
          <w:rFonts w:eastAsiaTheme="minorHAnsi" w:cs="Arial"/>
          <w:szCs w:val="24"/>
        </w:rPr>
        <w:t xml:space="preserve">oraz o powołanie członków </w:t>
      </w:r>
      <w:r>
        <w:rPr>
          <w:rFonts w:eastAsiaTheme="minorHAnsi" w:cs="Arial"/>
          <w:szCs w:val="24"/>
        </w:rPr>
        <w:t>W</w:t>
      </w:r>
      <w:r w:rsidRPr="00A64AB6">
        <w:rPr>
          <w:rFonts w:eastAsiaTheme="minorHAnsi" w:cs="Arial"/>
          <w:szCs w:val="24"/>
        </w:rPr>
        <w:t>ojewódzkiej</w:t>
      </w:r>
      <w:r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K</w:t>
      </w:r>
      <w:r w:rsidRPr="00A64AB6">
        <w:rPr>
          <w:rFonts w:eastAsiaTheme="minorHAnsi" w:cs="Arial"/>
          <w:szCs w:val="24"/>
        </w:rPr>
        <w:t xml:space="preserve">omisji </w:t>
      </w:r>
      <w:r>
        <w:rPr>
          <w:rFonts w:eastAsiaTheme="minorHAnsi" w:cs="Arial"/>
          <w:szCs w:val="24"/>
        </w:rPr>
        <w:t>D</w:t>
      </w:r>
      <w:r w:rsidRPr="00A64AB6">
        <w:rPr>
          <w:rFonts w:eastAsiaTheme="minorHAnsi" w:cs="Arial"/>
          <w:szCs w:val="24"/>
        </w:rPr>
        <w:t>yscyplinarnej</w:t>
      </w:r>
      <w:r>
        <w:rPr>
          <w:rFonts w:eastAsiaTheme="minorHAnsi" w:cs="Arial"/>
          <w:szCs w:val="24"/>
        </w:rPr>
        <w:t xml:space="preserve"> </w:t>
      </w:r>
      <w:r w:rsidRPr="00F53EFE">
        <w:rPr>
          <w:rFonts w:cs="Arial"/>
        </w:rPr>
        <w:t>do orzekania o sprawach dyscyplinarnych przeciwko oso</w:t>
      </w:r>
      <w:r w:rsidRPr="00F53EFE">
        <w:rPr>
          <w:rFonts w:cs="Arial"/>
        </w:rPr>
        <w:t>bom wykonującym samodzielne funkcje w dziedzinie geodezji i</w:t>
      </w:r>
      <w:r>
        <w:rPr>
          <w:rFonts w:cs="Arial"/>
        </w:rPr>
        <w:t> </w:t>
      </w:r>
      <w:r w:rsidRPr="00F53EFE">
        <w:rPr>
          <w:rFonts w:cs="Arial"/>
        </w:rPr>
        <w:t>kartografii</w:t>
      </w:r>
      <w:r w:rsidRPr="00A64AB6">
        <w:rPr>
          <w:rFonts w:eastAsiaTheme="minorHAnsi" w:cs="Arial"/>
          <w:szCs w:val="24"/>
        </w:rPr>
        <w:t>;”</w:t>
      </w:r>
      <w:r>
        <w:rPr>
          <w:rFonts w:eastAsiaTheme="minorHAnsi" w:cs="Arial"/>
          <w:szCs w:val="24"/>
        </w:rPr>
        <w:t>;</w:t>
      </w:r>
    </w:p>
    <w:p w:rsidR="004641B5" w:rsidRPr="004641B5" w:rsidRDefault="00B71857" w:rsidP="003B1B1A">
      <w:pPr>
        <w:pStyle w:val="Akapitzlist"/>
        <w:numPr>
          <w:ilvl w:val="0"/>
          <w:numId w:val="1"/>
        </w:numPr>
        <w:spacing w:after="120"/>
        <w:contextualSpacing w:val="0"/>
        <w:rPr>
          <w:rFonts w:cs="Arial"/>
          <w:szCs w:val="24"/>
        </w:rPr>
      </w:pPr>
      <w:bookmarkStart w:id="3" w:name="_GoBack"/>
      <w:bookmarkEnd w:id="3"/>
      <w:r w:rsidRPr="004641B5">
        <w:rPr>
          <w:rFonts w:eastAsiaTheme="minorHAnsi" w:cs="Arial"/>
          <w:szCs w:val="24"/>
        </w:rPr>
        <w:t>w § 86</w:t>
      </w:r>
      <w:r>
        <w:rPr>
          <w:rFonts w:eastAsiaTheme="minorHAnsi" w:cs="Arial"/>
          <w:szCs w:val="24"/>
        </w:rPr>
        <w:t>:</w:t>
      </w:r>
    </w:p>
    <w:p w:rsidR="004641B5" w:rsidRPr="004641B5" w:rsidRDefault="00B71857" w:rsidP="00D32506">
      <w:pPr>
        <w:pStyle w:val="Akapitzlist"/>
        <w:numPr>
          <w:ilvl w:val="0"/>
          <w:numId w:val="13"/>
        </w:numPr>
        <w:spacing w:after="0"/>
        <w:ind w:left="709" w:hanging="283"/>
        <w:contextualSpacing w:val="0"/>
        <w:rPr>
          <w:rFonts w:cs="Arial"/>
          <w:szCs w:val="24"/>
        </w:rPr>
      </w:pPr>
      <w:r w:rsidRPr="004641B5">
        <w:rPr>
          <w:rFonts w:eastAsiaTheme="minorHAnsi" w:cs="Arial"/>
          <w:szCs w:val="24"/>
        </w:rPr>
        <w:t>pkt 3 otrzymuje brzmienie:</w:t>
      </w:r>
    </w:p>
    <w:p w:rsidR="004641B5" w:rsidRDefault="00B71857" w:rsidP="00D32506">
      <w:pPr>
        <w:autoSpaceDE w:val="0"/>
        <w:autoSpaceDN w:val="0"/>
        <w:adjustRightInd w:val="0"/>
        <w:spacing w:after="0"/>
        <w:ind w:left="1134" w:hanging="425"/>
        <w:jc w:val="left"/>
        <w:rPr>
          <w:rFonts w:eastAsiaTheme="minorHAnsi" w:cs="Arial"/>
          <w:szCs w:val="24"/>
        </w:rPr>
      </w:pPr>
      <w:r w:rsidRPr="004641B5">
        <w:rPr>
          <w:rFonts w:eastAsiaTheme="minorHAnsi" w:cs="Arial"/>
          <w:szCs w:val="24"/>
        </w:rPr>
        <w:t>„</w:t>
      </w:r>
      <w:r>
        <w:rPr>
          <w:rFonts w:eastAsiaTheme="minorHAnsi" w:cs="Arial"/>
          <w:szCs w:val="24"/>
        </w:rPr>
        <w:t xml:space="preserve">3)  </w:t>
      </w:r>
      <w:r w:rsidRPr="004641B5">
        <w:rPr>
          <w:rFonts w:eastAsiaTheme="minorHAnsi" w:cs="Arial"/>
          <w:szCs w:val="24"/>
        </w:rPr>
        <w:t>prowadzeni</w:t>
      </w:r>
      <w:r>
        <w:rPr>
          <w:rFonts w:eastAsiaTheme="minorHAnsi" w:cs="Arial"/>
          <w:szCs w:val="24"/>
        </w:rPr>
        <w:t>e</w:t>
      </w:r>
      <w:r w:rsidRPr="004641B5">
        <w:rPr>
          <w:rFonts w:eastAsiaTheme="minorHAnsi" w:cs="Arial"/>
          <w:szCs w:val="24"/>
        </w:rPr>
        <w:t xml:space="preserve"> postępowań i wy</w:t>
      </w:r>
      <w:r w:rsidRPr="00F947D1">
        <w:rPr>
          <w:rFonts w:eastAsiaTheme="minorHAnsi" w:cs="Arial"/>
          <w:szCs w:val="24"/>
        </w:rPr>
        <w:t>dawani</w:t>
      </w:r>
      <w:r w:rsidRPr="00F947D1">
        <w:rPr>
          <w:rFonts w:eastAsiaTheme="minorHAnsi" w:cs="Arial"/>
          <w:szCs w:val="24"/>
        </w:rPr>
        <w:t>e</w:t>
      </w:r>
      <w:r>
        <w:rPr>
          <w:rFonts w:eastAsiaTheme="minorHAnsi" w:cs="Arial"/>
          <w:szCs w:val="24"/>
        </w:rPr>
        <w:t xml:space="preserve"> </w:t>
      </w:r>
      <w:r w:rsidRPr="004641B5">
        <w:rPr>
          <w:rFonts w:eastAsiaTheme="minorHAnsi" w:cs="Arial"/>
          <w:szCs w:val="24"/>
        </w:rPr>
        <w:t>decyzji dotyczących zezwolenia na pobyt stały, z wyłączeniem postępowań, o których</w:t>
      </w:r>
      <w:r>
        <w:rPr>
          <w:rFonts w:eastAsiaTheme="minorHAnsi" w:cs="Arial"/>
          <w:szCs w:val="24"/>
        </w:rPr>
        <w:t xml:space="preserve"> </w:t>
      </w:r>
      <w:r w:rsidRPr="004641B5">
        <w:rPr>
          <w:rFonts w:eastAsiaTheme="minorHAnsi" w:cs="Arial"/>
          <w:szCs w:val="24"/>
        </w:rPr>
        <w:t xml:space="preserve">mowa w art. 195 ust. 1 pkt 3 i 9 ustawy z dnia 12 grudnia 2013 r. o </w:t>
      </w:r>
      <w:r w:rsidRPr="00F947D1">
        <w:rPr>
          <w:rFonts w:eastAsiaTheme="minorHAnsi" w:cs="Arial"/>
          <w:szCs w:val="24"/>
        </w:rPr>
        <w:t>cudzoziemcach</w:t>
      </w:r>
      <w:r>
        <w:rPr>
          <w:rFonts w:eastAsiaTheme="minorHAnsi" w:cs="Arial"/>
          <w:szCs w:val="24"/>
        </w:rPr>
        <w:t>;</w:t>
      </w:r>
      <w:r w:rsidRPr="00F947D1">
        <w:rPr>
          <w:rFonts w:eastAsiaTheme="minorHAnsi" w:cs="Arial"/>
          <w:szCs w:val="24"/>
        </w:rPr>
        <w:t>”,</w:t>
      </w:r>
    </w:p>
    <w:p w:rsidR="007D2D18" w:rsidRDefault="00B71857" w:rsidP="00D3250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851"/>
        <w:contextualSpacing w:val="0"/>
        <w:jc w:val="left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w pkt 5 uchyla się lit. a-d,</w:t>
      </w:r>
    </w:p>
    <w:p w:rsidR="007D2D18" w:rsidRPr="007D2D18" w:rsidRDefault="00B71857" w:rsidP="00D3250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360"/>
        <w:ind w:left="850" w:hanging="357"/>
        <w:jc w:val="left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>uchyla się pkt 7.</w:t>
      </w:r>
    </w:p>
    <w:bookmarkEnd w:id="1"/>
    <w:p w:rsidR="008644C3" w:rsidRDefault="00B71857" w:rsidP="003B1B1A">
      <w:pPr>
        <w:spacing w:after="720"/>
      </w:pPr>
      <w:r w:rsidRPr="006C5BCF">
        <w:rPr>
          <w:b/>
          <w:bCs/>
        </w:rPr>
        <w:t xml:space="preserve">§ </w:t>
      </w:r>
      <w:r w:rsidRPr="006C5BCF">
        <w:rPr>
          <w:b/>
          <w:bCs/>
        </w:rPr>
        <w:t>2</w:t>
      </w:r>
      <w:r>
        <w:t xml:space="preserve">. Zarządzenie wchodzi w życie </w:t>
      </w:r>
      <w:r>
        <w:t xml:space="preserve">z dniem </w:t>
      </w:r>
      <w:r>
        <w:t>1 stycznia 2026 r.</w:t>
      </w:r>
    </w:p>
    <w:p w:rsidR="00514997" w:rsidRDefault="00514997" w:rsidP="00514997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r>
        <w:rPr>
          <w:rFonts w:cs="Arial"/>
        </w:rPr>
        <w:t>Wojewoda Pomorski</w:t>
      </w:r>
    </w:p>
    <w:p w:rsidR="00514997" w:rsidRPr="00514997" w:rsidRDefault="00514997" w:rsidP="00514997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514997" w:rsidRPr="0051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857" w:rsidRDefault="00B71857">
      <w:pPr>
        <w:spacing w:after="0" w:line="240" w:lineRule="auto"/>
      </w:pPr>
      <w:r>
        <w:separator/>
      </w:r>
    </w:p>
  </w:endnote>
  <w:endnote w:type="continuationSeparator" w:id="0">
    <w:p w:rsidR="00B71857" w:rsidRDefault="00B7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857" w:rsidRDefault="00B71857" w:rsidP="00570E71">
      <w:pPr>
        <w:spacing w:after="0" w:line="240" w:lineRule="auto"/>
      </w:pPr>
      <w:r>
        <w:separator/>
      </w:r>
    </w:p>
  </w:footnote>
  <w:footnote w:type="continuationSeparator" w:id="0">
    <w:p w:rsidR="00B71857" w:rsidRDefault="00B71857" w:rsidP="00570E71">
      <w:pPr>
        <w:spacing w:after="0" w:line="240" w:lineRule="auto"/>
      </w:pPr>
      <w:r>
        <w:continuationSeparator/>
      </w:r>
    </w:p>
  </w:footnote>
  <w:footnote w:id="1">
    <w:p w:rsidR="00570E71" w:rsidRDefault="00B71857" w:rsidP="005235D4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Zmieniony zarządzeniem Wojewody Pomorskiego z dnia 23 grudnia 2021 r., z dnia 23 grudnia 2022 r., z dnia 29 czerwca 2023 r., z dnia 13 października 2023 r., z dnia 6 grudnia 2023 </w:t>
      </w:r>
      <w:r>
        <w:t>r., z dnia 14 stycznia 2024 r., z dnia 22 lutego 2024 r., z dnia 26 marca 2024 r., z dnia 29 kwietnia 2024 r.</w:t>
      </w:r>
      <w:r>
        <w:t xml:space="preserve">, </w:t>
      </w:r>
      <w:r>
        <w:t>z dnia 28 sierpnia 2024 r</w:t>
      </w:r>
      <w:r>
        <w:t xml:space="preserve">., z dnia 31 grudnia 2024 r., z dnia 31 marca 2025 r. oraz z dnia </w:t>
      </w:r>
      <w:r>
        <w:t>15 października 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BBC"/>
    <w:multiLevelType w:val="hybridMultilevel"/>
    <w:tmpl w:val="96E8CF08"/>
    <w:lvl w:ilvl="0" w:tplc="209EA05E">
      <w:start w:val="1"/>
      <w:numFmt w:val="decimal"/>
      <w:lvlText w:val="%1)"/>
      <w:lvlJc w:val="left"/>
      <w:pPr>
        <w:ind w:left="360" w:hanging="360"/>
      </w:pPr>
    </w:lvl>
    <w:lvl w:ilvl="1" w:tplc="E1ECBD3C" w:tentative="1">
      <w:start w:val="1"/>
      <w:numFmt w:val="lowerLetter"/>
      <w:lvlText w:val="%2."/>
      <w:lvlJc w:val="left"/>
      <w:pPr>
        <w:ind w:left="1080" w:hanging="360"/>
      </w:pPr>
    </w:lvl>
    <w:lvl w:ilvl="2" w:tplc="1EB697BC" w:tentative="1">
      <w:start w:val="1"/>
      <w:numFmt w:val="lowerRoman"/>
      <w:lvlText w:val="%3."/>
      <w:lvlJc w:val="right"/>
      <w:pPr>
        <w:ind w:left="1800" w:hanging="180"/>
      </w:pPr>
    </w:lvl>
    <w:lvl w:ilvl="3" w:tplc="807A444E" w:tentative="1">
      <w:start w:val="1"/>
      <w:numFmt w:val="decimal"/>
      <w:lvlText w:val="%4."/>
      <w:lvlJc w:val="left"/>
      <w:pPr>
        <w:ind w:left="2520" w:hanging="360"/>
      </w:pPr>
    </w:lvl>
    <w:lvl w:ilvl="4" w:tplc="CBEA5A3E" w:tentative="1">
      <w:start w:val="1"/>
      <w:numFmt w:val="lowerLetter"/>
      <w:lvlText w:val="%5."/>
      <w:lvlJc w:val="left"/>
      <w:pPr>
        <w:ind w:left="3240" w:hanging="360"/>
      </w:pPr>
    </w:lvl>
    <w:lvl w:ilvl="5" w:tplc="6B8AE6D2" w:tentative="1">
      <w:start w:val="1"/>
      <w:numFmt w:val="lowerRoman"/>
      <w:lvlText w:val="%6."/>
      <w:lvlJc w:val="right"/>
      <w:pPr>
        <w:ind w:left="3960" w:hanging="180"/>
      </w:pPr>
    </w:lvl>
    <w:lvl w:ilvl="6" w:tplc="AA948D76" w:tentative="1">
      <w:start w:val="1"/>
      <w:numFmt w:val="decimal"/>
      <w:lvlText w:val="%7."/>
      <w:lvlJc w:val="left"/>
      <w:pPr>
        <w:ind w:left="4680" w:hanging="360"/>
      </w:pPr>
    </w:lvl>
    <w:lvl w:ilvl="7" w:tplc="71F40F40" w:tentative="1">
      <w:start w:val="1"/>
      <w:numFmt w:val="lowerLetter"/>
      <w:lvlText w:val="%8."/>
      <w:lvlJc w:val="left"/>
      <w:pPr>
        <w:ind w:left="5400" w:hanging="360"/>
      </w:pPr>
    </w:lvl>
    <w:lvl w:ilvl="8" w:tplc="4FA858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A5C15"/>
    <w:multiLevelType w:val="hybridMultilevel"/>
    <w:tmpl w:val="9D8C75B0"/>
    <w:lvl w:ilvl="0" w:tplc="7E30626A">
      <w:start w:val="1"/>
      <w:numFmt w:val="lowerLetter"/>
      <w:lvlText w:val="%1)"/>
      <w:lvlJc w:val="left"/>
      <w:pPr>
        <w:ind w:left="1140" w:hanging="360"/>
      </w:pPr>
    </w:lvl>
    <w:lvl w:ilvl="1" w:tplc="138429D6" w:tentative="1">
      <w:start w:val="1"/>
      <w:numFmt w:val="lowerLetter"/>
      <w:lvlText w:val="%2."/>
      <w:lvlJc w:val="left"/>
      <w:pPr>
        <w:ind w:left="1860" w:hanging="360"/>
      </w:pPr>
    </w:lvl>
    <w:lvl w:ilvl="2" w:tplc="4EF4644C" w:tentative="1">
      <w:start w:val="1"/>
      <w:numFmt w:val="lowerRoman"/>
      <w:lvlText w:val="%3."/>
      <w:lvlJc w:val="right"/>
      <w:pPr>
        <w:ind w:left="2580" w:hanging="180"/>
      </w:pPr>
    </w:lvl>
    <w:lvl w:ilvl="3" w:tplc="2214B912" w:tentative="1">
      <w:start w:val="1"/>
      <w:numFmt w:val="decimal"/>
      <w:lvlText w:val="%4."/>
      <w:lvlJc w:val="left"/>
      <w:pPr>
        <w:ind w:left="3300" w:hanging="360"/>
      </w:pPr>
    </w:lvl>
    <w:lvl w:ilvl="4" w:tplc="8D1CED64" w:tentative="1">
      <w:start w:val="1"/>
      <w:numFmt w:val="lowerLetter"/>
      <w:lvlText w:val="%5."/>
      <w:lvlJc w:val="left"/>
      <w:pPr>
        <w:ind w:left="4020" w:hanging="360"/>
      </w:pPr>
    </w:lvl>
    <w:lvl w:ilvl="5" w:tplc="AD30906C" w:tentative="1">
      <w:start w:val="1"/>
      <w:numFmt w:val="lowerRoman"/>
      <w:lvlText w:val="%6."/>
      <w:lvlJc w:val="right"/>
      <w:pPr>
        <w:ind w:left="4740" w:hanging="180"/>
      </w:pPr>
    </w:lvl>
    <w:lvl w:ilvl="6" w:tplc="06CE8DF6" w:tentative="1">
      <w:start w:val="1"/>
      <w:numFmt w:val="decimal"/>
      <w:lvlText w:val="%7."/>
      <w:lvlJc w:val="left"/>
      <w:pPr>
        <w:ind w:left="5460" w:hanging="360"/>
      </w:pPr>
    </w:lvl>
    <w:lvl w:ilvl="7" w:tplc="B5A4C548" w:tentative="1">
      <w:start w:val="1"/>
      <w:numFmt w:val="lowerLetter"/>
      <w:lvlText w:val="%8."/>
      <w:lvlJc w:val="left"/>
      <w:pPr>
        <w:ind w:left="6180" w:hanging="360"/>
      </w:pPr>
    </w:lvl>
    <w:lvl w:ilvl="8" w:tplc="D0340486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784A5A"/>
    <w:multiLevelType w:val="hybridMultilevel"/>
    <w:tmpl w:val="A88C9DC4"/>
    <w:lvl w:ilvl="0" w:tplc="222C3CB4">
      <w:start w:val="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972EA06" w:tentative="1">
      <w:start w:val="1"/>
      <w:numFmt w:val="lowerLetter"/>
      <w:lvlText w:val="%2."/>
      <w:lvlJc w:val="left"/>
      <w:pPr>
        <w:ind w:left="2160" w:hanging="360"/>
      </w:pPr>
    </w:lvl>
    <w:lvl w:ilvl="2" w:tplc="95C88388" w:tentative="1">
      <w:start w:val="1"/>
      <w:numFmt w:val="lowerRoman"/>
      <w:lvlText w:val="%3."/>
      <w:lvlJc w:val="right"/>
      <w:pPr>
        <w:ind w:left="2880" w:hanging="180"/>
      </w:pPr>
    </w:lvl>
    <w:lvl w:ilvl="3" w:tplc="71900BD8" w:tentative="1">
      <w:start w:val="1"/>
      <w:numFmt w:val="decimal"/>
      <w:lvlText w:val="%4."/>
      <w:lvlJc w:val="left"/>
      <w:pPr>
        <w:ind w:left="3600" w:hanging="360"/>
      </w:pPr>
    </w:lvl>
    <w:lvl w:ilvl="4" w:tplc="C0E0CF84" w:tentative="1">
      <w:start w:val="1"/>
      <w:numFmt w:val="lowerLetter"/>
      <w:lvlText w:val="%5."/>
      <w:lvlJc w:val="left"/>
      <w:pPr>
        <w:ind w:left="4320" w:hanging="360"/>
      </w:pPr>
    </w:lvl>
    <w:lvl w:ilvl="5" w:tplc="832C9416" w:tentative="1">
      <w:start w:val="1"/>
      <w:numFmt w:val="lowerRoman"/>
      <w:lvlText w:val="%6."/>
      <w:lvlJc w:val="right"/>
      <w:pPr>
        <w:ind w:left="5040" w:hanging="180"/>
      </w:pPr>
    </w:lvl>
    <w:lvl w:ilvl="6" w:tplc="B8AE9058" w:tentative="1">
      <w:start w:val="1"/>
      <w:numFmt w:val="decimal"/>
      <w:lvlText w:val="%7."/>
      <w:lvlJc w:val="left"/>
      <w:pPr>
        <w:ind w:left="5760" w:hanging="360"/>
      </w:pPr>
    </w:lvl>
    <w:lvl w:ilvl="7" w:tplc="E18C640C" w:tentative="1">
      <w:start w:val="1"/>
      <w:numFmt w:val="lowerLetter"/>
      <w:lvlText w:val="%8."/>
      <w:lvlJc w:val="left"/>
      <w:pPr>
        <w:ind w:left="6480" w:hanging="360"/>
      </w:pPr>
    </w:lvl>
    <w:lvl w:ilvl="8" w:tplc="B00440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E26E9E"/>
    <w:multiLevelType w:val="hybridMultilevel"/>
    <w:tmpl w:val="FA4AB19A"/>
    <w:lvl w:ilvl="0" w:tplc="160653D6">
      <w:start w:val="1"/>
      <w:numFmt w:val="lowerLetter"/>
      <w:lvlText w:val="%1)"/>
      <w:lvlJc w:val="left"/>
      <w:pPr>
        <w:ind w:left="1080" w:hanging="360"/>
      </w:pPr>
    </w:lvl>
    <w:lvl w:ilvl="1" w:tplc="BCB05B2E" w:tentative="1">
      <w:start w:val="1"/>
      <w:numFmt w:val="lowerLetter"/>
      <w:lvlText w:val="%2."/>
      <w:lvlJc w:val="left"/>
      <w:pPr>
        <w:ind w:left="1800" w:hanging="360"/>
      </w:pPr>
    </w:lvl>
    <w:lvl w:ilvl="2" w:tplc="8F1A5594" w:tentative="1">
      <w:start w:val="1"/>
      <w:numFmt w:val="lowerRoman"/>
      <w:lvlText w:val="%3."/>
      <w:lvlJc w:val="right"/>
      <w:pPr>
        <w:ind w:left="2520" w:hanging="180"/>
      </w:pPr>
    </w:lvl>
    <w:lvl w:ilvl="3" w:tplc="6A20B59C" w:tentative="1">
      <w:start w:val="1"/>
      <w:numFmt w:val="decimal"/>
      <w:lvlText w:val="%4."/>
      <w:lvlJc w:val="left"/>
      <w:pPr>
        <w:ind w:left="3240" w:hanging="360"/>
      </w:pPr>
    </w:lvl>
    <w:lvl w:ilvl="4" w:tplc="A21C825E" w:tentative="1">
      <w:start w:val="1"/>
      <w:numFmt w:val="lowerLetter"/>
      <w:lvlText w:val="%5."/>
      <w:lvlJc w:val="left"/>
      <w:pPr>
        <w:ind w:left="3960" w:hanging="360"/>
      </w:pPr>
    </w:lvl>
    <w:lvl w:ilvl="5" w:tplc="C5945494" w:tentative="1">
      <w:start w:val="1"/>
      <w:numFmt w:val="lowerRoman"/>
      <w:lvlText w:val="%6."/>
      <w:lvlJc w:val="right"/>
      <w:pPr>
        <w:ind w:left="4680" w:hanging="180"/>
      </w:pPr>
    </w:lvl>
    <w:lvl w:ilvl="6" w:tplc="249AA726" w:tentative="1">
      <w:start w:val="1"/>
      <w:numFmt w:val="decimal"/>
      <w:lvlText w:val="%7."/>
      <w:lvlJc w:val="left"/>
      <w:pPr>
        <w:ind w:left="5400" w:hanging="360"/>
      </w:pPr>
    </w:lvl>
    <w:lvl w:ilvl="7" w:tplc="E5D0F160" w:tentative="1">
      <w:start w:val="1"/>
      <w:numFmt w:val="lowerLetter"/>
      <w:lvlText w:val="%8."/>
      <w:lvlJc w:val="left"/>
      <w:pPr>
        <w:ind w:left="6120" w:hanging="360"/>
      </w:pPr>
    </w:lvl>
    <w:lvl w:ilvl="8" w:tplc="7062E7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F3B95"/>
    <w:multiLevelType w:val="hybridMultilevel"/>
    <w:tmpl w:val="19BC8CCA"/>
    <w:lvl w:ilvl="0" w:tplc="B9208176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336414E" w:tentative="1">
      <w:start w:val="1"/>
      <w:numFmt w:val="lowerLetter"/>
      <w:lvlText w:val="%2."/>
      <w:lvlJc w:val="left"/>
      <w:pPr>
        <w:ind w:left="1429" w:hanging="360"/>
      </w:pPr>
    </w:lvl>
    <w:lvl w:ilvl="2" w:tplc="AFE2F690" w:tentative="1">
      <w:start w:val="1"/>
      <w:numFmt w:val="lowerRoman"/>
      <w:lvlText w:val="%3."/>
      <w:lvlJc w:val="right"/>
      <w:pPr>
        <w:ind w:left="2149" w:hanging="180"/>
      </w:pPr>
    </w:lvl>
    <w:lvl w:ilvl="3" w:tplc="89786B3A" w:tentative="1">
      <w:start w:val="1"/>
      <w:numFmt w:val="decimal"/>
      <w:lvlText w:val="%4."/>
      <w:lvlJc w:val="left"/>
      <w:pPr>
        <w:ind w:left="2869" w:hanging="360"/>
      </w:pPr>
    </w:lvl>
    <w:lvl w:ilvl="4" w:tplc="2BF00F9A" w:tentative="1">
      <w:start w:val="1"/>
      <w:numFmt w:val="lowerLetter"/>
      <w:lvlText w:val="%5."/>
      <w:lvlJc w:val="left"/>
      <w:pPr>
        <w:ind w:left="3589" w:hanging="360"/>
      </w:pPr>
    </w:lvl>
    <w:lvl w:ilvl="5" w:tplc="DC6469C4" w:tentative="1">
      <w:start w:val="1"/>
      <w:numFmt w:val="lowerRoman"/>
      <w:lvlText w:val="%6."/>
      <w:lvlJc w:val="right"/>
      <w:pPr>
        <w:ind w:left="4309" w:hanging="180"/>
      </w:pPr>
    </w:lvl>
    <w:lvl w:ilvl="6" w:tplc="0EAEA798" w:tentative="1">
      <w:start w:val="1"/>
      <w:numFmt w:val="decimal"/>
      <w:lvlText w:val="%7."/>
      <w:lvlJc w:val="left"/>
      <w:pPr>
        <w:ind w:left="5029" w:hanging="360"/>
      </w:pPr>
    </w:lvl>
    <w:lvl w:ilvl="7" w:tplc="E0E2EBA0" w:tentative="1">
      <w:start w:val="1"/>
      <w:numFmt w:val="lowerLetter"/>
      <w:lvlText w:val="%8."/>
      <w:lvlJc w:val="left"/>
      <w:pPr>
        <w:ind w:left="5749" w:hanging="360"/>
      </w:pPr>
    </w:lvl>
    <w:lvl w:ilvl="8" w:tplc="D9A897F4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2070D66"/>
    <w:multiLevelType w:val="hybridMultilevel"/>
    <w:tmpl w:val="ED8E18F8"/>
    <w:lvl w:ilvl="0" w:tplc="37365D1A">
      <w:start w:val="1"/>
      <w:numFmt w:val="lowerLetter"/>
      <w:lvlText w:val="%1)"/>
      <w:lvlJc w:val="left"/>
      <w:pPr>
        <w:ind w:left="1080" w:hanging="360"/>
      </w:pPr>
    </w:lvl>
    <w:lvl w:ilvl="1" w:tplc="0AE2F004" w:tentative="1">
      <w:start w:val="1"/>
      <w:numFmt w:val="lowerLetter"/>
      <w:lvlText w:val="%2."/>
      <w:lvlJc w:val="left"/>
      <w:pPr>
        <w:ind w:left="1800" w:hanging="360"/>
      </w:pPr>
    </w:lvl>
    <w:lvl w:ilvl="2" w:tplc="54304906" w:tentative="1">
      <w:start w:val="1"/>
      <w:numFmt w:val="lowerRoman"/>
      <w:lvlText w:val="%3."/>
      <w:lvlJc w:val="right"/>
      <w:pPr>
        <w:ind w:left="2520" w:hanging="180"/>
      </w:pPr>
    </w:lvl>
    <w:lvl w:ilvl="3" w:tplc="DEDE9152" w:tentative="1">
      <w:start w:val="1"/>
      <w:numFmt w:val="decimal"/>
      <w:lvlText w:val="%4."/>
      <w:lvlJc w:val="left"/>
      <w:pPr>
        <w:ind w:left="3240" w:hanging="360"/>
      </w:pPr>
    </w:lvl>
    <w:lvl w:ilvl="4" w:tplc="87C04FF0" w:tentative="1">
      <w:start w:val="1"/>
      <w:numFmt w:val="lowerLetter"/>
      <w:lvlText w:val="%5."/>
      <w:lvlJc w:val="left"/>
      <w:pPr>
        <w:ind w:left="3960" w:hanging="360"/>
      </w:pPr>
    </w:lvl>
    <w:lvl w:ilvl="5" w:tplc="FE720E0A" w:tentative="1">
      <w:start w:val="1"/>
      <w:numFmt w:val="lowerRoman"/>
      <w:lvlText w:val="%6."/>
      <w:lvlJc w:val="right"/>
      <w:pPr>
        <w:ind w:left="4680" w:hanging="180"/>
      </w:pPr>
    </w:lvl>
    <w:lvl w:ilvl="6" w:tplc="16202060" w:tentative="1">
      <w:start w:val="1"/>
      <w:numFmt w:val="decimal"/>
      <w:lvlText w:val="%7."/>
      <w:lvlJc w:val="left"/>
      <w:pPr>
        <w:ind w:left="5400" w:hanging="360"/>
      </w:pPr>
    </w:lvl>
    <w:lvl w:ilvl="7" w:tplc="81EEF05C" w:tentative="1">
      <w:start w:val="1"/>
      <w:numFmt w:val="lowerLetter"/>
      <w:lvlText w:val="%8."/>
      <w:lvlJc w:val="left"/>
      <w:pPr>
        <w:ind w:left="6120" w:hanging="360"/>
      </w:pPr>
    </w:lvl>
    <w:lvl w:ilvl="8" w:tplc="BF6C2E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4872BC"/>
    <w:multiLevelType w:val="hybridMultilevel"/>
    <w:tmpl w:val="AB90685C"/>
    <w:lvl w:ilvl="0" w:tplc="89F864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DA65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7D284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13EBC8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33A81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55C482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B2A3C7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5B633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5B8947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672E03"/>
    <w:multiLevelType w:val="hybridMultilevel"/>
    <w:tmpl w:val="7346E206"/>
    <w:lvl w:ilvl="0" w:tplc="3FFAD4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182BD3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7B4C1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FEB3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F6E2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D621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947C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0BAA63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2F291D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DF432D"/>
    <w:multiLevelType w:val="hybridMultilevel"/>
    <w:tmpl w:val="A23C6130"/>
    <w:lvl w:ilvl="0" w:tplc="0DACDE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38CE9A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2E05B8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7F8532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718712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1BA5F9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13C921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D2802E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302AFD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5835968"/>
    <w:multiLevelType w:val="hybridMultilevel"/>
    <w:tmpl w:val="778005EA"/>
    <w:lvl w:ilvl="0" w:tplc="2F2C1B5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06EDF86" w:tentative="1">
      <w:start w:val="1"/>
      <w:numFmt w:val="lowerLetter"/>
      <w:lvlText w:val="%2."/>
      <w:lvlJc w:val="left"/>
      <w:pPr>
        <w:ind w:left="1440" w:hanging="360"/>
      </w:pPr>
    </w:lvl>
    <w:lvl w:ilvl="2" w:tplc="BB66E490" w:tentative="1">
      <w:start w:val="1"/>
      <w:numFmt w:val="lowerRoman"/>
      <w:lvlText w:val="%3."/>
      <w:lvlJc w:val="right"/>
      <w:pPr>
        <w:ind w:left="2160" w:hanging="180"/>
      </w:pPr>
    </w:lvl>
    <w:lvl w:ilvl="3" w:tplc="255E14DC" w:tentative="1">
      <w:start w:val="1"/>
      <w:numFmt w:val="decimal"/>
      <w:lvlText w:val="%4."/>
      <w:lvlJc w:val="left"/>
      <w:pPr>
        <w:ind w:left="2880" w:hanging="360"/>
      </w:pPr>
    </w:lvl>
    <w:lvl w:ilvl="4" w:tplc="7F5E95B2" w:tentative="1">
      <w:start w:val="1"/>
      <w:numFmt w:val="lowerLetter"/>
      <w:lvlText w:val="%5."/>
      <w:lvlJc w:val="left"/>
      <w:pPr>
        <w:ind w:left="3600" w:hanging="360"/>
      </w:pPr>
    </w:lvl>
    <w:lvl w:ilvl="5" w:tplc="46BC08A8" w:tentative="1">
      <w:start w:val="1"/>
      <w:numFmt w:val="lowerRoman"/>
      <w:lvlText w:val="%6."/>
      <w:lvlJc w:val="right"/>
      <w:pPr>
        <w:ind w:left="4320" w:hanging="180"/>
      </w:pPr>
    </w:lvl>
    <w:lvl w:ilvl="6" w:tplc="971C90DC" w:tentative="1">
      <w:start w:val="1"/>
      <w:numFmt w:val="decimal"/>
      <w:lvlText w:val="%7."/>
      <w:lvlJc w:val="left"/>
      <w:pPr>
        <w:ind w:left="5040" w:hanging="360"/>
      </w:pPr>
    </w:lvl>
    <w:lvl w:ilvl="7" w:tplc="D928791E" w:tentative="1">
      <w:start w:val="1"/>
      <w:numFmt w:val="lowerLetter"/>
      <w:lvlText w:val="%8."/>
      <w:lvlJc w:val="left"/>
      <w:pPr>
        <w:ind w:left="5760" w:hanging="360"/>
      </w:pPr>
    </w:lvl>
    <w:lvl w:ilvl="8" w:tplc="E31C6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E631F"/>
    <w:multiLevelType w:val="hybridMultilevel"/>
    <w:tmpl w:val="DC02B3BC"/>
    <w:lvl w:ilvl="0" w:tplc="FC7A9E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88086CA" w:tentative="1">
      <w:start w:val="1"/>
      <w:numFmt w:val="lowerLetter"/>
      <w:lvlText w:val="%2."/>
      <w:lvlJc w:val="left"/>
      <w:pPr>
        <w:ind w:left="2149" w:hanging="360"/>
      </w:pPr>
    </w:lvl>
    <w:lvl w:ilvl="2" w:tplc="5E28A1D6" w:tentative="1">
      <w:start w:val="1"/>
      <w:numFmt w:val="lowerRoman"/>
      <w:lvlText w:val="%3."/>
      <w:lvlJc w:val="right"/>
      <w:pPr>
        <w:ind w:left="2869" w:hanging="180"/>
      </w:pPr>
    </w:lvl>
    <w:lvl w:ilvl="3" w:tplc="2C76EF34" w:tentative="1">
      <w:start w:val="1"/>
      <w:numFmt w:val="decimal"/>
      <w:lvlText w:val="%4."/>
      <w:lvlJc w:val="left"/>
      <w:pPr>
        <w:ind w:left="3589" w:hanging="360"/>
      </w:pPr>
    </w:lvl>
    <w:lvl w:ilvl="4" w:tplc="2D80CDC6" w:tentative="1">
      <w:start w:val="1"/>
      <w:numFmt w:val="lowerLetter"/>
      <w:lvlText w:val="%5."/>
      <w:lvlJc w:val="left"/>
      <w:pPr>
        <w:ind w:left="4309" w:hanging="360"/>
      </w:pPr>
    </w:lvl>
    <w:lvl w:ilvl="5" w:tplc="A95A67A0" w:tentative="1">
      <w:start w:val="1"/>
      <w:numFmt w:val="lowerRoman"/>
      <w:lvlText w:val="%6."/>
      <w:lvlJc w:val="right"/>
      <w:pPr>
        <w:ind w:left="5029" w:hanging="180"/>
      </w:pPr>
    </w:lvl>
    <w:lvl w:ilvl="6" w:tplc="01F216D8" w:tentative="1">
      <w:start w:val="1"/>
      <w:numFmt w:val="decimal"/>
      <w:lvlText w:val="%7."/>
      <w:lvlJc w:val="left"/>
      <w:pPr>
        <w:ind w:left="5749" w:hanging="360"/>
      </w:pPr>
    </w:lvl>
    <w:lvl w:ilvl="7" w:tplc="9F4498B0" w:tentative="1">
      <w:start w:val="1"/>
      <w:numFmt w:val="lowerLetter"/>
      <w:lvlText w:val="%8."/>
      <w:lvlJc w:val="left"/>
      <w:pPr>
        <w:ind w:left="6469" w:hanging="360"/>
      </w:pPr>
    </w:lvl>
    <w:lvl w:ilvl="8" w:tplc="44A4A0A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22164F7"/>
    <w:multiLevelType w:val="hybridMultilevel"/>
    <w:tmpl w:val="18548DF6"/>
    <w:lvl w:ilvl="0" w:tplc="57165DAA">
      <w:start w:val="1"/>
      <w:numFmt w:val="lowerLetter"/>
      <w:lvlText w:val="%1)"/>
      <w:lvlJc w:val="left"/>
      <w:pPr>
        <w:ind w:left="1080" w:hanging="360"/>
      </w:pPr>
    </w:lvl>
    <w:lvl w:ilvl="1" w:tplc="ACF82FC2" w:tentative="1">
      <w:start w:val="1"/>
      <w:numFmt w:val="lowerLetter"/>
      <w:lvlText w:val="%2."/>
      <w:lvlJc w:val="left"/>
      <w:pPr>
        <w:ind w:left="1800" w:hanging="360"/>
      </w:pPr>
    </w:lvl>
    <w:lvl w:ilvl="2" w:tplc="A5EE405C" w:tentative="1">
      <w:start w:val="1"/>
      <w:numFmt w:val="lowerRoman"/>
      <w:lvlText w:val="%3."/>
      <w:lvlJc w:val="right"/>
      <w:pPr>
        <w:ind w:left="2520" w:hanging="180"/>
      </w:pPr>
    </w:lvl>
    <w:lvl w:ilvl="3" w:tplc="9B6CFF82" w:tentative="1">
      <w:start w:val="1"/>
      <w:numFmt w:val="decimal"/>
      <w:lvlText w:val="%4."/>
      <w:lvlJc w:val="left"/>
      <w:pPr>
        <w:ind w:left="3240" w:hanging="360"/>
      </w:pPr>
    </w:lvl>
    <w:lvl w:ilvl="4" w:tplc="AD9CD59A" w:tentative="1">
      <w:start w:val="1"/>
      <w:numFmt w:val="lowerLetter"/>
      <w:lvlText w:val="%5."/>
      <w:lvlJc w:val="left"/>
      <w:pPr>
        <w:ind w:left="3960" w:hanging="360"/>
      </w:pPr>
    </w:lvl>
    <w:lvl w:ilvl="5" w:tplc="1FDC8CCC" w:tentative="1">
      <w:start w:val="1"/>
      <w:numFmt w:val="lowerRoman"/>
      <w:lvlText w:val="%6."/>
      <w:lvlJc w:val="right"/>
      <w:pPr>
        <w:ind w:left="4680" w:hanging="180"/>
      </w:pPr>
    </w:lvl>
    <w:lvl w:ilvl="6" w:tplc="19B6BBE4" w:tentative="1">
      <w:start w:val="1"/>
      <w:numFmt w:val="decimal"/>
      <w:lvlText w:val="%7."/>
      <w:lvlJc w:val="left"/>
      <w:pPr>
        <w:ind w:left="5400" w:hanging="360"/>
      </w:pPr>
    </w:lvl>
    <w:lvl w:ilvl="7" w:tplc="8DF0B940" w:tentative="1">
      <w:start w:val="1"/>
      <w:numFmt w:val="lowerLetter"/>
      <w:lvlText w:val="%8."/>
      <w:lvlJc w:val="left"/>
      <w:pPr>
        <w:ind w:left="6120" w:hanging="360"/>
      </w:pPr>
    </w:lvl>
    <w:lvl w:ilvl="8" w:tplc="6D803F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A973DE"/>
    <w:multiLevelType w:val="hybridMultilevel"/>
    <w:tmpl w:val="45728888"/>
    <w:lvl w:ilvl="0" w:tplc="92D099FC">
      <w:start w:val="1"/>
      <w:numFmt w:val="lowerLetter"/>
      <w:lvlText w:val="%1)"/>
      <w:lvlJc w:val="left"/>
      <w:pPr>
        <w:ind w:left="1080" w:hanging="360"/>
      </w:pPr>
    </w:lvl>
    <w:lvl w:ilvl="1" w:tplc="E8E64E5E" w:tentative="1">
      <w:start w:val="1"/>
      <w:numFmt w:val="lowerLetter"/>
      <w:lvlText w:val="%2."/>
      <w:lvlJc w:val="left"/>
      <w:pPr>
        <w:ind w:left="1800" w:hanging="360"/>
      </w:pPr>
    </w:lvl>
    <w:lvl w:ilvl="2" w:tplc="CC00D820" w:tentative="1">
      <w:start w:val="1"/>
      <w:numFmt w:val="lowerRoman"/>
      <w:lvlText w:val="%3."/>
      <w:lvlJc w:val="right"/>
      <w:pPr>
        <w:ind w:left="2520" w:hanging="180"/>
      </w:pPr>
    </w:lvl>
    <w:lvl w:ilvl="3" w:tplc="D054B03C" w:tentative="1">
      <w:start w:val="1"/>
      <w:numFmt w:val="decimal"/>
      <w:lvlText w:val="%4."/>
      <w:lvlJc w:val="left"/>
      <w:pPr>
        <w:ind w:left="3240" w:hanging="360"/>
      </w:pPr>
    </w:lvl>
    <w:lvl w:ilvl="4" w:tplc="764A7272" w:tentative="1">
      <w:start w:val="1"/>
      <w:numFmt w:val="lowerLetter"/>
      <w:lvlText w:val="%5."/>
      <w:lvlJc w:val="left"/>
      <w:pPr>
        <w:ind w:left="3960" w:hanging="360"/>
      </w:pPr>
    </w:lvl>
    <w:lvl w:ilvl="5" w:tplc="F1A049BA" w:tentative="1">
      <w:start w:val="1"/>
      <w:numFmt w:val="lowerRoman"/>
      <w:lvlText w:val="%6."/>
      <w:lvlJc w:val="right"/>
      <w:pPr>
        <w:ind w:left="4680" w:hanging="180"/>
      </w:pPr>
    </w:lvl>
    <w:lvl w:ilvl="6" w:tplc="C2804B56" w:tentative="1">
      <w:start w:val="1"/>
      <w:numFmt w:val="decimal"/>
      <w:lvlText w:val="%7."/>
      <w:lvlJc w:val="left"/>
      <w:pPr>
        <w:ind w:left="5400" w:hanging="360"/>
      </w:pPr>
    </w:lvl>
    <w:lvl w:ilvl="7" w:tplc="81F8A87C" w:tentative="1">
      <w:start w:val="1"/>
      <w:numFmt w:val="lowerLetter"/>
      <w:lvlText w:val="%8."/>
      <w:lvlJc w:val="left"/>
      <w:pPr>
        <w:ind w:left="6120" w:hanging="360"/>
      </w:pPr>
    </w:lvl>
    <w:lvl w:ilvl="8" w:tplc="3A6CC9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084542"/>
    <w:multiLevelType w:val="hybridMultilevel"/>
    <w:tmpl w:val="95DA704C"/>
    <w:lvl w:ilvl="0" w:tplc="B456BC0C">
      <w:start w:val="1"/>
      <w:numFmt w:val="lowerLetter"/>
      <w:lvlText w:val="%1)"/>
      <w:lvlJc w:val="left"/>
      <w:pPr>
        <w:ind w:left="720" w:hanging="360"/>
      </w:pPr>
    </w:lvl>
    <w:lvl w:ilvl="1" w:tplc="9C96B432" w:tentative="1">
      <w:start w:val="1"/>
      <w:numFmt w:val="lowerLetter"/>
      <w:lvlText w:val="%2."/>
      <w:lvlJc w:val="left"/>
      <w:pPr>
        <w:ind w:left="1440" w:hanging="360"/>
      </w:pPr>
    </w:lvl>
    <w:lvl w:ilvl="2" w:tplc="604CDC0C" w:tentative="1">
      <w:start w:val="1"/>
      <w:numFmt w:val="lowerRoman"/>
      <w:lvlText w:val="%3."/>
      <w:lvlJc w:val="right"/>
      <w:pPr>
        <w:ind w:left="2160" w:hanging="180"/>
      </w:pPr>
    </w:lvl>
    <w:lvl w:ilvl="3" w:tplc="72B4F278" w:tentative="1">
      <w:start w:val="1"/>
      <w:numFmt w:val="decimal"/>
      <w:lvlText w:val="%4."/>
      <w:lvlJc w:val="left"/>
      <w:pPr>
        <w:ind w:left="2880" w:hanging="360"/>
      </w:pPr>
    </w:lvl>
    <w:lvl w:ilvl="4" w:tplc="8A1258D4" w:tentative="1">
      <w:start w:val="1"/>
      <w:numFmt w:val="lowerLetter"/>
      <w:lvlText w:val="%5."/>
      <w:lvlJc w:val="left"/>
      <w:pPr>
        <w:ind w:left="3600" w:hanging="360"/>
      </w:pPr>
    </w:lvl>
    <w:lvl w:ilvl="5" w:tplc="35A425EE" w:tentative="1">
      <w:start w:val="1"/>
      <w:numFmt w:val="lowerRoman"/>
      <w:lvlText w:val="%6."/>
      <w:lvlJc w:val="right"/>
      <w:pPr>
        <w:ind w:left="4320" w:hanging="180"/>
      </w:pPr>
    </w:lvl>
    <w:lvl w:ilvl="6" w:tplc="8CFE5C3C" w:tentative="1">
      <w:start w:val="1"/>
      <w:numFmt w:val="decimal"/>
      <w:lvlText w:val="%7."/>
      <w:lvlJc w:val="left"/>
      <w:pPr>
        <w:ind w:left="5040" w:hanging="360"/>
      </w:pPr>
    </w:lvl>
    <w:lvl w:ilvl="7" w:tplc="EFAAFD60" w:tentative="1">
      <w:start w:val="1"/>
      <w:numFmt w:val="lowerLetter"/>
      <w:lvlText w:val="%8."/>
      <w:lvlJc w:val="left"/>
      <w:pPr>
        <w:ind w:left="5760" w:hanging="360"/>
      </w:pPr>
    </w:lvl>
    <w:lvl w:ilvl="8" w:tplc="FA620B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13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6D"/>
    <w:rsid w:val="00514997"/>
    <w:rsid w:val="00B71857"/>
    <w:rsid w:val="00FB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2F93"/>
  <w15:docId w15:val="{94990B91-4000-42D3-A2A9-CE32C1B5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0E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0E7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0E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 stycznia 2026 r. zmieniające zarządzenie w sprawie ustalenia regulaminu Pomorskiego Urzędu Wojewódzkiego w Gdańsku</dc:title>
  <dc:creator>Maria Leszczyńska</dc:creator>
  <cp:lastModifiedBy>Monika Giedrojć</cp:lastModifiedBy>
  <cp:revision>27</cp:revision>
  <cp:lastPrinted>2025-12-29T16:06:00Z</cp:lastPrinted>
  <dcterms:created xsi:type="dcterms:W3CDTF">2021-05-10T11:38:00Z</dcterms:created>
  <dcterms:modified xsi:type="dcterms:W3CDTF">2026-01-07T06:59:00Z</dcterms:modified>
</cp:coreProperties>
</file>