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529E" w14:textId="4C8A5382" w:rsidR="008B7A22" w:rsidRDefault="008B7A22" w:rsidP="002D004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</w:t>
      </w:r>
    </w:p>
    <w:p w14:paraId="1D1BC237" w14:textId="7F8A13C4" w:rsidR="003F61BE" w:rsidRPr="002D0045" w:rsidRDefault="003F61BE" w:rsidP="002D004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Załącznik nr 2 do umowy nr </w:t>
      </w:r>
      <w:r w:rsidR="00213BC5" w:rsidRPr="002D0045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/ZP/</w:t>
      </w:r>
      <w:r w:rsidR="00213BC5" w:rsidRPr="002D0045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 z dnia </w:t>
      </w:r>
      <w:r w:rsidR="00213BC5" w:rsidRPr="002D0045"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44B15B19" w14:textId="77777777" w:rsidR="00042CB6" w:rsidRPr="002D0045" w:rsidRDefault="00042CB6" w:rsidP="002D004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00B27C" w14:textId="77777777" w:rsidR="00933CD6" w:rsidRPr="002D0045" w:rsidRDefault="00933CD6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KARTA GWARANCYJNA</w:t>
      </w:r>
    </w:p>
    <w:p w14:paraId="503A8667" w14:textId="209BD175" w:rsidR="003F61BE" w:rsidRPr="002D0045" w:rsidRDefault="003F61BE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do umowy</w:t>
      </w:r>
      <w:r w:rsidR="00213BC5" w:rsidRPr="002D0045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BC5" w:rsidRPr="002D0045">
        <w:rPr>
          <w:rFonts w:ascii="Times New Roman" w:eastAsia="Times New Roman" w:hAnsi="Times New Roman" w:cs="Times New Roman"/>
          <w:sz w:val="24"/>
          <w:szCs w:val="24"/>
        </w:rPr>
        <w:t>……/ZP/….. z dnia ………….r.</w:t>
      </w:r>
    </w:p>
    <w:p w14:paraId="1387FAEC" w14:textId="77777777" w:rsidR="002D0045" w:rsidRPr="002D0045" w:rsidRDefault="002D0045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nadzór inwestorski nad realizacją zadania pn.:</w:t>
      </w:r>
    </w:p>
    <w:p w14:paraId="2F2DF3C1" w14:textId="449CD6D3" w:rsidR="00952DC8" w:rsidRPr="002D0045" w:rsidRDefault="002D0045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„Budowa urządzenia stabilizującego warunki hydrologiczne w obszarze Natura 2000 Błota Rakutowskie”</w:t>
      </w:r>
    </w:p>
    <w:p w14:paraId="10ED0FCE" w14:textId="77777777" w:rsidR="00E04DB8" w:rsidRPr="002D0045" w:rsidRDefault="00E04DB8" w:rsidP="002D00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E5CFA5" w14:textId="3EEB300D" w:rsidR="007D1BCB" w:rsidRPr="002D0045" w:rsidRDefault="00933CD6" w:rsidP="002D00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13BC5" w:rsidRPr="002D00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 ………………………………………………………………………….</w:t>
      </w:r>
      <w:r w:rsidR="007D1BCB" w:rsidRPr="002D004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03944B" w14:textId="50DCF178" w:rsidR="00933CD6" w:rsidRPr="002D0045" w:rsidRDefault="00933CD6" w:rsidP="002D00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  <w:r w:rsidR="001A696A" w:rsidRPr="002D0045">
        <w:rPr>
          <w:rFonts w:ascii="Times New Roman" w:eastAsia="Times New Roman" w:hAnsi="Times New Roman" w:cs="Times New Roman"/>
          <w:sz w:val="24"/>
          <w:szCs w:val="24"/>
        </w:rPr>
        <w:t xml:space="preserve">Skarb Państwa – Regionalna Dyrekcja Ochrony Środowiska 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w Bydgoszczy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7A22" w:rsidRPr="00FC37CB">
        <w:rPr>
          <w:rFonts w:ascii="Times New Roman" w:eastAsia="Times New Roman" w:hAnsi="Times New Roman" w:cs="Times New Roman"/>
          <w:sz w:val="24"/>
          <w:szCs w:val="24"/>
        </w:rPr>
        <w:t>NIP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B7A22" w:rsidRPr="00FC37CB">
        <w:rPr>
          <w:rFonts w:ascii="Times New Roman" w:eastAsia="Times New Roman" w:hAnsi="Times New Roman" w:cs="Times New Roman"/>
          <w:sz w:val="24"/>
          <w:szCs w:val="24"/>
        </w:rPr>
        <w:t>5542817243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7A22" w:rsidRPr="00FC37CB">
        <w:rPr>
          <w:rFonts w:ascii="Times New Roman" w:eastAsia="Times New Roman" w:hAnsi="Times New Roman" w:cs="Times New Roman"/>
          <w:sz w:val="24"/>
          <w:szCs w:val="24"/>
        </w:rPr>
        <w:t>REGON 340517837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5D0425" w14:textId="77777777" w:rsidR="00933CD6" w:rsidRPr="002D0045" w:rsidRDefault="00933CD6" w:rsidP="002D00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A35B2E" w14:textId="6428991F" w:rsidR="007E0907" w:rsidRPr="002D0045" w:rsidRDefault="00933CD6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Warunki gwarancji</w:t>
      </w:r>
      <w:r w:rsidR="001A696A" w:rsidRPr="002D004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7D4ECC" w14:textId="77777777" w:rsidR="00213BC5" w:rsidRPr="002D0045" w:rsidRDefault="00213BC5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EDABE8" w14:textId="77777777" w:rsidR="00933CD6" w:rsidRPr="002D0045" w:rsidRDefault="00294087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2D0045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EE8C5F7" w14:textId="13D0E2D0" w:rsidR="002458BF" w:rsidRPr="002D0045" w:rsidRDefault="007B3A17" w:rsidP="002D004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Przedmiotem gwarancji</w:t>
      </w:r>
      <w:r w:rsidR="00DA59C1" w:rsidRPr="002D0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53E5" w:rsidRPr="002D0045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2D0045" w:rsidRPr="002D0045">
        <w:rPr>
          <w:rFonts w:ascii="Times New Roman" w:eastAsia="Times New Roman" w:hAnsi="Times New Roman" w:cs="Times New Roman"/>
          <w:sz w:val="24"/>
          <w:szCs w:val="24"/>
        </w:rPr>
        <w:t>wykonanie nadzoru inwestorskiego nad realizacją zadania pn.: „Budowa urządzenia stabilizującego warunki hydrologiczne w obszarze Natura 2000 Błota Rakutowskie</w:t>
      </w:r>
      <w:r w:rsidR="002D0045" w:rsidRPr="002D0045">
        <w:rPr>
          <w:rFonts w:ascii="Times New Roman" w:hAnsi="Times New Roman" w:cs="Times New Roman"/>
          <w:sz w:val="24"/>
          <w:szCs w:val="24"/>
        </w:rPr>
        <w:t>”, w tym</w:t>
      </w:r>
      <w:r w:rsidR="002D0045" w:rsidRPr="002D0045">
        <w:rPr>
          <w:rFonts w:ascii="Times New Roman" w:eastAsia="Times New Roman" w:hAnsi="Times New Roman" w:cs="Times New Roman"/>
          <w:sz w:val="24"/>
          <w:szCs w:val="24"/>
        </w:rPr>
        <w:t xml:space="preserve"> wsparcie w wyborze wykonawcy ww. zadania oraz opracowanie niezbędnych raportów i skompletowanie dokumentacji powykonawczej, zwanych dalej Dokumentacją</w:t>
      </w:r>
      <w:r w:rsidR="005A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1D47">
        <w:rPr>
          <w:rFonts w:ascii="Times New Roman" w:eastAsia="Times New Roman" w:hAnsi="Times New Roman" w:cs="Times New Roman"/>
          <w:sz w:val="24"/>
          <w:szCs w:val="24"/>
        </w:rPr>
        <w:t>w okresie realizacji oraz w okresie</w:t>
      </w:r>
      <w:r w:rsidR="005A18D9">
        <w:rPr>
          <w:rFonts w:ascii="Times New Roman" w:eastAsia="Times New Roman" w:hAnsi="Times New Roman" w:cs="Times New Roman"/>
          <w:sz w:val="24"/>
          <w:szCs w:val="24"/>
        </w:rPr>
        <w:t xml:space="preserve"> gwarancji i rękojmi na zrealizowane roboty budowlane.</w:t>
      </w:r>
    </w:p>
    <w:p w14:paraId="0AF39D5D" w14:textId="74946904" w:rsidR="002D0045" w:rsidRPr="002D0045" w:rsidRDefault="007B3A17" w:rsidP="002D004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Gwarant oświadcza, że objęty niniejszą kartą gwarancyjną przedmiot gwarancji został wykonany zgodnie z umową, </w:t>
      </w:r>
      <w:r w:rsidR="002D0045" w:rsidRPr="002D0045">
        <w:rPr>
          <w:rFonts w:ascii="Times New Roman" w:eastAsia="Times New Roman" w:hAnsi="Times New Roman" w:cs="Times New Roman"/>
          <w:sz w:val="24"/>
          <w:szCs w:val="24"/>
        </w:rPr>
        <w:t>ustawą z dnia 7 lipca 1994 r. Prawo budowlane (</w:t>
      </w:r>
      <w:r w:rsidR="00AA24E2" w:rsidRPr="00AA24E2">
        <w:rPr>
          <w:rFonts w:ascii="Times New Roman" w:eastAsia="Times New Roman" w:hAnsi="Times New Roman" w:cs="Times New Roman"/>
          <w:sz w:val="24"/>
          <w:szCs w:val="24"/>
        </w:rPr>
        <w:t>Dz. U.</w:t>
      </w:r>
      <w:r w:rsidR="00AA24E2">
        <w:rPr>
          <w:rFonts w:ascii="Times New Roman" w:eastAsia="Times New Roman" w:hAnsi="Times New Roman" w:cs="Times New Roman"/>
          <w:sz w:val="24"/>
          <w:szCs w:val="24"/>
        </w:rPr>
        <w:br/>
      </w:r>
      <w:r w:rsidR="00AA24E2" w:rsidRPr="00AA24E2">
        <w:rPr>
          <w:rFonts w:ascii="Times New Roman" w:eastAsia="Times New Roman" w:hAnsi="Times New Roman" w:cs="Times New Roman"/>
          <w:sz w:val="24"/>
          <w:szCs w:val="24"/>
        </w:rPr>
        <w:t>z 2026 r. poz. 524</w:t>
      </w:r>
      <w:r w:rsidR="002D0045" w:rsidRPr="002D0045">
        <w:rPr>
          <w:rFonts w:ascii="Times New Roman" w:eastAsia="Times New Roman" w:hAnsi="Times New Roman" w:cs="Times New Roman"/>
          <w:sz w:val="24"/>
          <w:szCs w:val="24"/>
        </w:rPr>
        <w:t>) oraz innymi obowiązującymi w tym zakresie przepisami</w:t>
      </w:r>
      <w:r w:rsidR="002D0045" w:rsidRPr="002D0045">
        <w:rPr>
          <w:rFonts w:ascii="Times New Roman" w:hAnsi="Times New Roman" w:cs="Times New Roman"/>
          <w:sz w:val="24"/>
          <w:szCs w:val="24"/>
        </w:rPr>
        <w:t xml:space="preserve"> i zasadami współczesnej wiedzy, a także </w:t>
      </w:r>
      <w:r w:rsidR="002D0045" w:rsidRPr="002D0045">
        <w:rPr>
          <w:rFonts w:ascii="Times New Roman" w:eastAsia="Times New Roman" w:hAnsi="Times New Roman" w:cs="Times New Roman"/>
          <w:sz w:val="24"/>
          <w:szCs w:val="24"/>
        </w:rPr>
        <w:t>z uwzględnieniem wskazań dokumentacji projektowej.</w:t>
      </w:r>
    </w:p>
    <w:p w14:paraId="5B63FF8D" w14:textId="77777777" w:rsidR="00213BC5" w:rsidRPr="002D0045" w:rsidRDefault="00213BC5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331D22" w14:textId="04EB8BEF" w:rsidR="00933CD6" w:rsidRPr="002D0045" w:rsidRDefault="00294087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2D0045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DF4F55A" w14:textId="77777777" w:rsidR="002D0045" w:rsidRPr="002D0045" w:rsidRDefault="002D0045" w:rsidP="002D004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Gwarant udziela </w:t>
      </w:r>
      <w:r w:rsidRPr="002D0045">
        <w:rPr>
          <w:rFonts w:ascii="Times New Roman" w:eastAsia="Times New Roman" w:hAnsi="Times New Roman" w:cs="Times New Roman"/>
          <w:b/>
          <w:bCs/>
          <w:sz w:val="24"/>
          <w:szCs w:val="24"/>
        </w:rPr>
        <w:t>24 miesięcy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 gwarancji na wykonane usługi, licząc od daty podpisania protokołu odbioru prac. </w:t>
      </w:r>
    </w:p>
    <w:p w14:paraId="5167FD7C" w14:textId="7F7203D9" w:rsidR="002D0045" w:rsidRPr="002D0045" w:rsidRDefault="002D0045" w:rsidP="002D004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8B7A22" w:rsidRPr="001B2E74">
        <w:rPr>
          <w:rFonts w:ascii="Times New Roman" w:eastAsia="Times New Roman" w:hAnsi="Times New Roman" w:cs="Times New Roman"/>
          <w:sz w:val="24"/>
          <w:szCs w:val="24"/>
        </w:rPr>
        <w:t>przypadku ujawnienia się w okresie gwarancyjnym wady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, konieczności złożenia wyjaśnień lub uzupełnienia dokumentacji (w tym w zakresie wykonanych robót budowlanych)</w:t>
      </w:r>
      <w:r w:rsidR="008B7A22" w:rsidRPr="001B2E74">
        <w:rPr>
          <w:rFonts w:ascii="Times New Roman" w:eastAsia="Times New Roman" w:hAnsi="Times New Roman" w:cs="Times New Roman"/>
          <w:sz w:val="24"/>
          <w:szCs w:val="24"/>
        </w:rPr>
        <w:t>, okres gwarancji zostaje przedłużony o okres od momentu zgłoszenia wady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 xml:space="preserve"> lub konieczności złożenia wyjaśnień lub uzupełnienia dokumentacji</w:t>
      </w:r>
      <w:r w:rsidR="008B7A22" w:rsidRPr="001B2E74">
        <w:rPr>
          <w:rFonts w:ascii="Times New Roman" w:eastAsia="Times New Roman" w:hAnsi="Times New Roman" w:cs="Times New Roman"/>
          <w:sz w:val="24"/>
          <w:szCs w:val="24"/>
        </w:rPr>
        <w:t xml:space="preserve"> do momentu jej skutecznego usunięcia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 xml:space="preserve"> lub złożenia wyjaśnień lub przedłożenia uzupełnienia dokumentacji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4BF487B" w14:textId="77777777" w:rsidR="002D0045" w:rsidRPr="002D0045" w:rsidRDefault="002D0045" w:rsidP="002D004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Gwarant zobowiązuje się w okresie gwarancji w szczególności do nieodpłatnego:</w:t>
      </w:r>
    </w:p>
    <w:p w14:paraId="47630B74" w14:textId="332108DC" w:rsidR="002D0045" w:rsidRPr="002D0045" w:rsidRDefault="002D0045" w:rsidP="002D0045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udzielania </w:t>
      </w:r>
      <w:r w:rsidR="008B7A22" w:rsidRPr="00EA50E1">
        <w:rPr>
          <w:rFonts w:ascii="Times New Roman" w:eastAsia="Times New Roman" w:hAnsi="Times New Roman" w:cs="Times New Roman"/>
          <w:sz w:val="24"/>
          <w:szCs w:val="24"/>
        </w:rPr>
        <w:t>wyjaśnień i uzupełnień w przypadku ujawnienia braków lub nieścisłości w przedstawionej dokumentacji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66040AA" w14:textId="4F3D6274" w:rsidR="002D0045" w:rsidRPr="002D0045" w:rsidRDefault="002D0045" w:rsidP="002D0045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przygotowania i uczestnictwa </w:t>
      </w:r>
      <w:r w:rsidR="008B7A22" w:rsidRPr="001B2E74">
        <w:rPr>
          <w:rFonts w:ascii="Times New Roman" w:eastAsia="Times New Roman" w:hAnsi="Times New Roman" w:cs="Times New Roman"/>
          <w:sz w:val="24"/>
          <w:szCs w:val="24"/>
        </w:rPr>
        <w:t>w kontrolach oraz czynnościach odbiorczych, przeprowadzanych przez Nadzór Budowalny i inne organy uprawnione do kontroli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3C140A" w14:textId="6684D56A" w:rsidR="002D0045" w:rsidRPr="002D0045" w:rsidRDefault="008B7A22" w:rsidP="002D0045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udzielania</w:t>
      </w:r>
      <w:r w:rsidR="002D0045" w:rsidRPr="002D0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B38">
        <w:rPr>
          <w:rFonts w:ascii="Times New Roman" w:eastAsia="Times New Roman" w:hAnsi="Times New Roman" w:cs="Times New Roman"/>
          <w:sz w:val="24"/>
          <w:szCs w:val="24"/>
        </w:rPr>
        <w:t>niezbędnych wyjaśnień i uzupełniania dokument</w:t>
      </w:r>
      <w:r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697B38">
        <w:rPr>
          <w:rFonts w:ascii="Times New Roman" w:eastAsia="Times New Roman" w:hAnsi="Times New Roman" w:cs="Times New Roman"/>
          <w:sz w:val="24"/>
          <w:szCs w:val="24"/>
        </w:rPr>
        <w:t xml:space="preserve"> w toku uzyskiwania pozwolenia na użytkowanie</w:t>
      </w:r>
      <w:r w:rsidR="002D0045" w:rsidRPr="002D0045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0" w:name="_Hlk102993647"/>
    </w:p>
    <w:p w14:paraId="63D72C16" w14:textId="056FF5FE" w:rsidR="002D0045" w:rsidRPr="002D0045" w:rsidRDefault="002D0045" w:rsidP="002D0045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uczestnictwa </w:t>
      </w:r>
      <w:bookmarkEnd w:id="0"/>
      <w:r w:rsidR="008B7A22" w:rsidRPr="001B2E74">
        <w:rPr>
          <w:rFonts w:ascii="Times New Roman" w:eastAsia="Times New Roman" w:hAnsi="Times New Roman" w:cs="Times New Roman"/>
          <w:sz w:val="24"/>
          <w:szCs w:val="24"/>
        </w:rPr>
        <w:t>w działaniach mających na celu rozstrzygniecie kwestii spornych między Regionalną Dyrekcją Ochrony Środowiska a wykonawc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ą</w:t>
      </w:r>
      <w:r w:rsidR="008B7A22" w:rsidRPr="001B2E74">
        <w:rPr>
          <w:rFonts w:ascii="Times New Roman" w:eastAsia="Times New Roman" w:hAnsi="Times New Roman" w:cs="Times New Roman"/>
          <w:sz w:val="24"/>
          <w:szCs w:val="24"/>
        </w:rPr>
        <w:t xml:space="preserve"> robót budowlanych poprzez sporządzanie niezbędnych dokumentów a zwłaszcza m.in. opinii oraz weryfikacji dokumentacji z przeprowadzonej inwestycji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1" w:name="_Hlk102993316"/>
    </w:p>
    <w:p w14:paraId="34C028D9" w14:textId="52CD361E" w:rsidR="002D0045" w:rsidRPr="002D0045" w:rsidRDefault="002D0045" w:rsidP="002D0045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nadzoru </w:t>
      </w:r>
      <w:bookmarkEnd w:id="1"/>
      <w:r w:rsidR="008B7A22" w:rsidRPr="001B2E74">
        <w:rPr>
          <w:rFonts w:ascii="Times New Roman" w:eastAsia="Times New Roman" w:hAnsi="Times New Roman" w:cs="Times New Roman"/>
          <w:sz w:val="24"/>
          <w:szCs w:val="24"/>
        </w:rPr>
        <w:t>nad usuwaniem wad i usterek powstałych w okresie gwarancyjnym, których usunięcie potwierdzone zostanie protokołem usunięcia wad/usterek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EAA5AA" w14:textId="77777777" w:rsidR="007E0907" w:rsidRPr="002D0045" w:rsidRDefault="007E0907" w:rsidP="002D00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E2427F" w14:textId="77777777" w:rsidR="00933CD6" w:rsidRPr="002D0045" w:rsidRDefault="00294087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933CD6" w:rsidRPr="002D0045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51DF6E1" w14:textId="2B16D9CF" w:rsidR="00933CD6" w:rsidRPr="002D0045" w:rsidRDefault="00933CD6" w:rsidP="002D004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W okresie </w:t>
      </w:r>
      <w:r w:rsidR="008B7A22" w:rsidRPr="002D0045">
        <w:rPr>
          <w:rFonts w:ascii="Times New Roman" w:eastAsia="Times New Roman" w:hAnsi="Times New Roman" w:cs="Times New Roman"/>
          <w:sz w:val="24"/>
          <w:szCs w:val="24"/>
        </w:rPr>
        <w:t>gwarancji Gwarant obowiązany jest do nieodpłatnego usuwania wad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8B7A22" w:rsidRPr="002D0045">
        <w:rPr>
          <w:rFonts w:ascii="Times New Roman" w:eastAsia="Times New Roman" w:hAnsi="Times New Roman" w:cs="Times New Roman"/>
          <w:sz w:val="24"/>
          <w:szCs w:val="24"/>
        </w:rPr>
        <w:t xml:space="preserve"> usterek ujawnionych w okresie gwarancji lub do dostarczenia Dokumentacji</w:t>
      </w:r>
      <w:r w:rsidR="008B7A22" w:rsidRPr="002D0045">
        <w:rPr>
          <w:rFonts w:ascii="Times New Roman" w:hAnsi="Times New Roman" w:cs="Times New Roman"/>
          <w:sz w:val="24"/>
          <w:szCs w:val="24"/>
        </w:rPr>
        <w:t xml:space="preserve"> </w:t>
      </w:r>
      <w:r w:rsidR="008B7A22" w:rsidRPr="002D0045">
        <w:rPr>
          <w:rFonts w:ascii="Times New Roman" w:eastAsia="Times New Roman" w:hAnsi="Times New Roman" w:cs="Times New Roman"/>
          <w:sz w:val="24"/>
          <w:szCs w:val="24"/>
        </w:rPr>
        <w:t>wolnej od wad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 xml:space="preserve"> lub uzupełnienia dokumentacji lub udzielenia niezbędnych wyjaśnień</w:t>
      </w:r>
      <w:r w:rsidR="004D3AEB" w:rsidRPr="002D00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4C936" w14:textId="6308EFCC" w:rsidR="00933CD6" w:rsidRPr="002D0045" w:rsidRDefault="00933CD6" w:rsidP="002D004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O wystąpieniu </w:t>
      </w:r>
      <w:r w:rsidR="008B7A22" w:rsidRPr="002D0045">
        <w:rPr>
          <w:rFonts w:ascii="Times New Roman" w:eastAsia="Times New Roman" w:hAnsi="Times New Roman" w:cs="Times New Roman"/>
          <w:sz w:val="24"/>
          <w:szCs w:val="24"/>
        </w:rPr>
        <w:t>wady lub usterki, bądź konieczności weryfikacji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 xml:space="preserve"> bądź uzupełnienia</w:t>
      </w:r>
      <w:r w:rsidR="008B7A22" w:rsidRPr="002D0045">
        <w:rPr>
          <w:rFonts w:ascii="Times New Roman" w:eastAsia="Times New Roman" w:hAnsi="Times New Roman" w:cs="Times New Roman"/>
          <w:sz w:val="24"/>
          <w:szCs w:val="24"/>
        </w:rPr>
        <w:t xml:space="preserve"> Dokumentacji 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 xml:space="preserve">lub konieczności złożenia wyjaśnień </w:t>
      </w:r>
      <w:r w:rsidR="008B7A22" w:rsidRPr="002D0045">
        <w:rPr>
          <w:rFonts w:ascii="Times New Roman" w:eastAsia="Times New Roman" w:hAnsi="Times New Roman" w:cs="Times New Roman"/>
          <w:sz w:val="24"/>
          <w:szCs w:val="24"/>
        </w:rPr>
        <w:t>Uprawniony powiadomi Gwaranta pisemnie (listem lub e-mailem)</w:t>
      </w:r>
      <w:r w:rsidR="003119BA" w:rsidRPr="002D00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F814A8" w14:textId="54C3792A" w:rsidR="00906635" w:rsidRDefault="002D0045" w:rsidP="002D004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Gwarant </w:t>
      </w:r>
      <w:r w:rsidR="008B7A22" w:rsidRPr="002D0045">
        <w:rPr>
          <w:rFonts w:ascii="Times New Roman" w:eastAsia="Times New Roman" w:hAnsi="Times New Roman" w:cs="Times New Roman"/>
          <w:sz w:val="24"/>
          <w:szCs w:val="24"/>
        </w:rPr>
        <w:t>jest zobowiązany potwierdzić niezwłocznie przyjęcie zgłoszenia oraz określić sposób i czas usunięcia wady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/uzupełnienia dokumentacji/złożenia wyjaśnień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0B860E" w14:textId="781916B7" w:rsidR="002D0045" w:rsidRDefault="005A18D9" w:rsidP="002D004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wystąpieniu konieczności wzięcia udziału Gwaranta w czynnościach z udziałem wykonawcy robót budowlanych Uprawniony zawiadomi Gwaranta nie później niż na 3 dni przed planowanym terminem, a w przypadkach nagłych i pilnych niezwłocznie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095247" w14:textId="77777777" w:rsidR="005A18D9" w:rsidRPr="002D0045" w:rsidRDefault="005A18D9" w:rsidP="005A6148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3D240F" w14:textId="77777777" w:rsidR="00933CD6" w:rsidRPr="002D0045" w:rsidRDefault="00294087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86523F" w:rsidRPr="002D0045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5D58E425" w14:textId="73245816" w:rsidR="002D0045" w:rsidRPr="002D0045" w:rsidRDefault="002D0045" w:rsidP="002D004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2993619"/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Gwarant </w:t>
      </w:r>
      <w:bookmarkStart w:id="3" w:name="_Hlk102993706"/>
      <w:bookmarkEnd w:id="2"/>
      <w:r w:rsidR="008B7A22" w:rsidRPr="00983B68">
        <w:rPr>
          <w:rFonts w:ascii="Times New Roman" w:eastAsia="Times New Roman" w:hAnsi="Times New Roman" w:cs="Times New Roman"/>
          <w:sz w:val="24"/>
          <w:szCs w:val="24"/>
        </w:rPr>
        <w:t xml:space="preserve">zobowiązany jest do bezpłatnego 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dokonania uzupełnień lub wyjaśnień</w:t>
      </w:r>
      <w:r w:rsidR="008B7A22" w:rsidRPr="00983B68">
        <w:rPr>
          <w:rFonts w:ascii="Times New Roman" w:eastAsia="Times New Roman" w:hAnsi="Times New Roman" w:cs="Times New Roman"/>
          <w:sz w:val="24"/>
          <w:szCs w:val="24"/>
        </w:rPr>
        <w:t xml:space="preserve"> o których mowa w § 2 ust. 3 lit. a), c), w terminie do 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8B7A22" w:rsidRPr="00983B68">
        <w:rPr>
          <w:rFonts w:ascii="Times New Roman" w:eastAsia="Times New Roman" w:hAnsi="Times New Roman" w:cs="Times New Roman"/>
          <w:sz w:val="24"/>
          <w:szCs w:val="24"/>
        </w:rPr>
        <w:t xml:space="preserve"> dni od daty zgłoszenia przez Zamawiającego. W uzasadnionych przypadkach, termin ten może zostać wydłużony na wniosek Gwaranta w formie pisemnej akceptacji. Ciężar wykazania braku możliwości zachowania 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3</w:t>
      </w:r>
      <w:r w:rsidR="008B7A22" w:rsidRPr="00983B68">
        <w:rPr>
          <w:rFonts w:ascii="Times New Roman" w:eastAsia="Times New Roman" w:hAnsi="Times New Roman" w:cs="Times New Roman"/>
          <w:sz w:val="24"/>
          <w:szCs w:val="24"/>
        </w:rPr>
        <w:t xml:space="preserve"> dniowego terminu obciąża Gwaranta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3"/>
    <w:p w14:paraId="3635589A" w14:textId="6640C8D6" w:rsidR="002D0045" w:rsidRPr="002D0045" w:rsidRDefault="002D0045" w:rsidP="002D004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Gwarant </w:t>
      </w:r>
      <w:r w:rsidR="008B7A22" w:rsidRPr="00C66CF4">
        <w:rPr>
          <w:rFonts w:ascii="Times New Roman" w:eastAsia="Times New Roman" w:hAnsi="Times New Roman" w:cs="Times New Roman"/>
          <w:sz w:val="24"/>
          <w:szCs w:val="24"/>
        </w:rPr>
        <w:t xml:space="preserve">zobowiązany jest do bezpłatnego wykonania 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czynności</w:t>
      </w:r>
      <w:r w:rsidR="008B7A22" w:rsidRPr="00C66CF4">
        <w:rPr>
          <w:rFonts w:ascii="Times New Roman" w:eastAsia="Times New Roman" w:hAnsi="Times New Roman" w:cs="Times New Roman"/>
          <w:sz w:val="24"/>
          <w:szCs w:val="24"/>
        </w:rPr>
        <w:t xml:space="preserve"> o których mowa w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B7A22" w:rsidRPr="00C66CF4">
        <w:rPr>
          <w:rFonts w:ascii="Times New Roman" w:eastAsia="Times New Roman" w:hAnsi="Times New Roman" w:cs="Times New Roman"/>
          <w:sz w:val="24"/>
          <w:szCs w:val="24"/>
        </w:rPr>
        <w:t>§ 2 ust 3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 xml:space="preserve"> lit. </w:t>
      </w:r>
      <w:r w:rsidR="008B7A22" w:rsidRPr="00C66CF4">
        <w:rPr>
          <w:rFonts w:ascii="Times New Roman" w:eastAsia="Times New Roman" w:hAnsi="Times New Roman" w:cs="Times New Roman"/>
          <w:sz w:val="24"/>
          <w:szCs w:val="24"/>
        </w:rPr>
        <w:t>b, d i e w terminach wskazanych przez Zamawiającego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7A22" w:rsidRPr="00C66CF4">
        <w:rPr>
          <w:rFonts w:ascii="Times New Roman" w:eastAsia="Times New Roman" w:hAnsi="Times New Roman" w:cs="Times New Roman"/>
          <w:sz w:val="24"/>
          <w:szCs w:val="24"/>
        </w:rPr>
        <w:t xml:space="preserve"> W uzasadnionych przypadkach, termin ten może zostać 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zmieniony/</w:t>
      </w:r>
      <w:r w:rsidR="008B7A22" w:rsidRPr="00C66CF4">
        <w:rPr>
          <w:rFonts w:ascii="Times New Roman" w:eastAsia="Times New Roman" w:hAnsi="Times New Roman" w:cs="Times New Roman"/>
          <w:sz w:val="24"/>
          <w:szCs w:val="24"/>
        </w:rPr>
        <w:t xml:space="preserve">wydłużony na wniosek Gwaranta w formie porozumienia. Ciężar wykazania braku możliwości zachowania 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>tego</w:t>
      </w:r>
      <w:r w:rsidR="008B7A22" w:rsidRPr="00C66CF4">
        <w:rPr>
          <w:rFonts w:ascii="Times New Roman" w:eastAsia="Times New Roman" w:hAnsi="Times New Roman" w:cs="Times New Roman"/>
          <w:sz w:val="24"/>
          <w:szCs w:val="24"/>
        </w:rPr>
        <w:t xml:space="preserve"> terminu obciąża Gwaranta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21B59A" w14:textId="747D1D2B" w:rsidR="00933CD6" w:rsidRPr="002D0045" w:rsidRDefault="00933CD6" w:rsidP="002D0045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Usunięcie </w:t>
      </w:r>
      <w:r w:rsidR="008B7A22" w:rsidRPr="00042CB6">
        <w:rPr>
          <w:rFonts w:ascii="Times New Roman" w:eastAsia="Times New Roman" w:hAnsi="Times New Roman" w:cs="Times New Roman"/>
          <w:sz w:val="24"/>
          <w:szCs w:val="24"/>
        </w:rPr>
        <w:t>wad</w:t>
      </w:r>
      <w:r w:rsidR="008B7A22">
        <w:rPr>
          <w:rFonts w:ascii="Times New Roman" w:eastAsia="Times New Roman" w:hAnsi="Times New Roman" w:cs="Times New Roman"/>
          <w:sz w:val="24"/>
          <w:szCs w:val="24"/>
        </w:rPr>
        <w:t xml:space="preserve"> i usterek lub dokonanie uzupełnienia dokumentacji lub złożenie wyjaśnień</w:t>
      </w:r>
      <w:r w:rsidR="008B7A22" w:rsidRPr="00042CB6">
        <w:rPr>
          <w:rFonts w:ascii="Times New Roman" w:eastAsia="Times New Roman" w:hAnsi="Times New Roman" w:cs="Times New Roman"/>
          <w:sz w:val="24"/>
          <w:szCs w:val="24"/>
        </w:rPr>
        <w:t xml:space="preserve"> powinno być stwierdzone protokolarnie przez Uprawnionego i Gwaranta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40A0ED" w14:textId="77777777" w:rsidR="00294087" w:rsidRPr="002D0045" w:rsidRDefault="00294087" w:rsidP="002D00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6A5E9E" w14:textId="77777777" w:rsidR="00933CD6" w:rsidRPr="002D0045" w:rsidRDefault="00294087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042CB6" w:rsidRPr="002D0045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7BCA7EB" w14:textId="77777777" w:rsidR="00933CD6" w:rsidRPr="002D0045" w:rsidRDefault="00933CD6" w:rsidP="002D00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W sprawach nie uregulowanych </w:t>
      </w:r>
      <w:r w:rsidR="00952DC8" w:rsidRPr="002D0045">
        <w:rPr>
          <w:rFonts w:ascii="Times New Roman" w:eastAsia="Times New Roman" w:hAnsi="Times New Roman" w:cs="Times New Roman"/>
          <w:sz w:val="24"/>
          <w:szCs w:val="24"/>
        </w:rPr>
        <w:t>niniejszą kart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ą</w:t>
      </w:r>
      <w:r w:rsidR="00952DC8" w:rsidRPr="002D0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gwarancyjną</w:t>
      </w:r>
      <w:r w:rsidR="00952DC8" w:rsidRPr="002D0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>zastosowanie mają</w:t>
      </w:r>
      <w:r w:rsidR="00952DC8" w:rsidRPr="002D0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przepisy Kodeksu Cywilnego oraz inne obowiązujące przepisy prawa. </w:t>
      </w:r>
    </w:p>
    <w:p w14:paraId="7DF065E5" w14:textId="77777777" w:rsidR="00C864BC" w:rsidRPr="002D0045" w:rsidRDefault="00C864BC" w:rsidP="002D00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0DA3C88" w14:textId="0A8205FE" w:rsidR="00933CD6" w:rsidRPr="002D0045" w:rsidRDefault="00933CD6" w:rsidP="002D004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>Warunki gwarancji podpisali:</w:t>
      </w:r>
    </w:p>
    <w:p w14:paraId="2F51078C" w14:textId="77777777" w:rsidR="00952DC8" w:rsidRPr="002D0045" w:rsidRDefault="00952DC8" w:rsidP="002D00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9B4D0A" w14:textId="77777777" w:rsidR="007E0907" w:rsidRPr="002D0045" w:rsidRDefault="00933CD6" w:rsidP="002D00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Gwarant: </w:t>
      </w:r>
      <w:r w:rsidR="00294087" w:rsidRPr="002D0045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2D0045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2D0045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2D0045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2D0045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2D0045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 w:rsidRPr="002D0045">
        <w:rPr>
          <w:rFonts w:ascii="Times New Roman" w:eastAsia="Times New Roman" w:hAnsi="Times New Roman" w:cs="Times New Roman"/>
          <w:sz w:val="24"/>
          <w:szCs w:val="24"/>
        </w:rPr>
        <w:tab/>
      </w:r>
      <w:r w:rsidRPr="002D0045">
        <w:rPr>
          <w:rFonts w:ascii="Times New Roman" w:eastAsia="Times New Roman" w:hAnsi="Times New Roman" w:cs="Times New Roman"/>
          <w:sz w:val="24"/>
          <w:szCs w:val="24"/>
        </w:rPr>
        <w:t xml:space="preserve">Uprawniony: </w:t>
      </w:r>
    </w:p>
    <w:p w14:paraId="0A89D8A5" w14:textId="2768CC77" w:rsidR="007E0907" w:rsidRPr="002D0045" w:rsidRDefault="007E0907" w:rsidP="002D00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7E0907" w:rsidRPr="002D0045" w:rsidSect="00201851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723A" w14:textId="77777777" w:rsidR="00D73568" w:rsidRDefault="00D73568" w:rsidP="00201851">
      <w:pPr>
        <w:spacing w:after="0" w:line="240" w:lineRule="auto"/>
      </w:pPr>
      <w:r>
        <w:separator/>
      </w:r>
    </w:p>
  </w:endnote>
  <w:endnote w:type="continuationSeparator" w:id="0">
    <w:p w14:paraId="34778081" w14:textId="77777777" w:rsidR="00D73568" w:rsidRDefault="00D73568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8294" w14:textId="4E267397" w:rsidR="00201851" w:rsidRDefault="00201851">
    <w:pPr>
      <w:pStyle w:val="Stopka"/>
    </w:pPr>
  </w:p>
  <w:p w14:paraId="211D3D90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4313"/>
      <w:docPartObj>
        <w:docPartGallery w:val="Page Numbers (Bottom of Page)"/>
        <w:docPartUnique/>
      </w:docPartObj>
    </w:sdtPr>
    <w:sdtContent>
      <w:p w14:paraId="2607287B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A8B0C0" w14:textId="77777777" w:rsidR="00201851" w:rsidRDefault="002018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E278" w14:textId="1AFA0EA0" w:rsidR="00FB0D91" w:rsidRDefault="00FB0D91" w:rsidP="00FB0D91">
    <w:pPr>
      <w:pStyle w:val="Stopka"/>
      <w:jc w:val="center"/>
    </w:pPr>
    <w:r w:rsidRPr="002F66A8">
      <w:rPr>
        <w:noProof/>
      </w:rPr>
      <w:drawing>
        <wp:inline distT="0" distB="0" distL="0" distR="0" wp14:anchorId="102BC2B4" wp14:editId="483AE136">
          <wp:extent cx="5257800" cy="752475"/>
          <wp:effectExtent l="0" t="0" r="0" b="9525"/>
          <wp:docPr id="4564201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5F2F" w14:textId="77777777" w:rsidR="00D73568" w:rsidRDefault="00D73568" w:rsidP="00201851">
      <w:pPr>
        <w:spacing w:after="0" w:line="240" w:lineRule="auto"/>
      </w:pPr>
      <w:r>
        <w:separator/>
      </w:r>
    </w:p>
  </w:footnote>
  <w:footnote w:type="continuationSeparator" w:id="0">
    <w:p w14:paraId="2E090729" w14:textId="77777777" w:rsidR="00D73568" w:rsidRDefault="00D73568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04F5"/>
    <w:multiLevelType w:val="hybridMultilevel"/>
    <w:tmpl w:val="3132A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335AF"/>
    <w:multiLevelType w:val="hybridMultilevel"/>
    <w:tmpl w:val="44B2E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90797"/>
    <w:multiLevelType w:val="hybridMultilevel"/>
    <w:tmpl w:val="B0AADFD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8532AA3"/>
    <w:multiLevelType w:val="hybridMultilevel"/>
    <w:tmpl w:val="B5F64C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BD66161"/>
    <w:multiLevelType w:val="hybridMultilevel"/>
    <w:tmpl w:val="0E02CFC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7A0852"/>
    <w:multiLevelType w:val="hybridMultilevel"/>
    <w:tmpl w:val="A4806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34277"/>
    <w:multiLevelType w:val="hybridMultilevel"/>
    <w:tmpl w:val="0BB4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4100085">
    <w:abstractNumId w:val="0"/>
  </w:num>
  <w:num w:numId="2" w16cid:durableId="194008318">
    <w:abstractNumId w:val="10"/>
  </w:num>
  <w:num w:numId="3" w16cid:durableId="329261516">
    <w:abstractNumId w:val="11"/>
  </w:num>
  <w:num w:numId="4" w16cid:durableId="327443403">
    <w:abstractNumId w:val="9"/>
  </w:num>
  <w:num w:numId="5" w16cid:durableId="1112437828">
    <w:abstractNumId w:val="3"/>
  </w:num>
  <w:num w:numId="6" w16cid:durableId="272521372">
    <w:abstractNumId w:val="7"/>
  </w:num>
  <w:num w:numId="7" w16cid:durableId="511847139">
    <w:abstractNumId w:val="2"/>
  </w:num>
  <w:num w:numId="8" w16cid:durableId="2037808019">
    <w:abstractNumId w:val="1"/>
  </w:num>
  <w:num w:numId="9" w16cid:durableId="139612135">
    <w:abstractNumId w:val="6"/>
  </w:num>
  <w:num w:numId="10" w16cid:durableId="964191664">
    <w:abstractNumId w:val="4"/>
  </w:num>
  <w:num w:numId="11" w16cid:durableId="145557126">
    <w:abstractNumId w:val="8"/>
  </w:num>
  <w:num w:numId="12" w16cid:durableId="1643383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07605"/>
    <w:rsid w:val="000209D6"/>
    <w:rsid w:val="00042CB6"/>
    <w:rsid w:val="000432D3"/>
    <w:rsid w:val="00051268"/>
    <w:rsid w:val="000847AC"/>
    <w:rsid w:val="000872AD"/>
    <w:rsid w:val="00096B06"/>
    <w:rsid w:val="000A681C"/>
    <w:rsid w:val="00140789"/>
    <w:rsid w:val="00171AB8"/>
    <w:rsid w:val="001A696A"/>
    <w:rsid w:val="001B7A44"/>
    <w:rsid w:val="00201851"/>
    <w:rsid w:val="00213BC5"/>
    <w:rsid w:val="00217AB6"/>
    <w:rsid w:val="00244EE6"/>
    <w:rsid w:val="002458BF"/>
    <w:rsid w:val="00257A24"/>
    <w:rsid w:val="00294087"/>
    <w:rsid w:val="002B304A"/>
    <w:rsid w:val="002D0045"/>
    <w:rsid w:val="003119BA"/>
    <w:rsid w:val="00315775"/>
    <w:rsid w:val="00327B62"/>
    <w:rsid w:val="00331BE4"/>
    <w:rsid w:val="00360F1F"/>
    <w:rsid w:val="003631DA"/>
    <w:rsid w:val="003D043A"/>
    <w:rsid w:val="003D54F0"/>
    <w:rsid w:val="003F43EE"/>
    <w:rsid w:val="003F61BE"/>
    <w:rsid w:val="00435AD3"/>
    <w:rsid w:val="00473153"/>
    <w:rsid w:val="004A770C"/>
    <w:rsid w:val="004D3AEB"/>
    <w:rsid w:val="00501AE7"/>
    <w:rsid w:val="00517B51"/>
    <w:rsid w:val="005317D5"/>
    <w:rsid w:val="005432C5"/>
    <w:rsid w:val="005778BA"/>
    <w:rsid w:val="0058251D"/>
    <w:rsid w:val="0058562C"/>
    <w:rsid w:val="005A18D9"/>
    <w:rsid w:val="005A4B20"/>
    <w:rsid w:val="005A6148"/>
    <w:rsid w:val="005B3309"/>
    <w:rsid w:val="00604930"/>
    <w:rsid w:val="00685EC0"/>
    <w:rsid w:val="006A0A83"/>
    <w:rsid w:val="006A2B5B"/>
    <w:rsid w:val="006A67B9"/>
    <w:rsid w:val="006C47C0"/>
    <w:rsid w:val="006F39FD"/>
    <w:rsid w:val="006F762B"/>
    <w:rsid w:val="007645D5"/>
    <w:rsid w:val="00764D76"/>
    <w:rsid w:val="00792224"/>
    <w:rsid w:val="00795ECE"/>
    <w:rsid w:val="00797EC9"/>
    <w:rsid w:val="007B3A17"/>
    <w:rsid w:val="007B50A3"/>
    <w:rsid w:val="007D1BCB"/>
    <w:rsid w:val="007E0907"/>
    <w:rsid w:val="007E2F6C"/>
    <w:rsid w:val="007E4C99"/>
    <w:rsid w:val="00804AB3"/>
    <w:rsid w:val="0086523F"/>
    <w:rsid w:val="00867851"/>
    <w:rsid w:val="008953E5"/>
    <w:rsid w:val="008B7A22"/>
    <w:rsid w:val="008E1CC8"/>
    <w:rsid w:val="00902D7D"/>
    <w:rsid w:val="00906635"/>
    <w:rsid w:val="00933CD6"/>
    <w:rsid w:val="0095254A"/>
    <w:rsid w:val="00952DC8"/>
    <w:rsid w:val="0095379A"/>
    <w:rsid w:val="00960E69"/>
    <w:rsid w:val="0096789B"/>
    <w:rsid w:val="009700FA"/>
    <w:rsid w:val="00972A14"/>
    <w:rsid w:val="009D6B04"/>
    <w:rsid w:val="009F3C1E"/>
    <w:rsid w:val="00A044B9"/>
    <w:rsid w:val="00A078A0"/>
    <w:rsid w:val="00A10FD1"/>
    <w:rsid w:val="00A21D0F"/>
    <w:rsid w:val="00A53B8E"/>
    <w:rsid w:val="00AA24E2"/>
    <w:rsid w:val="00AC12A5"/>
    <w:rsid w:val="00B03B92"/>
    <w:rsid w:val="00B07DD7"/>
    <w:rsid w:val="00B27550"/>
    <w:rsid w:val="00B36BE4"/>
    <w:rsid w:val="00B45491"/>
    <w:rsid w:val="00B4595B"/>
    <w:rsid w:val="00B5301E"/>
    <w:rsid w:val="00B53345"/>
    <w:rsid w:val="00B61D47"/>
    <w:rsid w:val="00B73EC4"/>
    <w:rsid w:val="00B7663B"/>
    <w:rsid w:val="00BB6AC7"/>
    <w:rsid w:val="00BF30B4"/>
    <w:rsid w:val="00C56449"/>
    <w:rsid w:val="00C864BC"/>
    <w:rsid w:val="00C93C0F"/>
    <w:rsid w:val="00CA3453"/>
    <w:rsid w:val="00CB5404"/>
    <w:rsid w:val="00D04721"/>
    <w:rsid w:val="00D41F03"/>
    <w:rsid w:val="00D459B3"/>
    <w:rsid w:val="00D73568"/>
    <w:rsid w:val="00D75CB6"/>
    <w:rsid w:val="00D956E6"/>
    <w:rsid w:val="00DA59C1"/>
    <w:rsid w:val="00DD6680"/>
    <w:rsid w:val="00DE6560"/>
    <w:rsid w:val="00E02D0F"/>
    <w:rsid w:val="00E04DB8"/>
    <w:rsid w:val="00E2391B"/>
    <w:rsid w:val="00E33B92"/>
    <w:rsid w:val="00E42594"/>
    <w:rsid w:val="00E44585"/>
    <w:rsid w:val="00E824ED"/>
    <w:rsid w:val="00EC6CF1"/>
    <w:rsid w:val="00ED6FB7"/>
    <w:rsid w:val="00F1792D"/>
    <w:rsid w:val="00F6266F"/>
    <w:rsid w:val="00F83679"/>
    <w:rsid w:val="00F901BE"/>
    <w:rsid w:val="00FB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956C"/>
  <w15:docId w15:val="{EE92F8F4-2878-4BFE-8FD7-35B7D1A3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  <w:style w:type="paragraph" w:styleId="Poprawka">
    <w:name w:val="Revision"/>
    <w:hidden/>
    <w:uiPriority w:val="99"/>
    <w:semiHidden/>
    <w:rsid w:val="00B61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Robert Szymański</cp:lastModifiedBy>
  <cp:revision>5</cp:revision>
  <cp:lastPrinted>2017-01-03T11:05:00Z</cp:lastPrinted>
  <dcterms:created xsi:type="dcterms:W3CDTF">2026-03-31T13:57:00Z</dcterms:created>
  <dcterms:modified xsi:type="dcterms:W3CDTF">2026-05-15T06:42:00Z</dcterms:modified>
</cp:coreProperties>
</file>