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6509F00C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327E5" w:rsidRPr="004327E5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5164D26F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4327E5" w:rsidRPr="004327E5">
        <w:rPr>
          <w:rFonts w:cstheme="minorHAnsi"/>
          <w:sz w:val="24"/>
          <w:szCs w:val="24"/>
        </w:rPr>
        <w:t xml:space="preserve">Wiceprezesa ds. Sprzedaży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lastRenderedPageBreak/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0CE451C2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9D03C9">
        <w:rPr>
          <w:rFonts w:cstheme="minorHAnsi"/>
          <w:bCs/>
          <w:sz w:val="24"/>
          <w:szCs w:val="24"/>
        </w:rPr>
        <w:t>Członka Zarządu</w:t>
      </w:r>
      <w:r w:rsidR="00D3537E" w:rsidRPr="00D3537E">
        <w:rPr>
          <w:rFonts w:cstheme="minorHAnsi"/>
          <w:bCs/>
          <w:sz w:val="24"/>
          <w:szCs w:val="24"/>
        </w:rPr>
        <w:t xml:space="preserve">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</w:t>
      </w:r>
      <w:r w:rsidRPr="00DC651A">
        <w:rPr>
          <w:rFonts w:cstheme="minorHAnsi"/>
          <w:sz w:val="24"/>
          <w:szCs w:val="24"/>
        </w:rPr>
        <w:lastRenderedPageBreak/>
        <w:t xml:space="preserve">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38FE474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Radzie do spraw spółek z udziałem Skarbu Państwa i państwowych osób prawnych, zgodnie z ustawą z dnia 16 grudnia 2016 r. o zasadach zarządzania mieniem państwowym (Dz. U. </w:t>
      </w:r>
      <w:r w:rsidR="002C5C9D" w:rsidRPr="002C5C9D">
        <w:rPr>
          <w:rFonts w:cstheme="minorHAnsi"/>
          <w:sz w:val="24"/>
          <w:szCs w:val="24"/>
        </w:rPr>
        <w:t>2024</w:t>
      </w:r>
      <w:r w:rsidRPr="00DC651A">
        <w:rPr>
          <w:rFonts w:cstheme="minorHAnsi"/>
          <w:sz w:val="24"/>
          <w:szCs w:val="24"/>
        </w:rPr>
        <w:t xml:space="preserve"> poz. </w:t>
      </w:r>
      <w:r w:rsidR="002C5C9D" w:rsidRPr="002C5C9D">
        <w:rPr>
          <w:rFonts w:cstheme="minorHAnsi"/>
          <w:sz w:val="24"/>
          <w:szCs w:val="24"/>
        </w:rPr>
        <w:t>125</w:t>
      </w:r>
      <w:r w:rsidRPr="00DC651A">
        <w:rPr>
          <w:rFonts w:cstheme="minorHAnsi"/>
          <w:sz w:val="24"/>
          <w:szCs w:val="24"/>
        </w:rPr>
        <w:t>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sectPr w:rsidR="00974204" w:rsidRPr="00BF0BEB" w:rsidSect="00BF0BE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6C54B" w14:textId="77777777" w:rsidR="00591D3C" w:rsidRDefault="00591D3C">
      <w:pPr>
        <w:spacing w:after="0" w:line="240" w:lineRule="auto"/>
      </w:pPr>
      <w:r>
        <w:separator/>
      </w:r>
    </w:p>
  </w:endnote>
  <w:endnote w:type="continuationSeparator" w:id="0">
    <w:p w14:paraId="37E3EDA0" w14:textId="77777777" w:rsidR="00591D3C" w:rsidRDefault="005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9DC8C" w14:textId="77777777" w:rsidR="00591D3C" w:rsidRDefault="00591D3C">
      <w:pPr>
        <w:spacing w:after="0" w:line="240" w:lineRule="auto"/>
      </w:pPr>
      <w:r>
        <w:separator/>
      </w:r>
    </w:p>
  </w:footnote>
  <w:footnote w:type="continuationSeparator" w:id="0">
    <w:p w14:paraId="6DF04483" w14:textId="77777777" w:rsidR="00591D3C" w:rsidRDefault="00591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E7377"/>
    <w:rsid w:val="00100668"/>
    <w:rsid w:val="001204B2"/>
    <w:rsid w:val="00130600"/>
    <w:rsid w:val="0019117A"/>
    <w:rsid w:val="002C5C9D"/>
    <w:rsid w:val="002F0AFC"/>
    <w:rsid w:val="003242EA"/>
    <w:rsid w:val="003D27CC"/>
    <w:rsid w:val="003D6861"/>
    <w:rsid w:val="004327E5"/>
    <w:rsid w:val="00566A7B"/>
    <w:rsid w:val="005907D8"/>
    <w:rsid w:val="00591D3C"/>
    <w:rsid w:val="006D5795"/>
    <w:rsid w:val="007A29A4"/>
    <w:rsid w:val="007F5E7D"/>
    <w:rsid w:val="0080790C"/>
    <w:rsid w:val="00873361"/>
    <w:rsid w:val="008E06E9"/>
    <w:rsid w:val="00974204"/>
    <w:rsid w:val="009D03C9"/>
    <w:rsid w:val="009D4612"/>
    <w:rsid w:val="00A151C9"/>
    <w:rsid w:val="00A64A39"/>
    <w:rsid w:val="00A66FA2"/>
    <w:rsid w:val="00A71D8F"/>
    <w:rsid w:val="00AA3B94"/>
    <w:rsid w:val="00AA5A49"/>
    <w:rsid w:val="00B11DDF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37E"/>
    <w:rsid w:val="00D65EC7"/>
    <w:rsid w:val="00DC0210"/>
    <w:rsid w:val="00DC651A"/>
    <w:rsid w:val="00E50F0E"/>
    <w:rsid w:val="00E72EE6"/>
    <w:rsid w:val="00F50C90"/>
    <w:rsid w:val="00F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2025-02-21T15:48:00Z</dcterms:created>
  <dcterms:modified xsi:type="dcterms:W3CDTF">2025-02-21T15:48:00Z</dcterms:modified>
</cp:coreProperties>
</file>