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12204F" w14:textId="77777777" w:rsidR="00EE2F7E" w:rsidRPr="00AD28A3" w:rsidRDefault="00EE2F7E" w:rsidP="00AD28A3">
      <w:pPr>
        <w:pStyle w:val="Tekstpodstawowy"/>
        <w:jc w:val="left"/>
        <w:rPr>
          <w:rFonts w:asciiTheme="minorHAnsi" w:hAnsiTheme="minorHAnsi" w:cstheme="minorHAnsi"/>
          <w:szCs w:val="24"/>
        </w:rPr>
      </w:pPr>
      <w:r w:rsidRPr="00AD28A3">
        <w:rPr>
          <w:rFonts w:asciiTheme="minorHAnsi" w:hAnsiTheme="minorHAnsi" w:cstheme="minorHAnsi"/>
          <w:szCs w:val="24"/>
        </w:rPr>
        <w:t>ZARZĄDZENIE</w:t>
      </w:r>
    </w:p>
    <w:p w14:paraId="196E77F4" w14:textId="77777777" w:rsidR="00EE2F7E" w:rsidRPr="00AD28A3" w:rsidRDefault="00EE2F7E" w:rsidP="00AD28A3">
      <w:pPr>
        <w:pStyle w:val="Tekstpodstawowy"/>
        <w:spacing w:after="240"/>
        <w:jc w:val="left"/>
        <w:rPr>
          <w:rFonts w:asciiTheme="minorHAnsi" w:hAnsiTheme="minorHAnsi" w:cstheme="minorHAnsi"/>
          <w:szCs w:val="24"/>
        </w:rPr>
      </w:pPr>
      <w:r w:rsidRPr="00AD28A3">
        <w:rPr>
          <w:rFonts w:asciiTheme="minorHAnsi" w:hAnsiTheme="minorHAnsi" w:cstheme="minorHAnsi"/>
          <w:szCs w:val="24"/>
        </w:rPr>
        <w:t>REGIONALNEGO DYREKTORA OCHRONY ŚRODOWISKA W KIELCACH</w:t>
      </w:r>
    </w:p>
    <w:p w14:paraId="3DFC8BDB" w14:textId="0DDDB189" w:rsidR="00EE2F7E" w:rsidRPr="00AD28A3" w:rsidRDefault="00EE2F7E" w:rsidP="00AD28A3">
      <w:pPr>
        <w:pStyle w:val="Tekstpodstawowy"/>
        <w:spacing w:after="240"/>
        <w:jc w:val="left"/>
        <w:rPr>
          <w:rFonts w:asciiTheme="minorHAnsi" w:hAnsiTheme="minorHAnsi" w:cstheme="minorHAnsi"/>
          <w:b w:val="0"/>
          <w:bCs/>
          <w:szCs w:val="24"/>
        </w:rPr>
      </w:pPr>
      <w:r w:rsidRPr="00AD28A3">
        <w:rPr>
          <w:rFonts w:asciiTheme="minorHAnsi" w:hAnsiTheme="minorHAnsi" w:cstheme="minorHAnsi"/>
          <w:b w:val="0"/>
          <w:bCs/>
          <w:szCs w:val="24"/>
        </w:rPr>
        <w:t>z dnia</w:t>
      </w:r>
      <w:r w:rsidR="008C2EC0" w:rsidRPr="00AD28A3">
        <w:rPr>
          <w:rFonts w:asciiTheme="minorHAnsi" w:hAnsiTheme="minorHAnsi" w:cstheme="minorHAnsi"/>
          <w:b w:val="0"/>
          <w:bCs/>
          <w:szCs w:val="24"/>
        </w:rPr>
        <w:t xml:space="preserve"> 24 lutego </w:t>
      </w:r>
      <w:r w:rsidRPr="00AD28A3">
        <w:rPr>
          <w:rFonts w:asciiTheme="minorHAnsi" w:hAnsiTheme="minorHAnsi" w:cstheme="minorHAnsi"/>
          <w:b w:val="0"/>
          <w:bCs/>
          <w:szCs w:val="24"/>
        </w:rPr>
        <w:t>202</w:t>
      </w:r>
      <w:r w:rsidR="007B1836" w:rsidRPr="00AD28A3">
        <w:rPr>
          <w:rFonts w:asciiTheme="minorHAnsi" w:hAnsiTheme="minorHAnsi" w:cstheme="minorHAnsi"/>
          <w:b w:val="0"/>
          <w:bCs/>
          <w:szCs w:val="24"/>
        </w:rPr>
        <w:t>5</w:t>
      </w:r>
      <w:r w:rsidRPr="00AD28A3">
        <w:rPr>
          <w:rFonts w:asciiTheme="minorHAnsi" w:hAnsiTheme="minorHAnsi" w:cstheme="minorHAnsi"/>
          <w:b w:val="0"/>
          <w:bCs/>
          <w:szCs w:val="24"/>
        </w:rPr>
        <w:t xml:space="preserve"> r.</w:t>
      </w:r>
    </w:p>
    <w:p w14:paraId="1C8E1D96" w14:textId="741CAC4F" w:rsidR="00EE2F7E" w:rsidRPr="00AD28A3" w:rsidRDefault="00EE2F7E" w:rsidP="00AD28A3">
      <w:pPr>
        <w:pStyle w:val="Tekstpodstawowy"/>
        <w:spacing w:after="240" w:line="276" w:lineRule="auto"/>
        <w:jc w:val="left"/>
        <w:rPr>
          <w:rFonts w:asciiTheme="minorHAnsi" w:hAnsiTheme="minorHAnsi" w:cstheme="minorHAnsi"/>
          <w:bCs/>
          <w:szCs w:val="24"/>
        </w:rPr>
      </w:pPr>
      <w:r w:rsidRPr="00AD28A3">
        <w:rPr>
          <w:rFonts w:asciiTheme="minorHAnsi" w:hAnsiTheme="minorHAnsi" w:cstheme="minorHAnsi"/>
          <w:bCs/>
          <w:szCs w:val="24"/>
        </w:rPr>
        <w:t xml:space="preserve">w sprawie uznania za rezerwat przyrody </w:t>
      </w:r>
      <w:r w:rsidR="005A2417" w:rsidRPr="00AD28A3">
        <w:rPr>
          <w:rFonts w:asciiTheme="minorHAnsi" w:hAnsiTheme="minorHAnsi" w:cstheme="minorHAnsi"/>
          <w:bCs/>
          <w:szCs w:val="24"/>
        </w:rPr>
        <w:t>„</w:t>
      </w:r>
      <w:r w:rsidRPr="00AD28A3">
        <w:rPr>
          <w:rFonts w:asciiTheme="minorHAnsi" w:hAnsiTheme="minorHAnsi" w:cstheme="minorHAnsi"/>
          <w:bCs/>
          <w:szCs w:val="24"/>
        </w:rPr>
        <w:t>Góra Wierzejska</w:t>
      </w:r>
      <w:r w:rsidR="005A2417" w:rsidRPr="00AD28A3">
        <w:rPr>
          <w:rFonts w:asciiTheme="minorHAnsi" w:hAnsiTheme="minorHAnsi" w:cstheme="minorHAnsi"/>
          <w:bCs/>
          <w:szCs w:val="24"/>
        </w:rPr>
        <w:t>”</w:t>
      </w:r>
    </w:p>
    <w:p w14:paraId="1311D2D8" w14:textId="77777777" w:rsidR="00EE2F7E" w:rsidRPr="00AD28A3" w:rsidRDefault="00EE2F7E" w:rsidP="00AD28A3">
      <w:pPr>
        <w:pStyle w:val="Tekstpodstawowy"/>
        <w:spacing w:line="276" w:lineRule="auto"/>
        <w:jc w:val="left"/>
        <w:rPr>
          <w:rFonts w:asciiTheme="minorHAnsi" w:hAnsiTheme="minorHAnsi" w:cstheme="minorHAnsi"/>
          <w:b w:val="0"/>
          <w:szCs w:val="24"/>
        </w:rPr>
      </w:pPr>
    </w:p>
    <w:p w14:paraId="7C2C2CEA" w14:textId="188888CE" w:rsidR="00EE2F7E" w:rsidRPr="00AD28A3" w:rsidRDefault="00EE2F7E" w:rsidP="00AD28A3">
      <w:pPr>
        <w:widowControl w:val="0"/>
        <w:shd w:val="clear" w:color="auto" w:fill="FFFFFF"/>
        <w:autoSpaceDE w:val="0"/>
        <w:autoSpaceDN w:val="0"/>
        <w:adjustRightInd w:val="0"/>
        <w:spacing w:after="240" w:line="276" w:lineRule="auto"/>
        <w:rPr>
          <w:rFonts w:asciiTheme="minorHAnsi" w:hAnsiTheme="minorHAnsi" w:cstheme="minorHAnsi"/>
          <w:sz w:val="24"/>
          <w:szCs w:val="24"/>
        </w:rPr>
      </w:pPr>
      <w:r w:rsidRPr="00AD28A3">
        <w:rPr>
          <w:rFonts w:asciiTheme="minorHAnsi" w:hAnsiTheme="minorHAnsi" w:cstheme="minorHAnsi"/>
          <w:sz w:val="24"/>
          <w:szCs w:val="24"/>
        </w:rPr>
        <w:t xml:space="preserve">Na podstawie art. 13 ust. 3 ustawy z dnia 16 kwietnia 2004r. o ochronie przyrody </w:t>
      </w:r>
      <w:r w:rsidR="007B1836" w:rsidRPr="00AD28A3">
        <w:rPr>
          <w:rFonts w:asciiTheme="minorHAnsi" w:hAnsiTheme="minorHAnsi" w:cstheme="minorHAnsi"/>
          <w:sz w:val="24"/>
          <w:szCs w:val="24"/>
        </w:rPr>
        <w:t>(Dz. U. z</w:t>
      </w:r>
      <w:r w:rsidR="00031FDF" w:rsidRPr="00AD28A3">
        <w:rPr>
          <w:rFonts w:asciiTheme="minorHAnsi" w:hAnsiTheme="minorHAnsi" w:cstheme="minorHAnsi"/>
          <w:sz w:val="24"/>
          <w:szCs w:val="24"/>
        </w:rPr>
        <w:t> </w:t>
      </w:r>
      <w:r w:rsidR="007B1836" w:rsidRPr="00AD28A3">
        <w:rPr>
          <w:rFonts w:asciiTheme="minorHAnsi" w:hAnsiTheme="minorHAnsi" w:cstheme="minorHAnsi"/>
          <w:sz w:val="24"/>
          <w:szCs w:val="24"/>
        </w:rPr>
        <w:t>2024</w:t>
      </w:r>
      <w:r w:rsidR="00031FDF" w:rsidRPr="00AD28A3">
        <w:rPr>
          <w:rFonts w:asciiTheme="minorHAnsi" w:hAnsiTheme="minorHAnsi" w:cstheme="minorHAnsi"/>
          <w:sz w:val="24"/>
          <w:szCs w:val="24"/>
        </w:rPr>
        <w:t> </w:t>
      </w:r>
      <w:r w:rsidR="007B1836" w:rsidRPr="00AD28A3">
        <w:rPr>
          <w:rFonts w:asciiTheme="minorHAnsi" w:hAnsiTheme="minorHAnsi" w:cstheme="minorHAnsi"/>
          <w:sz w:val="24"/>
          <w:szCs w:val="24"/>
        </w:rPr>
        <w:t>r. poz. 1478</w:t>
      </w:r>
      <w:r w:rsidR="00031FDF" w:rsidRPr="00AD28A3">
        <w:rPr>
          <w:rFonts w:asciiTheme="minorHAnsi" w:hAnsiTheme="minorHAnsi" w:cstheme="minorHAnsi"/>
          <w:sz w:val="24"/>
          <w:szCs w:val="24"/>
        </w:rPr>
        <w:t xml:space="preserve"> oraz 1940</w:t>
      </w:r>
      <w:r w:rsidR="001E7758" w:rsidRPr="00AD28A3">
        <w:rPr>
          <w:rFonts w:asciiTheme="minorHAnsi" w:hAnsiTheme="minorHAnsi" w:cstheme="minorHAnsi"/>
          <w:sz w:val="24"/>
          <w:szCs w:val="24"/>
        </w:rPr>
        <w:t xml:space="preserve">) </w:t>
      </w:r>
      <w:r w:rsidRPr="00AD28A3">
        <w:rPr>
          <w:rFonts w:asciiTheme="minorHAnsi" w:hAnsiTheme="minorHAnsi" w:cstheme="minorHAnsi"/>
          <w:sz w:val="24"/>
          <w:szCs w:val="24"/>
        </w:rPr>
        <w:t>zarządza się, co następuje:</w:t>
      </w:r>
    </w:p>
    <w:p w14:paraId="45C419DF" w14:textId="77777777" w:rsidR="00EE2F7E" w:rsidRPr="00AD28A3" w:rsidRDefault="00EE2F7E" w:rsidP="00AD28A3">
      <w:pPr>
        <w:spacing w:line="276" w:lineRule="auto"/>
        <w:ind w:left="567" w:hanging="567"/>
        <w:rPr>
          <w:rFonts w:asciiTheme="minorHAnsi" w:hAnsiTheme="minorHAnsi" w:cstheme="minorHAnsi"/>
          <w:b/>
          <w:bCs/>
          <w:sz w:val="24"/>
          <w:szCs w:val="24"/>
        </w:rPr>
      </w:pPr>
      <w:r w:rsidRPr="00AD28A3">
        <w:rPr>
          <w:rFonts w:asciiTheme="minorHAnsi" w:hAnsiTheme="minorHAnsi" w:cstheme="minorHAnsi"/>
          <w:b/>
          <w:bCs/>
          <w:sz w:val="24"/>
          <w:szCs w:val="24"/>
        </w:rPr>
        <w:t>§ 1</w:t>
      </w:r>
    </w:p>
    <w:p w14:paraId="0F216C70" w14:textId="097C3939" w:rsidR="00EE2F7E" w:rsidRPr="00AD28A3" w:rsidRDefault="00EE2F7E" w:rsidP="00AD28A3">
      <w:pPr>
        <w:spacing w:line="276" w:lineRule="auto"/>
        <w:ind w:left="284" w:hanging="284"/>
        <w:rPr>
          <w:rFonts w:asciiTheme="minorHAnsi" w:hAnsiTheme="minorHAnsi" w:cstheme="minorHAnsi"/>
          <w:bCs/>
          <w:sz w:val="24"/>
          <w:szCs w:val="24"/>
        </w:rPr>
      </w:pPr>
      <w:r w:rsidRPr="00AD28A3">
        <w:rPr>
          <w:rFonts w:asciiTheme="minorHAnsi" w:hAnsiTheme="minorHAnsi" w:cstheme="minorHAnsi"/>
          <w:sz w:val="24"/>
          <w:szCs w:val="24"/>
        </w:rPr>
        <w:t xml:space="preserve">1. </w:t>
      </w:r>
      <w:r w:rsidRPr="00AD28A3">
        <w:rPr>
          <w:rFonts w:asciiTheme="minorHAnsi" w:hAnsiTheme="minorHAnsi" w:cstheme="minorHAnsi"/>
          <w:bCs/>
          <w:sz w:val="24"/>
          <w:szCs w:val="24"/>
        </w:rPr>
        <w:t xml:space="preserve">Uznaje się za rezerwat przyrody pod nazwą </w:t>
      </w:r>
      <w:r w:rsidR="009E7223" w:rsidRPr="00AD28A3">
        <w:rPr>
          <w:rFonts w:asciiTheme="minorHAnsi" w:hAnsiTheme="minorHAnsi" w:cstheme="minorHAnsi"/>
          <w:bCs/>
          <w:sz w:val="24"/>
          <w:szCs w:val="24"/>
        </w:rPr>
        <w:t>„</w:t>
      </w:r>
      <w:r w:rsidRPr="00AD28A3">
        <w:rPr>
          <w:rFonts w:asciiTheme="minorHAnsi" w:hAnsiTheme="minorHAnsi" w:cstheme="minorHAnsi"/>
          <w:bCs/>
          <w:sz w:val="24"/>
          <w:szCs w:val="24"/>
        </w:rPr>
        <w:t>Góra Wierzejska</w:t>
      </w:r>
      <w:r w:rsidR="009E7223" w:rsidRPr="00AD28A3">
        <w:rPr>
          <w:rFonts w:asciiTheme="minorHAnsi" w:hAnsiTheme="minorHAnsi" w:cstheme="minorHAnsi"/>
          <w:bCs/>
          <w:sz w:val="24"/>
          <w:szCs w:val="24"/>
        </w:rPr>
        <w:t>”</w:t>
      </w:r>
      <w:r w:rsidRPr="00AD28A3">
        <w:rPr>
          <w:rFonts w:asciiTheme="minorHAnsi" w:hAnsiTheme="minorHAnsi" w:cstheme="minorHAnsi"/>
          <w:bCs/>
          <w:sz w:val="24"/>
          <w:szCs w:val="24"/>
        </w:rPr>
        <w:t xml:space="preserve">, zwany dalej „rezerwatem”, obszar o powierzchni </w:t>
      </w:r>
      <w:r w:rsidRPr="00AD28A3">
        <w:rPr>
          <w:rFonts w:asciiTheme="minorHAnsi" w:hAnsiTheme="minorHAnsi" w:cstheme="minorHAnsi"/>
          <w:bCs/>
          <w:color w:val="000000" w:themeColor="text1"/>
          <w:sz w:val="24"/>
          <w:szCs w:val="24"/>
        </w:rPr>
        <w:t>204,</w:t>
      </w:r>
      <w:r w:rsidR="00E02702" w:rsidRPr="00AD28A3">
        <w:rPr>
          <w:rFonts w:asciiTheme="minorHAnsi" w:hAnsiTheme="minorHAnsi" w:cstheme="minorHAnsi"/>
          <w:bCs/>
          <w:color w:val="000000" w:themeColor="text1"/>
          <w:sz w:val="24"/>
          <w:szCs w:val="24"/>
        </w:rPr>
        <w:t>41</w:t>
      </w:r>
      <w:r w:rsidRPr="00AD28A3">
        <w:rPr>
          <w:rFonts w:asciiTheme="minorHAnsi" w:hAnsiTheme="minorHAnsi" w:cstheme="minorHAnsi"/>
          <w:bCs/>
          <w:color w:val="000000" w:themeColor="text1"/>
          <w:sz w:val="24"/>
          <w:szCs w:val="24"/>
        </w:rPr>
        <w:t xml:space="preserve"> </w:t>
      </w:r>
      <w:r w:rsidRPr="00AD28A3">
        <w:rPr>
          <w:rFonts w:asciiTheme="minorHAnsi" w:hAnsiTheme="minorHAnsi" w:cstheme="minorHAnsi"/>
          <w:bCs/>
          <w:sz w:val="24"/>
          <w:szCs w:val="24"/>
        </w:rPr>
        <w:t>ha, położony w obrębie ewidencyjnym Dąbrowa, na terenie gminy Masłów, w powiecie kieleckim</w:t>
      </w:r>
      <w:r w:rsidR="007B1836" w:rsidRPr="00AD28A3">
        <w:rPr>
          <w:rFonts w:asciiTheme="minorHAnsi" w:hAnsiTheme="minorHAnsi" w:cstheme="minorHAnsi"/>
          <w:bCs/>
          <w:sz w:val="24"/>
          <w:szCs w:val="24"/>
        </w:rPr>
        <w:t>, w województwie świętokrzyskim.</w:t>
      </w:r>
      <w:r w:rsidRPr="00AD28A3">
        <w:rPr>
          <w:rFonts w:asciiTheme="minorHAnsi" w:hAnsiTheme="minorHAnsi" w:cstheme="minorHAnsi"/>
          <w:bCs/>
          <w:sz w:val="24"/>
          <w:szCs w:val="24"/>
        </w:rPr>
        <w:t xml:space="preserve"> </w:t>
      </w:r>
    </w:p>
    <w:p w14:paraId="1049B1CC" w14:textId="5CCC1BB5" w:rsidR="00EE2F7E" w:rsidRPr="00AD28A3" w:rsidRDefault="00EE2F7E" w:rsidP="00AD28A3">
      <w:pPr>
        <w:spacing w:line="276" w:lineRule="auto"/>
        <w:ind w:left="284" w:hanging="284"/>
        <w:rPr>
          <w:rFonts w:asciiTheme="minorHAnsi" w:hAnsiTheme="minorHAnsi" w:cstheme="minorHAnsi"/>
          <w:sz w:val="24"/>
          <w:szCs w:val="24"/>
        </w:rPr>
      </w:pPr>
      <w:r w:rsidRPr="00AD28A3">
        <w:rPr>
          <w:rFonts w:asciiTheme="minorHAnsi" w:hAnsiTheme="minorHAnsi" w:cstheme="minorHAnsi"/>
          <w:sz w:val="24"/>
          <w:szCs w:val="24"/>
        </w:rPr>
        <w:t>2.</w:t>
      </w:r>
      <w:r w:rsidRPr="00AD28A3">
        <w:rPr>
          <w:rFonts w:asciiTheme="minorHAnsi" w:hAnsiTheme="minorHAnsi" w:cstheme="minorHAnsi"/>
          <w:sz w:val="24"/>
          <w:szCs w:val="24"/>
        </w:rPr>
        <w:tab/>
        <w:t xml:space="preserve">Położenie i przebieg granicy rezerwatu w postaci mapy </w:t>
      </w:r>
      <w:r w:rsidR="003D1D7E" w:rsidRPr="00AD28A3">
        <w:rPr>
          <w:rFonts w:asciiTheme="minorHAnsi" w:hAnsiTheme="minorHAnsi" w:cstheme="minorHAnsi"/>
          <w:sz w:val="24"/>
          <w:szCs w:val="24"/>
        </w:rPr>
        <w:t>określa</w:t>
      </w:r>
      <w:r w:rsidRPr="00AD28A3">
        <w:rPr>
          <w:rFonts w:asciiTheme="minorHAnsi" w:hAnsiTheme="minorHAnsi" w:cstheme="minorHAnsi"/>
          <w:sz w:val="24"/>
          <w:szCs w:val="24"/>
        </w:rPr>
        <w:t xml:space="preserve"> Załącznik Nr 1 do zarządzenia.</w:t>
      </w:r>
    </w:p>
    <w:p w14:paraId="76369FEB" w14:textId="41AE24FF" w:rsidR="00EE2F7E" w:rsidRPr="00AD28A3" w:rsidRDefault="00EE2F7E" w:rsidP="00AD28A3">
      <w:pPr>
        <w:tabs>
          <w:tab w:val="left" w:pos="567"/>
        </w:tabs>
        <w:spacing w:after="240" w:line="276" w:lineRule="auto"/>
        <w:ind w:left="284" w:hanging="284"/>
        <w:rPr>
          <w:rFonts w:asciiTheme="minorHAnsi" w:hAnsiTheme="minorHAnsi" w:cstheme="minorHAnsi"/>
          <w:sz w:val="24"/>
          <w:szCs w:val="24"/>
        </w:rPr>
      </w:pPr>
      <w:r w:rsidRPr="00AD28A3">
        <w:rPr>
          <w:rFonts w:asciiTheme="minorHAnsi" w:hAnsiTheme="minorHAnsi" w:cstheme="minorHAnsi"/>
          <w:sz w:val="24"/>
          <w:szCs w:val="24"/>
        </w:rPr>
        <w:t>3.</w:t>
      </w:r>
      <w:r w:rsidRPr="00AD28A3">
        <w:rPr>
          <w:rFonts w:asciiTheme="minorHAnsi" w:hAnsiTheme="minorHAnsi" w:cstheme="minorHAnsi"/>
          <w:sz w:val="24"/>
          <w:szCs w:val="24"/>
        </w:rPr>
        <w:tab/>
        <w:t>Położenie i przeb</w:t>
      </w:r>
      <w:r w:rsidR="003D1D7E" w:rsidRPr="00AD28A3">
        <w:rPr>
          <w:rFonts w:asciiTheme="minorHAnsi" w:hAnsiTheme="minorHAnsi" w:cstheme="minorHAnsi"/>
          <w:sz w:val="24"/>
          <w:szCs w:val="24"/>
        </w:rPr>
        <w:t xml:space="preserve">ieg granicy rezerwatu w postaci </w:t>
      </w:r>
      <w:r w:rsidRPr="00AD28A3">
        <w:rPr>
          <w:rFonts w:asciiTheme="minorHAnsi" w:hAnsiTheme="minorHAnsi" w:cstheme="minorHAnsi"/>
          <w:sz w:val="24"/>
          <w:szCs w:val="24"/>
        </w:rPr>
        <w:t xml:space="preserve">współrzędnych punktów </w:t>
      </w:r>
      <w:r w:rsidR="003D1D7E" w:rsidRPr="00AD28A3">
        <w:rPr>
          <w:rFonts w:asciiTheme="minorHAnsi" w:hAnsiTheme="minorHAnsi" w:cstheme="minorHAnsi"/>
          <w:sz w:val="24"/>
          <w:szCs w:val="24"/>
        </w:rPr>
        <w:t xml:space="preserve">jej </w:t>
      </w:r>
      <w:r w:rsidRPr="00AD28A3">
        <w:rPr>
          <w:rFonts w:asciiTheme="minorHAnsi" w:hAnsiTheme="minorHAnsi" w:cstheme="minorHAnsi"/>
          <w:sz w:val="24"/>
          <w:szCs w:val="24"/>
        </w:rPr>
        <w:t xml:space="preserve">załamania </w:t>
      </w:r>
      <w:r w:rsidR="003D1D7E" w:rsidRPr="00AD28A3">
        <w:rPr>
          <w:rFonts w:asciiTheme="minorHAnsi" w:hAnsiTheme="minorHAnsi" w:cstheme="minorHAnsi"/>
          <w:sz w:val="24"/>
          <w:szCs w:val="24"/>
        </w:rPr>
        <w:t>określa</w:t>
      </w:r>
      <w:r w:rsidRPr="00AD28A3">
        <w:rPr>
          <w:rFonts w:asciiTheme="minorHAnsi" w:hAnsiTheme="minorHAnsi" w:cstheme="minorHAnsi"/>
          <w:sz w:val="24"/>
          <w:szCs w:val="24"/>
        </w:rPr>
        <w:t xml:space="preserve"> Załącznik Nr 2 do zarządzenia.</w:t>
      </w:r>
    </w:p>
    <w:p w14:paraId="28A1FF25" w14:textId="77777777" w:rsidR="00EE2F7E" w:rsidRPr="00AD28A3" w:rsidRDefault="00EE2F7E" w:rsidP="00AD28A3">
      <w:pPr>
        <w:tabs>
          <w:tab w:val="left" w:pos="426"/>
        </w:tabs>
        <w:spacing w:line="276" w:lineRule="auto"/>
        <w:ind w:left="426" w:hanging="426"/>
        <w:rPr>
          <w:rFonts w:asciiTheme="minorHAnsi" w:hAnsiTheme="minorHAnsi" w:cstheme="minorHAnsi"/>
          <w:b/>
          <w:sz w:val="24"/>
          <w:szCs w:val="24"/>
        </w:rPr>
      </w:pPr>
      <w:r w:rsidRPr="00AD28A3">
        <w:rPr>
          <w:rFonts w:asciiTheme="minorHAnsi" w:hAnsiTheme="minorHAnsi" w:cstheme="minorHAnsi"/>
          <w:b/>
          <w:sz w:val="24"/>
          <w:szCs w:val="24"/>
        </w:rPr>
        <w:t>§ 2</w:t>
      </w:r>
    </w:p>
    <w:p w14:paraId="6C750C9F" w14:textId="036AAABE" w:rsidR="00EE2F7E" w:rsidRPr="00AD28A3" w:rsidRDefault="00EE2F7E" w:rsidP="00AD28A3">
      <w:pPr>
        <w:tabs>
          <w:tab w:val="left" w:pos="426"/>
        </w:tabs>
        <w:spacing w:after="240" w:line="276" w:lineRule="auto"/>
        <w:rPr>
          <w:rFonts w:asciiTheme="minorHAnsi" w:hAnsiTheme="minorHAnsi" w:cstheme="minorHAnsi"/>
          <w:sz w:val="24"/>
          <w:szCs w:val="24"/>
        </w:rPr>
      </w:pPr>
      <w:r w:rsidRPr="00AD28A3">
        <w:rPr>
          <w:rFonts w:asciiTheme="minorHAnsi" w:hAnsiTheme="minorHAnsi" w:cstheme="minorHAnsi"/>
          <w:sz w:val="24"/>
          <w:szCs w:val="24"/>
        </w:rPr>
        <w:t>Celem ochrony w rezerwacie jest zachowanie ekosystemów leśnych o charakterze naturalnym, w szczególności z endemicznym dla wyżyn południowo-wschodniej Polski wyżynnym jodłowym borem mieszanym (</w:t>
      </w:r>
      <w:r w:rsidRPr="00AD28A3">
        <w:rPr>
          <w:rFonts w:asciiTheme="minorHAnsi" w:hAnsiTheme="minorHAnsi" w:cstheme="minorHAnsi"/>
          <w:i/>
          <w:sz w:val="24"/>
          <w:szCs w:val="24"/>
        </w:rPr>
        <w:t>Abietetum polonicum</w:t>
      </w:r>
      <w:r w:rsidRPr="00AD28A3">
        <w:rPr>
          <w:rFonts w:asciiTheme="minorHAnsi" w:hAnsiTheme="minorHAnsi" w:cstheme="minorHAnsi"/>
          <w:sz w:val="24"/>
          <w:szCs w:val="24"/>
        </w:rPr>
        <w:t>), wchodzącym w skład tzw. dynamicznego kompleksu wyżynnych i górskich lasów bukowo-jodłowych.</w:t>
      </w:r>
    </w:p>
    <w:p w14:paraId="617214D7" w14:textId="77777777" w:rsidR="00EE2F7E" w:rsidRPr="00AD28A3" w:rsidRDefault="00EE2F7E" w:rsidP="00AD28A3">
      <w:pPr>
        <w:pStyle w:val="Tekstpodstawowy"/>
        <w:spacing w:line="276" w:lineRule="auto"/>
        <w:ind w:left="426" w:hanging="426"/>
        <w:jc w:val="left"/>
        <w:rPr>
          <w:rFonts w:asciiTheme="minorHAnsi" w:hAnsiTheme="minorHAnsi" w:cstheme="minorHAnsi"/>
          <w:szCs w:val="24"/>
        </w:rPr>
      </w:pPr>
      <w:r w:rsidRPr="00AD28A3">
        <w:rPr>
          <w:rFonts w:asciiTheme="minorHAnsi" w:hAnsiTheme="minorHAnsi" w:cstheme="minorHAnsi"/>
          <w:szCs w:val="24"/>
        </w:rPr>
        <w:t>§ 3</w:t>
      </w:r>
    </w:p>
    <w:p w14:paraId="7096574A" w14:textId="5007EB92" w:rsidR="00EE2F7E" w:rsidRPr="00AD28A3" w:rsidRDefault="00EE2F7E" w:rsidP="00AD28A3">
      <w:pPr>
        <w:pStyle w:val="Tekstpodstawowy"/>
        <w:spacing w:line="276" w:lineRule="auto"/>
        <w:ind w:left="426" w:hanging="426"/>
        <w:jc w:val="left"/>
        <w:rPr>
          <w:rFonts w:asciiTheme="minorHAnsi" w:hAnsiTheme="minorHAnsi" w:cstheme="minorHAnsi"/>
          <w:b w:val="0"/>
          <w:bCs/>
          <w:szCs w:val="24"/>
        </w:rPr>
      </w:pPr>
      <w:r w:rsidRPr="00AD28A3">
        <w:rPr>
          <w:rFonts w:asciiTheme="minorHAnsi" w:hAnsiTheme="minorHAnsi" w:cstheme="minorHAnsi"/>
          <w:b w:val="0"/>
          <w:szCs w:val="24"/>
        </w:rPr>
        <w:t xml:space="preserve">1. Dla rezerwatu przyrody określa </w:t>
      </w:r>
      <w:r w:rsidRPr="00AD28A3">
        <w:rPr>
          <w:rFonts w:asciiTheme="minorHAnsi" w:hAnsiTheme="minorHAnsi" w:cstheme="minorHAnsi"/>
          <w:b w:val="0"/>
          <w:bCs/>
          <w:szCs w:val="24"/>
        </w:rPr>
        <w:t>się rodzaj</w:t>
      </w:r>
      <w:r w:rsidR="003D1D7E" w:rsidRPr="00AD28A3">
        <w:rPr>
          <w:rFonts w:asciiTheme="minorHAnsi" w:hAnsiTheme="minorHAnsi" w:cstheme="minorHAnsi"/>
          <w:b w:val="0"/>
          <w:bCs/>
          <w:szCs w:val="24"/>
        </w:rPr>
        <w:t xml:space="preserve">: </w:t>
      </w:r>
      <w:r w:rsidRPr="00AD28A3">
        <w:rPr>
          <w:rFonts w:asciiTheme="minorHAnsi" w:hAnsiTheme="minorHAnsi" w:cstheme="minorHAnsi"/>
          <w:b w:val="0"/>
          <w:bCs/>
          <w:szCs w:val="24"/>
        </w:rPr>
        <w:t>Leśny (L).</w:t>
      </w:r>
    </w:p>
    <w:p w14:paraId="529FB442" w14:textId="77777777" w:rsidR="00EE2F7E" w:rsidRPr="00AD28A3" w:rsidRDefault="00EE2F7E" w:rsidP="00AD28A3">
      <w:pPr>
        <w:pStyle w:val="Tekstpodstawowy"/>
        <w:tabs>
          <w:tab w:val="left" w:pos="426"/>
        </w:tabs>
        <w:spacing w:line="276" w:lineRule="auto"/>
        <w:jc w:val="left"/>
        <w:rPr>
          <w:rFonts w:asciiTheme="minorHAnsi" w:hAnsiTheme="minorHAnsi" w:cstheme="minorHAnsi"/>
          <w:b w:val="0"/>
          <w:bCs/>
          <w:szCs w:val="24"/>
        </w:rPr>
      </w:pPr>
      <w:r w:rsidRPr="00AD28A3">
        <w:rPr>
          <w:rFonts w:asciiTheme="minorHAnsi" w:hAnsiTheme="minorHAnsi" w:cstheme="minorHAnsi"/>
          <w:b w:val="0"/>
          <w:bCs/>
          <w:szCs w:val="24"/>
        </w:rPr>
        <w:t xml:space="preserve">2. Dla rezerwatu określa się typ i podtyp: </w:t>
      </w:r>
    </w:p>
    <w:p w14:paraId="53D323EA" w14:textId="210D8AB3" w:rsidR="00EE2F7E" w:rsidRPr="00AD28A3" w:rsidRDefault="00EE2F7E" w:rsidP="00AD28A3">
      <w:pPr>
        <w:pStyle w:val="Tekstpodstawowy"/>
        <w:spacing w:line="276" w:lineRule="auto"/>
        <w:ind w:left="567" w:hanging="283"/>
        <w:jc w:val="left"/>
        <w:rPr>
          <w:rFonts w:asciiTheme="minorHAnsi" w:hAnsiTheme="minorHAnsi" w:cstheme="minorHAnsi"/>
          <w:b w:val="0"/>
          <w:szCs w:val="24"/>
        </w:rPr>
      </w:pPr>
      <w:r w:rsidRPr="00AD28A3">
        <w:rPr>
          <w:rFonts w:asciiTheme="minorHAnsi" w:hAnsiTheme="minorHAnsi" w:cstheme="minorHAnsi"/>
          <w:b w:val="0"/>
          <w:bCs/>
          <w:szCs w:val="24"/>
        </w:rPr>
        <w:t>1) ze względu na dominujący przedmiot ochrony: typ –</w:t>
      </w:r>
      <w:bookmarkStart w:id="0" w:name="Paragraf_3_Punkt_1"/>
      <w:bookmarkStart w:id="1" w:name="Paragraf_3_Punkt_2"/>
      <w:bookmarkStart w:id="2" w:name="Paragraf_3_Punkt_2_Litera_a"/>
      <w:bookmarkEnd w:id="0"/>
      <w:bookmarkEnd w:id="1"/>
      <w:bookmarkEnd w:id="2"/>
      <w:r w:rsidRPr="00AD28A3">
        <w:rPr>
          <w:rFonts w:asciiTheme="minorHAnsi" w:hAnsiTheme="minorHAnsi" w:cstheme="minorHAnsi"/>
          <w:b w:val="0"/>
          <w:szCs w:val="24"/>
        </w:rPr>
        <w:t xml:space="preserve"> </w:t>
      </w:r>
      <w:bookmarkStart w:id="3" w:name="Paragraf_3_Punkt_2_Litera_b"/>
      <w:bookmarkEnd w:id="3"/>
      <w:r w:rsidR="003D1D7E" w:rsidRPr="00AD28A3">
        <w:rPr>
          <w:rFonts w:asciiTheme="minorHAnsi" w:hAnsiTheme="minorHAnsi" w:cstheme="minorHAnsi"/>
          <w:b w:val="0"/>
          <w:color w:val="000000" w:themeColor="text1"/>
          <w:szCs w:val="24"/>
        </w:rPr>
        <w:t>B</w:t>
      </w:r>
      <w:r w:rsidRPr="00AD28A3">
        <w:rPr>
          <w:rFonts w:asciiTheme="minorHAnsi" w:hAnsiTheme="minorHAnsi" w:cstheme="minorHAnsi"/>
          <w:b w:val="0"/>
          <w:color w:val="000000" w:themeColor="text1"/>
          <w:szCs w:val="24"/>
        </w:rPr>
        <w:t>iocenotyczny i fizjocenotyczny (PBf)</w:t>
      </w:r>
      <w:r w:rsidRPr="00AD28A3">
        <w:rPr>
          <w:rFonts w:asciiTheme="minorHAnsi" w:hAnsiTheme="minorHAnsi" w:cstheme="minorHAnsi"/>
          <w:b w:val="0"/>
          <w:szCs w:val="24"/>
        </w:rPr>
        <w:t xml:space="preserve">, podtyp – </w:t>
      </w:r>
      <w:r w:rsidRPr="00AD28A3">
        <w:rPr>
          <w:rFonts w:asciiTheme="minorHAnsi" w:hAnsiTheme="minorHAnsi" w:cstheme="minorHAnsi"/>
          <w:b w:val="0"/>
          <w:color w:val="000000" w:themeColor="text1"/>
          <w:szCs w:val="24"/>
        </w:rPr>
        <w:t>biocenoz naturalnych i półnaturalnych (bp)</w:t>
      </w:r>
      <w:r w:rsidRPr="00AD28A3">
        <w:rPr>
          <w:rFonts w:asciiTheme="minorHAnsi" w:hAnsiTheme="minorHAnsi" w:cstheme="minorHAnsi"/>
          <w:b w:val="0"/>
          <w:szCs w:val="24"/>
        </w:rPr>
        <w:t>;</w:t>
      </w:r>
      <w:bookmarkStart w:id="4" w:name="Paragraf_3_Punkt_3"/>
      <w:bookmarkEnd w:id="4"/>
      <w:r w:rsidRPr="00AD28A3">
        <w:rPr>
          <w:rFonts w:asciiTheme="minorHAnsi" w:hAnsiTheme="minorHAnsi" w:cstheme="minorHAnsi"/>
          <w:b w:val="0"/>
          <w:szCs w:val="24"/>
        </w:rPr>
        <w:t xml:space="preserve"> </w:t>
      </w:r>
    </w:p>
    <w:p w14:paraId="6633FBE8" w14:textId="3FFFC1BB" w:rsidR="00EE2F7E" w:rsidRPr="00AD28A3" w:rsidRDefault="00EE2F7E" w:rsidP="00AD28A3">
      <w:pPr>
        <w:pStyle w:val="Tekstpodstawowy"/>
        <w:spacing w:after="240" w:line="276" w:lineRule="auto"/>
        <w:ind w:left="567" w:hanging="283"/>
        <w:jc w:val="left"/>
        <w:rPr>
          <w:rFonts w:asciiTheme="minorHAnsi" w:hAnsiTheme="minorHAnsi" w:cstheme="minorHAnsi"/>
          <w:b w:val="0"/>
          <w:szCs w:val="24"/>
        </w:rPr>
      </w:pPr>
      <w:r w:rsidRPr="00AD28A3">
        <w:rPr>
          <w:rFonts w:asciiTheme="minorHAnsi" w:hAnsiTheme="minorHAnsi" w:cstheme="minorHAnsi"/>
          <w:b w:val="0"/>
          <w:bCs/>
          <w:szCs w:val="24"/>
        </w:rPr>
        <w:t xml:space="preserve">2) </w:t>
      </w:r>
      <w:r w:rsidRPr="00AD28A3">
        <w:rPr>
          <w:rFonts w:asciiTheme="minorHAnsi" w:hAnsiTheme="minorHAnsi" w:cstheme="minorHAnsi"/>
          <w:b w:val="0"/>
          <w:szCs w:val="24"/>
        </w:rPr>
        <w:t>ze względu na główny typ ekosystemu:</w:t>
      </w:r>
      <w:bookmarkStart w:id="5" w:name="Paragraf_3_Punkt_3_Litera_a"/>
      <w:bookmarkEnd w:id="5"/>
      <w:r w:rsidRPr="00AD28A3">
        <w:rPr>
          <w:rFonts w:asciiTheme="minorHAnsi" w:hAnsiTheme="minorHAnsi" w:cstheme="minorHAnsi"/>
          <w:b w:val="0"/>
          <w:szCs w:val="24"/>
        </w:rPr>
        <w:t xml:space="preserve"> typ – </w:t>
      </w:r>
      <w:r w:rsidR="003D1D7E" w:rsidRPr="00AD28A3">
        <w:rPr>
          <w:rFonts w:asciiTheme="minorHAnsi" w:hAnsiTheme="minorHAnsi" w:cstheme="minorHAnsi"/>
          <w:b w:val="0"/>
          <w:szCs w:val="24"/>
        </w:rPr>
        <w:t>L</w:t>
      </w:r>
      <w:r w:rsidRPr="00AD28A3">
        <w:rPr>
          <w:rFonts w:asciiTheme="minorHAnsi" w:hAnsiTheme="minorHAnsi" w:cstheme="minorHAnsi"/>
          <w:b w:val="0"/>
          <w:szCs w:val="24"/>
        </w:rPr>
        <w:t>eśny i borowy (EL)</w:t>
      </w:r>
      <w:bookmarkStart w:id="6" w:name="Paragraf_3_Punkt_3_Litera_b"/>
      <w:bookmarkEnd w:id="6"/>
      <w:r w:rsidRPr="00AD28A3">
        <w:rPr>
          <w:rFonts w:asciiTheme="minorHAnsi" w:hAnsiTheme="minorHAnsi" w:cstheme="minorHAnsi"/>
          <w:b w:val="0"/>
          <w:szCs w:val="24"/>
        </w:rPr>
        <w:t>, podtyp – lasów wyżynnych (lwyż).</w:t>
      </w:r>
    </w:p>
    <w:p w14:paraId="7353F25B" w14:textId="77777777" w:rsidR="00EE2F7E" w:rsidRPr="00AD28A3" w:rsidRDefault="00EE2F7E" w:rsidP="00AD28A3">
      <w:pPr>
        <w:pStyle w:val="Tekstpodstawowy"/>
        <w:spacing w:line="276" w:lineRule="auto"/>
        <w:ind w:left="284" w:hanging="284"/>
        <w:jc w:val="left"/>
        <w:rPr>
          <w:rFonts w:asciiTheme="minorHAnsi" w:hAnsiTheme="minorHAnsi" w:cstheme="minorHAnsi"/>
          <w:szCs w:val="24"/>
        </w:rPr>
      </w:pPr>
      <w:r w:rsidRPr="00AD28A3">
        <w:rPr>
          <w:rFonts w:asciiTheme="minorHAnsi" w:hAnsiTheme="minorHAnsi" w:cstheme="minorHAnsi"/>
          <w:szCs w:val="24"/>
        </w:rPr>
        <w:t>§ 4</w:t>
      </w:r>
    </w:p>
    <w:p w14:paraId="7CE510F2" w14:textId="6A5E084A" w:rsidR="00EE2F7E" w:rsidRPr="00AD28A3" w:rsidRDefault="00EE2F7E" w:rsidP="00AD28A3">
      <w:pPr>
        <w:pStyle w:val="Tekstpodstawowy"/>
        <w:spacing w:after="240" w:line="276" w:lineRule="auto"/>
        <w:jc w:val="left"/>
        <w:rPr>
          <w:rFonts w:asciiTheme="minorHAnsi" w:hAnsiTheme="minorHAnsi" w:cstheme="minorHAnsi"/>
          <w:b w:val="0"/>
          <w:bCs/>
          <w:szCs w:val="24"/>
        </w:rPr>
      </w:pPr>
      <w:r w:rsidRPr="00AD28A3">
        <w:rPr>
          <w:rFonts w:asciiTheme="minorHAnsi" w:hAnsiTheme="minorHAnsi" w:cstheme="minorHAnsi"/>
          <w:b w:val="0"/>
          <w:bCs/>
          <w:szCs w:val="24"/>
        </w:rPr>
        <w:t>Sprawowanie nadzoru nad rezerwatem powierza się Regionalnemu Konserwatorowi Przyrody w Kielcach.</w:t>
      </w:r>
    </w:p>
    <w:p w14:paraId="7AC809EC" w14:textId="77777777" w:rsidR="00EE2F7E" w:rsidRPr="00AD28A3" w:rsidRDefault="00EE2F7E" w:rsidP="00AD28A3">
      <w:pPr>
        <w:pStyle w:val="Tekstpodstawowy"/>
        <w:spacing w:line="276" w:lineRule="auto"/>
        <w:ind w:left="284" w:hanging="284"/>
        <w:jc w:val="left"/>
        <w:rPr>
          <w:rFonts w:asciiTheme="minorHAnsi" w:hAnsiTheme="minorHAnsi" w:cstheme="minorHAnsi"/>
          <w:bCs/>
          <w:szCs w:val="24"/>
        </w:rPr>
      </w:pPr>
      <w:r w:rsidRPr="00AD28A3">
        <w:rPr>
          <w:rFonts w:asciiTheme="minorHAnsi" w:hAnsiTheme="minorHAnsi" w:cstheme="minorHAnsi"/>
          <w:bCs/>
          <w:szCs w:val="24"/>
        </w:rPr>
        <w:t>§ 5</w:t>
      </w:r>
    </w:p>
    <w:p w14:paraId="6731A63B" w14:textId="460034F3" w:rsidR="00EE2F7E" w:rsidRPr="00AD28A3" w:rsidRDefault="00EE2F7E" w:rsidP="00AD28A3">
      <w:pPr>
        <w:pStyle w:val="Tekstpodstawowy"/>
        <w:spacing w:line="276" w:lineRule="auto"/>
        <w:jc w:val="left"/>
        <w:rPr>
          <w:rFonts w:asciiTheme="minorHAnsi" w:hAnsiTheme="minorHAnsi" w:cstheme="minorHAnsi"/>
          <w:bCs/>
          <w:szCs w:val="24"/>
        </w:rPr>
      </w:pPr>
      <w:r w:rsidRPr="00AD28A3">
        <w:rPr>
          <w:rFonts w:asciiTheme="minorHAnsi" w:hAnsiTheme="minorHAnsi" w:cstheme="minorHAnsi"/>
          <w:b w:val="0"/>
          <w:bCs/>
          <w:szCs w:val="24"/>
        </w:rPr>
        <w:t>Zarządzenie wchodzi w życie po upływie 14 dni od dn</w:t>
      </w:r>
      <w:r w:rsidR="007102D7" w:rsidRPr="00AD28A3">
        <w:rPr>
          <w:rFonts w:asciiTheme="minorHAnsi" w:hAnsiTheme="minorHAnsi" w:cstheme="minorHAnsi"/>
          <w:b w:val="0"/>
          <w:bCs/>
          <w:szCs w:val="24"/>
        </w:rPr>
        <w:t>ia ogłoszenia</w:t>
      </w:r>
      <w:r w:rsidRPr="00AD28A3">
        <w:rPr>
          <w:rFonts w:asciiTheme="minorHAnsi" w:hAnsiTheme="minorHAnsi" w:cstheme="minorHAnsi"/>
          <w:b w:val="0"/>
          <w:bCs/>
          <w:szCs w:val="24"/>
        </w:rPr>
        <w:t>.</w:t>
      </w:r>
    </w:p>
    <w:p w14:paraId="2BD4FFE0" w14:textId="77777777" w:rsidR="000C2823" w:rsidRPr="00AD28A3" w:rsidRDefault="000C2823" w:rsidP="00AD28A3">
      <w:pPr>
        <w:rPr>
          <w:rFonts w:asciiTheme="minorHAnsi" w:hAnsiTheme="minorHAnsi" w:cstheme="minorHAnsi"/>
          <w:color w:val="FF0000"/>
          <w:sz w:val="24"/>
          <w:szCs w:val="24"/>
        </w:rPr>
      </w:pPr>
    </w:p>
    <w:p w14:paraId="7C220B30" w14:textId="77777777" w:rsidR="009F23D5" w:rsidRPr="009F23D5" w:rsidRDefault="009F23D5" w:rsidP="009F23D5">
      <w:pPr>
        <w:rPr>
          <w:rFonts w:asciiTheme="minorHAnsi" w:hAnsiTheme="minorHAnsi" w:cstheme="minorHAnsi"/>
          <w:color w:val="000000" w:themeColor="text1"/>
          <w:sz w:val="24"/>
          <w:szCs w:val="24"/>
        </w:rPr>
      </w:pPr>
      <w:r w:rsidRPr="009F23D5">
        <w:rPr>
          <w:rFonts w:asciiTheme="minorHAnsi" w:hAnsiTheme="minorHAnsi" w:cstheme="minorHAnsi"/>
          <w:color w:val="000000" w:themeColor="text1"/>
          <w:sz w:val="24"/>
          <w:szCs w:val="24"/>
        </w:rPr>
        <w:t xml:space="preserve">Regionalny Dyrektor </w:t>
      </w:r>
    </w:p>
    <w:p w14:paraId="411429BF" w14:textId="77777777" w:rsidR="009F23D5" w:rsidRPr="009F23D5" w:rsidRDefault="009F23D5" w:rsidP="009F23D5">
      <w:pPr>
        <w:rPr>
          <w:rFonts w:asciiTheme="minorHAnsi" w:hAnsiTheme="minorHAnsi" w:cstheme="minorHAnsi"/>
          <w:color w:val="000000" w:themeColor="text1"/>
          <w:sz w:val="24"/>
          <w:szCs w:val="24"/>
        </w:rPr>
      </w:pPr>
      <w:r w:rsidRPr="009F23D5">
        <w:rPr>
          <w:rFonts w:asciiTheme="minorHAnsi" w:hAnsiTheme="minorHAnsi" w:cstheme="minorHAnsi"/>
          <w:color w:val="000000" w:themeColor="text1"/>
          <w:sz w:val="24"/>
          <w:szCs w:val="24"/>
        </w:rPr>
        <w:t xml:space="preserve">Ochrony Środowiska </w:t>
      </w:r>
      <w:bookmarkStart w:id="7" w:name="_GoBack"/>
      <w:bookmarkEnd w:id="7"/>
    </w:p>
    <w:p w14:paraId="3D926139" w14:textId="77777777" w:rsidR="009F23D5" w:rsidRPr="009F23D5" w:rsidRDefault="009F23D5" w:rsidP="009F23D5">
      <w:pPr>
        <w:rPr>
          <w:rFonts w:asciiTheme="minorHAnsi" w:hAnsiTheme="minorHAnsi" w:cstheme="minorHAnsi"/>
          <w:color w:val="000000" w:themeColor="text1"/>
          <w:sz w:val="24"/>
          <w:szCs w:val="24"/>
        </w:rPr>
      </w:pPr>
      <w:r w:rsidRPr="009F23D5">
        <w:rPr>
          <w:rFonts w:asciiTheme="minorHAnsi" w:hAnsiTheme="minorHAnsi" w:cstheme="minorHAnsi"/>
          <w:color w:val="000000" w:themeColor="text1"/>
          <w:sz w:val="24"/>
          <w:szCs w:val="24"/>
        </w:rPr>
        <w:t>w Kielcach</w:t>
      </w:r>
    </w:p>
    <w:p w14:paraId="33A8A392" w14:textId="77777777" w:rsidR="009F23D5" w:rsidRPr="009F23D5" w:rsidRDefault="009F23D5" w:rsidP="009F23D5">
      <w:pPr>
        <w:rPr>
          <w:rFonts w:asciiTheme="minorHAnsi" w:hAnsiTheme="minorHAnsi" w:cstheme="minorHAnsi"/>
          <w:color w:val="000000" w:themeColor="text1"/>
          <w:sz w:val="24"/>
          <w:szCs w:val="24"/>
        </w:rPr>
      </w:pPr>
      <w:r w:rsidRPr="009F23D5">
        <w:rPr>
          <w:rFonts w:asciiTheme="minorHAnsi" w:hAnsiTheme="minorHAnsi" w:cstheme="minorHAnsi"/>
          <w:color w:val="000000" w:themeColor="text1"/>
          <w:sz w:val="24"/>
          <w:szCs w:val="24"/>
        </w:rPr>
        <w:t>Iwona Kędzierska-Gębska</w:t>
      </w:r>
    </w:p>
    <w:p w14:paraId="6797E60A" w14:textId="77777777" w:rsidR="009F23D5" w:rsidRPr="009F23D5" w:rsidRDefault="009F23D5" w:rsidP="009F23D5">
      <w:pPr>
        <w:rPr>
          <w:rFonts w:asciiTheme="minorHAnsi" w:hAnsiTheme="minorHAnsi" w:cstheme="minorHAnsi"/>
          <w:color w:val="FF0000"/>
          <w:sz w:val="24"/>
          <w:szCs w:val="24"/>
        </w:rPr>
        <w:sectPr w:rsidR="009F23D5" w:rsidRPr="009F23D5">
          <w:pgSz w:w="11906" w:h="16838"/>
          <w:pgMar w:top="1418" w:right="1021" w:bottom="992" w:left="1021" w:header="708" w:footer="708" w:gutter="0"/>
          <w:cols w:space="708"/>
        </w:sectPr>
      </w:pPr>
    </w:p>
    <w:p w14:paraId="779F020A" w14:textId="77777777" w:rsidR="000C2823" w:rsidRPr="00AD28A3" w:rsidRDefault="000C2823" w:rsidP="00AD28A3">
      <w:pPr>
        <w:rPr>
          <w:rFonts w:asciiTheme="minorHAnsi" w:hAnsiTheme="minorHAnsi" w:cstheme="minorHAnsi"/>
          <w:color w:val="FF0000"/>
          <w:sz w:val="24"/>
          <w:szCs w:val="24"/>
        </w:rPr>
      </w:pPr>
    </w:p>
    <w:p w14:paraId="137B6BD7" w14:textId="77777777" w:rsidR="000C2823" w:rsidRPr="00AD28A3" w:rsidRDefault="000C2823" w:rsidP="00AD28A3">
      <w:pPr>
        <w:rPr>
          <w:rFonts w:asciiTheme="minorHAnsi" w:hAnsiTheme="minorHAnsi" w:cstheme="minorHAnsi"/>
          <w:color w:val="FF0000"/>
          <w:sz w:val="24"/>
          <w:szCs w:val="24"/>
        </w:rPr>
        <w:sectPr w:rsidR="000C2823" w:rsidRPr="00AD28A3" w:rsidSect="00E73EC5">
          <w:footerReference w:type="default" r:id="rId8"/>
          <w:pgSz w:w="11906" w:h="16838"/>
          <w:pgMar w:top="1417" w:right="1417" w:bottom="1417" w:left="1417" w:header="708" w:footer="708" w:gutter="0"/>
          <w:cols w:space="708"/>
          <w:docGrid w:linePitch="360"/>
        </w:sectPr>
      </w:pPr>
    </w:p>
    <w:p w14:paraId="3B71F424" w14:textId="0F9A3121" w:rsidR="003F1995" w:rsidRPr="00AD28A3" w:rsidRDefault="007514C9" w:rsidP="00AD28A3">
      <w:pPr>
        <w:pStyle w:val="Standard"/>
        <w:ind w:left="4820"/>
        <w:rPr>
          <w:rFonts w:asciiTheme="minorHAnsi" w:hAnsiTheme="minorHAnsi" w:cstheme="minorHAnsi"/>
          <w:color w:val="000000" w:themeColor="text1"/>
        </w:rPr>
      </w:pPr>
      <w:r w:rsidRPr="00AD28A3">
        <w:rPr>
          <w:rFonts w:asciiTheme="minorHAnsi" w:hAnsiTheme="minorHAnsi" w:cstheme="minorHAnsi"/>
          <w:color w:val="000000" w:themeColor="text1"/>
        </w:rPr>
        <w:lastRenderedPageBreak/>
        <w:t xml:space="preserve">Załącznik nr 1 do zarządzenia </w:t>
      </w:r>
      <w:r w:rsidR="00363C97" w:rsidRPr="00AD28A3">
        <w:rPr>
          <w:rFonts w:asciiTheme="minorHAnsi" w:hAnsiTheme="minorHAnsi" w:cstheme="minorHAnsi"/>
          <w:color w:val="000000" w:themeColor="text1"/>
        </w:rPr>
        <w:t xml:space="preserve">Regionalnego Dyrektora </w:t>
      </w:r>
      <w:r w:rsidR="00BF18AE" w:rsidRPr="00AD28A3">
        <w:rPr>
          <w:rFonts w:asciiTheme="minorHAnsi" w:hAnsiTheme="minorHAnsi" w:cstheme="minorHAnsi"/>
          <w:color w:val="000000" w:themeColor="text1"/>
        </w:rPr>
        <w:t>Ochrony Środowiska w Kielcach z dnia</w:t>
      </w:r>
      <w:r w:rsidR="008C2EC0" w:rsidRPr="00AD28A3">
        <w:rPr>
          <w:rFonts w:asciiTheme="minorHAnsi" w:hAnsiTheme="minorHAnsi" w:cstheme="minorHAnsi"/>
          <w:color w:val="000000" w:themeColor="text1"/>
        </w:rPr>
        <w:t xml:space="preserve"> 24 lutego </w:t>
      </w:r>
      <w:r w:rsidR="00BF18AE" w:rsidRPr="00AD28A3">
        <w:rPr>
          <w:rFonts w:asciiTheme="minorHAnsi" w:hAnsiTheme="minorHAnsi" w:cstheme="minorHAnsi"/>
          <w:color w:val="000000" w:themeColor="text1"/>
        </w:rPr>
        <w:t>2025 r. w sprawie uznania za rezerwat przyrody „Góra Wierzejska”</w:t>
      </w:r>
    </w:p>
    <w:p w14:paraId="5673ED6B" w14:textId="3751ADD9" w:rsidR="00435E82" w:rsidRPr="00AD28A3" w:rsidRDefault="00A02C11" w:rsidP="00AD28A3">
      <w:pPr>
        <w:pStyle w:val="NormalnyWeb"/>
        <w:rPr>
          <w:rFonts w:asciiTheme="minorHAnsi" w:hAnsiTheme="minorHAnsi" w:cstheme="minorHAnsi"/>
          <w:b/>
        </w:rPr>
      </w:pPr>
      <w:r w:rsidRPr="00AD28A3">
        <w:rPr>
          <w:rFonts w:asciiTheme="minorHAnsi" w:hAnsiTheme="minorHAnsi" w:cstheme="minorHAnsi"/>
          <w:b/>
        </w:rPr>
        <w:t xml:space="preserve">Położenie i przebieg granicy rezerwatu przyrody </w:t>
      </w:r>
      <w:r w:rsidR="00BF18AE" w:rsidRPr="00AD28A3">
        <w:rPr>
          <w:rFonts w:asciiTheme="minorHAnsi" w:hAnsiTheme="minorHAnsi" w:cstheme="minorHAnsi"/>
          <w:b/>
        </w:rPr>
        <w:t>„</w:t>
      </w:r>
      <w:r w:rsidR="00656C6F" w:rsidRPr="00AD28A3">
        <w:rPr>
          <w:rFonts w:asciiTheme="minorHAnsi" w:hAnsiTheme="minorHAnsi" w:cstheme="minorHAnsi"/>
          <w:b/>
        </w:rPr>
        <w:t>Góra Wierzejska</w:t>
      </w:r>
      <w:r w:rsidR="00BF18AE" w:rsidRPr="00AD28A3">
        <w:rPr>
          <w:rFonts w:asciiTheme="minorHAnsi" w:hAnsiTheme="minorHAnsi" w:cstheme="minorHAnsi"/>
          <w:b/>
        </w:rPr>
        <w:t>”</w:t>
      </w:r>
      <w:r w:rsidRPr="00AD28A3">
        <w:rPr>
          <w:rFonts w:asciiTheme="minorHAnsi" w:hAnsiTheme="minorHAnsi" w:cstheme="minorHAnsi"/>
          <w:b/>
        </w:rPr>
        <w:t xml:space="preserve"> w postaci mapy</w:t>
      </w:r>
    </w:p>
    <w:p w14:paraId="657918A4" w14:textId="1CA067FB" w:rsidR="000E37BB" w:rsidRPr="00AD28A3" w:rsidRDefault="000E37BB" w:rsidP="00AD28A3">
      <w:pPr>
        <w:pStyle w:val="NormalnyWeb"/>
        <w:rPr>
          <w:rFonts w:asciiTheme="minorHAnsi" w:hAnsiTheme="minorHAnsi" w:cstheme="minorHAnsi"/>
          <w:noProof/>
        </w:rPr>
      </w:pPr>
      <w:r w:rsidRPr="00AD28A3">
        <w:rPr>
          <w:rFonts w:asciiTheme="minorHAnsi" w:hAnsiTheme="minorHAnsi" w:cstheme="minorHAnsi"/>
          <w:noProof/>
        </w:rPr>
        <w:lastRenderedPageBreak/>
        <w:drawing>
          <wp:inline distT="0" distB="0" distL="0" distR="0" wp14:anchorId="0BAC20F5" wp14:editId="3AA3258B">
            <wp:extent cx="5684906" cy="8039100"/>
            <wp:effectExtent l="0" t="0" r="0" b="0"/>
            <wp:docPr id="47909228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684906" cy="8039100"/>
                    </a:xfrm>
                    <a:prstGeom prst="rect">
                      <a:avLst/>
                    </a:prstGeom>
                    <a:noFill/>
                    <a:ln>
                      <a:noFill/>
                    </a:ln>
                  </pic:spPr>
                </pic:pic>
              </a:graphicData>
            </a:graphic>
          </wp:inline>
        </w:drawing>
      </w:r>
    </w:p>
    <w:p w14:paraId="44015F62" w14:textId="665F1B36" w:rsidR="000E37BB" w:rsidRPr="00AD28A3" w:rsidRDefault="000E37BB" w:rsidP="00AD28A3">
      <w:pPr>
        <w:pStyle w:val="NormalnyWeb"/>
        <w:rPr>
          <w:rFonts w:asciiTheme="minorHAnsi" w:hAnsiTheme="minorHAnsi" w:cstheme="minorHAnsi"/>
        </w:rPr>
      </w:pPr>
      <w:r w:rsidRPr="00AD28A3">
        <w:rPr>
          <w:rFonts w:asciiTheme="minorHAnsi" w:hAnsiTheme="minorHAnsi" w:cstheme="minorHAnsi"/>
          <w:noProof/>
        </w:rPr>
        <w:lastRenderedPageBreak/>
        <w:drawing>
          <wp:inline distT="0" distB="0" distL="0" distR="0" wp14:anchorId="7E70AF48" wp14:editId="0CBB619E">
            <wp:extent cx="6120031" cy="8654415"/>
            <wp:effectExtent l="0" t="0" r="0" b="0"/>
            <wp:docPr id="11899517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120031" cy="8654415"/>
                    </a:xfrm>
                    <a:prstGeom prst="rect">
                      <a:avLst/>
                    </a:prstGeom>
                    <a:noFill/>
                    <a:ln>
                      <a:noFill/>
                    </a:ln>
                  </pic:spPr>
                </pic:pic>
              </a:graphicData>
            </a:graphic>
          </wp:inline>
        </w:drawing>
      </w:r>
    </w:p>
    <w:p w14:paraId="7AC487C8" w14:textId="78C5D345" w:rsidR="000E37BB" w:rsidRPr="00AD28A3" w:rsidRDefault="000E37BB" w:rsidP="00AD28A3">
      <w:pPr>
        <w:pStyle w:val="NormalnyWeb"/>
        <w:rPr>
          <w:rFonts w:asciiTheme="minorHAnsi" w:hAnsiTheme="minorHAnsi" w:cstheme="minorHAnsi"/>
        </w:rPr>
      </w:pPr>
      <w:r w:rsidRPr="00AD28A3">
        <w:rPr>
          <w:rFonts w:asciiTheme="minorHAnsi" w:hAnsiTheme="minorHAnsi" w:cstheme="minorHAnsi"/>
          <w:noProof/>
        </w:rPr>
        <w:lastRenderedPageBreak/>
        <w:drawing>
          <wp:inline distT="0" distB="0" distL="0" distR="0" wp14:anchorId="3A9B8184" wp14:editId="12A38913">
            <wp:extent cx="6120031" cy="8654415"/>
            <wp:effectExtent l="0" t="0" r="0" b="0"/>
            <wp:docPr id="120673452"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120031" cy="8654415"/>
                    </a:xfrm>
                    <a:prstGeom prst="rect">
                      <a:avLst/>
                    </a:prstGeom>
                    <a:noFill/>
                    <a:ln>
                      <a:noFill/>
                    </a:ln>
                  </pic:spPr>
                </pic:pic>
              </a:graphicData>
            </a:graphic>
          </wp:inline>
        </w:drawing>
      </w:r>
    </w:p>
    <w:p w14:paraId="4ECCAC98" w14:textId="44744E92" w:rsidR="000E37BB" w:rsidRPr="00AD28A3" w:rsidRDefault="000E37BB" w:rsidP="00AD28A3">
      <w:pPr>
        <w:pStyle w:val="NormalnyWeb"/>
        <w:rPr>
          <w:rFonts w:asciiTheme="minorHAnsi" w:hAnsiTheme="minorHAnsi" w:cstheme="minorHAnsi"/>
        </w:rPr>
      </w:pPr>
      <w:r w:rsidRPr="00AD28A3">
        <w:rPr>
          <w:rFonts w:asciiTheme="minorHAnsi" w:hAnsiTheme="minorHAnsi" w:cstheme="minorHAnsi"/>
          <w:noProof/>
        </w:rPr>
        <w:lastRenderedPageBreak/>
        <w:drawing>
          <wp:inline distT="0" distB="0" distL="0" distR="0" wp14:anchorId="765FA869" wp14:editId="570E85A3">
            <wp:extent cx="6120031" cy="8654415"/>
            <wp:effectExtent l="0" t="0" r="0" b="0"/>
            <wp:docPr id="1844035323"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120031" cy="8654415"/>
                    </a:xfrm>
                    <a:prstGeom prst="rect">
                      <a:avLst/>
                    </a:prstGeom>
                    <a:noFill/>
                    <a:ln>
                      <a:noFill/>
                    </a:ln>
                  </pic:spPr>
                </pic:pic>
              </a:graphicData>
            </a:graphic>
          </wp:inline>
        </w:drawing>
      </w:r>
    </w:p>
    <w:p w14:paraId="01C674AE" w14:textId="63280402" w:rsidR="000E37BB" w:rsidRPr="00AD28A3" w:rsidRDefault="000E37BB" w:rsidP="00AD28A3">
      <w:pPr>
        <w:pStyle w:val="NormalnyWeb"/>
        <w:rPr>
          <w:rFonts w:asciiTheme="minorHAnsi" w:hAnsiTheme="minorHAnsi" w:cstheme="minorHAnsi"/>
        </w:rPr>
      </w:pPr>
      <w:r w:rsidRPr="00AD28A3">
        <w:rPr>
          <w:rFonts w:asciiTheme="minorHAnsi" w:hAnsiTheme="minorHAnsi" w:cstheme="minorHAnsi"/>
          <w:noProof/>
        </w:rPr>
        <w:lastRenderedPageBreak/>
        <w:drawing>
          <wp:inline distT="0" distB="0" distL="0" distR="0" wp14:anchorId="596E913B" wp14:editId="50BAA03A">
            <wp:extent cx="6120031" cy="8654415"/>
            <wp:effectExtent l="0" t="0" r="0" b="0"/>
            <wp:docPr id="751409724"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120031" cy="8654415"/>
                    </a:xfrm>
                    <a:prstGeom prst="rect">
                      <a:avLst/>
                    </a:prstGeom>
                    <a:noFill/>
                    <a:ln>
                      <a:noFill/>
                    </a:ln>
                  </pic:spPr>
                </pic:pic>
              </a:graphicData>
            </a:graphic>
          </wp:inline>
        </w:drawing>
      </w:r>
    </w:p>
    <w:p w14:paraId="00F166A1" w14:textId="3018CE61" w:rsidR="000E37BB" w:rsidRPr="00AD28A3" w:rsidRDefault="000E37BB" w:rsidP="00AD28A3">
      <w:pPr>
        <w:pStyle w:val="NormalnyWeb"/>
        <w:rPr>
          <w:rFonts w:asciiTheme="minorHAnsi" w:hAnsiTheme="minorHAnsi" w:cstheme="minorHAnsi"/>
          <w:b/>
          <w:bCs/>
        </w:rPr>
      </w:pPr>
      <w:r w:rsidRPr="00AD28A3">
        <w:rPr>
          <w:rFonts w:asciiTheme="minorHAnsi" w:hAnsiTheme="minorHAnsi" w:cstheme="minorHAnsi"/>
          <w:b/>
          <w:bCs/>
          <w:noProof/>
        </w:rPr>
        <w:lastRenderedPageBreak/>
        <w:drawing>
          <wp:inline distT="0" distB="0" distL="0" distR="0" wp14:anchorId="0E878B23" wp14:editId="30E9CA03">
            <wp:extent cx="6120031" cy="8654415"/>
            <wp:effectExtent l="0" t="0" r="0" b="0"/>
            <wp:docPr id="1989930747"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120031" cy="8654415"/>
                    </a:xfrm>
                    <a:prstGeom prst="rect">
                      <a:avLst/>
                    </a:prstGeom>
                    <a:noFill/>
                    <a:ln>
                      <a:noFill/>
                    </a:ln>
                  </pic:spPr>
                </pic:pic>
              </a:graphicData>
            </a:graphic>
          </wp:inline>
        </w:drawing>
      </w:r>
    </w:p>
    <w:p w14:paraId="287B2F7C" w14:textId="3D3073A3" w:rsidR="00A02C11" w:rsidRPr="00AD28A3" w:rsidRDefault="00A02C11" w:rsidP="00AD28A3">
      <w:pPr>
        <w:pStyle w:val="NormalnyWeb"/>
        <w:rPr>
          <w:rFonts w:asciiTheme="minorHAnsi" w:hAnsiTheme="minorHAnsi" w:cstheme="minorHAnsi"/>
          <w:b/>
          <w:bCs/>
        </w:rPr>
      </w:pPr>
    </w:p>
    <w:p w14:paraId="0272D910" w14:textId="77777777" w:rsidR="006E3EF2" w:rsidRPr="00AD28A3" w:rsidRDefault="006E3EF2" w:rsidP="00AD28A3">
      <w:pPr>
        <w:pStyle w:val="NormalnyWeb"/>
        <w:rPr>
          <w:rFonts w:asciiTheme="minorHAnsi" w:hAnsiTheme="minorHAnsi" w:cstheme="minorHAnsi"/>
        </w:rPr>
        <w:sectPr w:rsidR="006E3EF2" w:rsidRPr="00AD28A3" w:rsidSect="002B2742">
          <w:pgSz w:w="11906" w:h="16838"/>
          <w:pgMar w:top="1134" w:right="1134" w:bottom="1134" w:left="1134" w:header="709" w:footer="709" w:gutter="0"/>
          <w:cols w:space="708"/>
          <w:docGrid w:linePitch="381"/>
        </w:sectPr>
      </w:pPr>
    </w:p>
    <w:p w14:paraId="20E45433" w14:textId="562CB4CF" w:rsidR="006E3EF2" w:rsidRPr="00AD28A3" w:rsidRDefault="006E3EF2" w:rsidP="00AD28A3">
      <w:pPr>
        <w:pStyle w:val="Standard"/>
        <w:ind w:left="5103"/>
        <w:rPr>
          <w:rFonts w:asciiTheme="minorHAnsi" w:hAnsiTheme="minorHAnsi" w:cstheme="minorHAnsi"/>
          <w:color w:val="000000" w:themeColor="text1"/>
        </w:rPr>
      </w:pPr>
      <w:r w:rsidRPr="00AD28A3">
        <w:rPr>
          <w:rFonts w:asciiTheme="minorHAnsi" w:hAnsiTheme="minorHAnsi" w:cstheme="minorHAnsi"/>
          <w:color w:val="000000" w:themeColor="text1"/>
        </w:rPr>
        <w:lastRenderedPageBreak/>
        <w:t>Załącznik nr 2 do zarządzenia Regionalnego Dyrektora Ochrony Środowiska w Kielcach z dnia</w:t>
      </w:r>
      <w:r w:rsidR="008C2EC0" w:rsidRPr="00AD28A3">
        <w:rPr>
          <w:rFonts w:asciiTheme="minorHAnsi" w:hAnsiTheme="minorHAnsi" w:cstheme="minorHAnsi"/>
          <w:color w:val="000000" w:themeColor="text1"/>
        </w:rPr>
        <w:t xml:space="preserve"> 24 lutego </w:t>
      </w:r>
      <w:r w:rsidRPr="00AD28A3">
        <w:rPr>
          <w:rFonts w:asciiTheme="minorHAnsi" w:hAnsiTheme="minorHAnsi" w:cstheme="minorHAnsi"/>
          <w:color w:val="000000" w:themeColor="text1"/>
        </w:rPr>
        <w:t>202</w:t>
      </w:r>
      <w:r w:rsidR="007B1836" w:rsidRPr="00AD28A3">
        <w:rPr>
          <w:rFonts w:asciiTheme="minorHAnsi" w:hAnsiTheme="minorHAnsi" w:cstheme="minorHAnsi"/>
          <w:color w:val="000000" w:themeColor="text1"/>
        </w:rPr>
        <w:t>5</w:t>
      </w:r>
      <w:r w:rsidRPr="00AD28A3">
        <w:rPr>
          <w:rFonts w:asciiTheme="minorHAnsi" w:hAnsiTheme="minorHAnsi" w:cstheme="minorHAnsi"/>
          <w:color w:val="000000" w:themeColor="text1"/>
        </w:rPr>
        <w:t xml:space="preserve"> r. w sprawie uznania za rezerwat przyrody </w:t>
      </w:r>
      <w:r w:rsidR="00BF18AE" w:rsidRPr="00AD28A3">
        <w:rPr>
          <w:rFonts w:asciiTheme="minorHAnsi" w:hAnsiTheme="minorHAnsi" w:cstheme="minorHAnsi"/>
          <w:color w:val="000000" w:themeColor="text1"/>
        </w:rPr>
        <w:t>„</w:t>
      </w:r>
      <w:r w:rsidRPr="00AD28A3">
        <w:rPr>
          <w:rFonts w:asciiTheme="minorHAnsi" w:hAnsiTheme="minorHAnsi" w:cstheme="minorHAnsi"/>
          <w:color w:val="000000" w:themeColor="text1"/>
        </w:rPr>
        <w:t>Góra Wierzejska</w:t>
      </w:r>
      <w:r w:rsidR="00BF18AE" w:rsidRPr="00AD28A3">
        <w:rPr>
          <w:rFonts w:asciiTheme="minorHAnsi" w:hAnsiTheme="minorHAnsi" w:cstheme="minorHAnsi"/>
          <w:color w:val="000000" w:themeColor="text1"/>
        </w:rPr>
        <w:t>”</w:t>
      </w:r>
    </w:p>
    <w:p w14:paraId="03CBA868" w14:textId="77777777" w:rsidR="00A02C11" w:rsidRPr="00AD28A3" w:rsidRDefault="00A02C11" w:rsidP="00AD28A3">
      <w:pPr>
        <w:spacing w:line="276" w:lineRule="auto"/>
        <w:rPr>
          <w:rFonts w:asciiTheme="minorHAnsi" w:hAnsiTheme="minorHAnsi" w:cstheme="minorHAnsi"/>
          <w:b/>
          <w:sz w:val="24"/>
          <w:szCs w:val="24"/>
        </w:rPr>
      </w:pPr>
    </w:p>
    <w:p w14:paraId="60031A75" w14:textId="297478C4" w:rsidR="006E3EF2" w:rsidRPr="00AD28A3" w:rsidRDefault="00A02C11" w:rsidP="00AD28A3">
      <w:pPr>
        <w:rPr>
          <w:rFonts w:asciiTheme="minorHAnsi" w:hAnsiTheme="minorHAnsi" w:cstheme="minorHAnsi"/>
          <w:b/>
          <w:sz w:val="24"/>
          <w:szCs w:val="24"/>
          <w:vertAlign w:val="superscript"/>
        </w:rPr>
      </w:pPr>
      <w:r w:rsidRPr="00AD28A3">
        <w:rPr>
          <w:rFonts w:asciiTheme="minorHAnsi" w:hAnsiTheme="minorHAnsi" w:cstheme="minorHAnsi"/>
          <w:b/>
          <w:sz w:val="24"/>
          <w:szCs w:val="24"/>
        </w:rPr>
        <w:t xml:space="preserve">Położenie i przebieg granicy rezerwatu przyrody </w:t>
      </w:r>
      <w:r w:rsidR="00AC2567" w:rsidRPr="00AD28A3">
        <w:rPr>
          <w:rFonts w:asciiTheme="minorHAnsi" w:hAnsiTheme="minorHAnsi" w:cstheme="minorHAnsi"/>
          <w:b/>
          <w:sz w:val="24"/>
          <w:szCs w:val="24"/>
        </w:rPr>
        <w:t>„</w:t>
      </w:r>
      <w:r w:rsidR="00656C6F" w:rsidRPr="00AD28A3">
        <w:rPr>
          <w:rFonts w:asciiTheme="minorHAnsi" w:hAnsiTheme="minorHAnsi" w:cstheme="minorHAnsi"/>
          <w:b/>
          <w:sz w:val="24"/>
          <w:szCs w:val="24"/>
        </w:rPr>
        <w:t>Góra Wierzejska</w:t>
      </w:r>
      <w:r w:rsidR="00AC2567" w:rsidRPr="00AD28A3">
        <w:rPr>
          <w:rFonts w:asciiTheme="minorHAnsi" w:hAnsiTheme="minorHAnsi" w:cstheme="minorHAnsi"/>
          <w:b/>
          <w:sz w:val="24"/>
          <w:szCs w:val="24"/>
        </w:rPr>
        <w:t>”</w:t>
      </w:r>
      <w:r w:rsidR="00656C6F" w:rsidRPr="00AD28A3">
        <w:rPr>
          <w:rFonts w:asciiTheme="minorHAnsi" w:hAnsiTheme="minorHAnsi" w:cstheme="minorHAnsi"/>
          <w:b/>
          <w:sz w:val="24"/>
          <w:szCs w:val="24"/>
        </w:rPr>
        <w:t xml:space="preserve"> </w:t>
      </w:r>
      <w:r w:rsidRPr="00AD28A3">
        <w:rPr>
          <w:rFonts w:asciiTheme="minorHAnsi" w:hAnsiTheme="minorHAnsi" w:cstheme="minorHAnsi"/>
          <w:b/>
          <w:sz w:val="24"/>
          <w:szCs w:val="24"/>
        </w:rPr>
        <w:t>w postaci wykazu współrzędnych punktów załamania granicy w układzie współrzędnych płaskich prostokątnych PL-1992</w:t>
      </w:r>
      <w:r w:rsidR="00AA75C2" w:rsidRPr="00AD28A3">
        <w:rPr>
          <w:rStyle w:val="Odwoanieprzypisudolnego"/>
          <w:rFonts w:asciiTheme="minorHAnsi" w:hAnsiTheme="minorHAnsi" w:cstheme="minorHAnsi"/>
          <w:b/>
          <w:sz w:val="24"/>
          <w:szCs w:val="24"/>
        </w:rPr>
        <w:footnoteReference w:customMarkFollows="1" w:id="1"/>
        <w:t>1)</w:t>
      </w:r>
    </w:p>
    <w:p w14:paraId="0618CA6A" w14:textId="3DB8FBB8" w:rsidR="00E75B81" w:rsidRPr="00AD28A3" w:rsidRDefault="00E75B81" w:rsidP="00AD28A3">
      <w:pPr>
        <w:tabs>
          <w:tab w:val="left" w:pos="1140"/>
        </w:tabs>
        <w:rPr>
          <w:rFonts w:asciiTheme="minorHAnsi" w:hAnsiTheme="minorHAnsi" w:cstheme="minorHAnsi"/>
          <w:sz w:val="24"/>
          <w:szCs w:val="24"/>
        </w:rPr>
      </w:pPr>
    </w:p>
    <w:p w14:paraId="73B36DA1" w14:textId="77777777" w:rsidR="00A874C1" w:rsidRPr="00AD28A3" w:rsidRDefault="00A874C1" w:rsidP="00AD28A3">
      <w:pPr>
        <w:rPr>
          <w:rFonts w:asciiTheme="minorHAnsi" w:hAnsiTheme="minorHAnsi" w:cstheme="minorHAnsi"/>
          <w:b/>
          <w:bCs/>
          <w:sz w:val="24"/>
          <w:szCs w:val="24"/>
        </w:rPr>
        <w:sectPr w:rsidR="00A874C1" w:rsidRPr="00AD28A3" w:rsidSect="00A34570">
          <w:type w:val="continuous"/>
          <w:pgSz w:w="11906" w:h="16838"/>
          <w:pgMar w:top="1418" w:right="1021" w:bottom="992" w:left="1021" w:header="708" w:footer="708" w:gutter="0"/>
          <w:cols w:space="708"/>
          <w:docGrid w:linePitch="360"/>
        </w:sectPr>
      </w:pPr>
    </w:p>
    <w:tbl>
      <w:tblPr>
        <w:tblStyle w:val="Tabela-Siatka"/>
        <w:tblW w:w="0" w:type="auto"/>
        <w:jc w:val="center"/>
        <w:tblLook w:val="00A0" w:firstRow="1" w:lastRow="0" w:firstColumn="1" w:lastColumn="0" w:noHBand="0" w:noVBand="0"/>
      </w:tblPr>
      <w:tblGrid>
        <w:gridCol w:w="709"/>
        <w:gridCol w:w="1417"/>
        <w:gridCol w:w="1418"/>
      </w:tblGrid>
      <w:tr w:rsidR="00A874C1" w:rsidRPr="00AD28A3" w14:paraId="59C9F74C" w14:textId="77777777" w:rsidTr="00A874C1">
        <w:trPr>
          <w:jc w:val="center"/>
        </w:trPr>
        <w:tc>
          <w:tcPr>
            <w:tcW w:w="709" w:type="dxa"/>
            <w:vAlign w:val="center"/>
          </w:tcPr>
          <w:p w14:paraId="68D82EB2" w14:textId="77777777" w:rsidR="00A874C1" w:rsidRPr="00AD28A3" w:rsidRDefault="00A874C1" w:rsidP="00AD28A3">
            <w:pPr>
              <w:rPr>
                <w:rFonts w:asciiTheme="minorHAnsi" w:hAnsiTheme="minorHAnsi" w:cstheme="minorHAnsi"/>
                <w:b/>
                <w:bCs/>
                <w:sz w:val="24"/>
                <w:szCs w:val="24"/>
              </w:rPr>
            </w:pPr>
            <w:r w:rsidRPr="00AD28A3">
              <w:rPr>
                <w:rFonts w:asciiTheme="minorHAnsi" w:hAnsiTheme="minorHAnsi" w:cstheme="minorHAnsi"/>
                <w:b/>
                <w:bCs/>
                <w:sz w:val="24"/>
                <w:szCs w:val="24"/>
              </w:rPr>
              <w:t>Nr</w:t>
            </w:r>
          </w:p>
        </w:tc>
        <w:tc>
          <w:tcPr>
            <w:tcW w:w="1417" w:type="dxa"/>
            <w:vAlign w:val="center"/>
          </w:tcPr>
          <w:p w14:paraId="48845514" w14:textId="77777777" w:rsidR="00A874C1" w:rsidRPr="00AD28A3" w:rsidRDefault="00A874C1" w:rsidP="00AD28A3">
            <w:pPr>
              <w:rPr>
                <w:rFonts w:asciiTheme="minorHAnsi" w:hAnsiTheme="minorHAnsi" w:cstheme="minorHAnsi"/>
                <w:b/>
                <w:bCs/>
                <w:sz w:val="24"/>
                <w:szCs w:val="24"/>
              </w:rPr>
            </w:pPr>
            <w:r w:rsidRPr="00AD28A3">
              <w:rPr>
                <w:rFonts w:asciiTheme="minorHAnsi" w:hAnsiTheme="minorHAnsi" w:cstheme="minorHAnsi"/>
                <w:b/>
                <w:bCs/>
                <w:sz w:val="24"/>
                <w:szCs w:val="24"/>
              </w:rPr>
              <w:t>X</w:t>
            </w:r>
          </w:p>
        </w:tc>
        <w:tc>
          <w:tcPr>
            <w:tcW w:w="1418" w:type="dxa"/>
            <w:vAlign w:val="center"/>
          </w:tcPr>
          <w:p w14:paraId="17C0C81E" w14:textId="77777777" w:rsidR="00A874C1" w:rsidRPr="00AD28A3" w:rsidRDefault="00A874C1" w:rsidP="00AD28A3">
            <w:pPr>
              <w:rPr>
                <w:rFonts w:asciiTheme="minorHAnsi" w:hAnsiTheme="minorHAnsi" w:cstheme="minorHAnsi"/>
                <w:b/>
                <w:bCs/>
                <w:sz w:val="24"/>
                <w:szCs w:val="24"/>
              </w:rPr>
            </w:pPr>
            <w:r w:rsidRPr="00AD28A3">
              <w:rPr>
                <w:rFonts w:asciiTheme="minorHAnsi" w:hAnsiTheme="minorHAnsi" w:cstheme="minorHAnsi"/>
                <w:b/>
                <w:bCs/>
                <w:sz w:val="24"/>
                <w:szCs w:val="24"/>
              </w:rPr>
              <w:t>Y</w:t>
            </w:r>
          </w:p>
        </w:tc>
      </w:tr>
      <w:tr w:rsidR="00A874C1" w:rsidRPr="00AD28A3" w14:paraId="1F80F3A8" w14:textId="77777777" w:rsidTr="00A874C1">
        <w:trPr>
          <w:jc w:val="center"/>
        </w:trPr>
        <w:tc>
          <w:tcPr>
            <w:tcW w:w="709" w:type="dxa"/>
            <w:vAlign w:val="center"/>
          </w:tcPr>
          <w:p w14:paraId="3420F4A1"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w:t>
            </w:r>
          </w:p>
        </w:tc>
        <w:tc>
          <w:tcPr>
            <w:tcW w:w="1417" w:type="dxa"/>
            <w:vAlign w:val="center"/>
          </w:tcPr>
          <w:p w14:paraId="6F558C0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341116,37</w:t>
            </w:r>
          </w:p>
        </w:tc>
        <w:tc>
          <w:tcPr>
            <w:tcW w:w="1418" w:type="dxa"/>
            <w:vAlign w:val="center"/>
          </w:tcPr>
          <w:p w14:paraId="3FEA6DBE"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616124,62</w:t>
            </w:r>
          </w:p>
        </w:tc>
      </w:tr>
      <w:tr w:rsidR="00A874C1" w:rsidRPr="00AD28A3" w14:paraId="0AF24781" w14:textId="77777777" w:rsidTr="00A874C1">
        <w:trPr>
          <w:jc w:val="center"/>
        </w:trPr>
        <w:tc>
          <w:tcPr>
            <w:tcW w:w="709" w:type="dxa"/>
            <w:vAlign w:val="center"/>
          </w:tcPr>
          <w:p w14:paraId="31104182"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2</w:t>
            </w:r>
          </w:p>
        </w:tc>
        <w:tc>
          <w:tcPr>
            <w:tcW w:w="1417" w:type="dxa"/>
            <w:vAlign w:val="center"/>
          </w:tcPr>
          <w:p w14:paraId="57ADEB05"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341037,46</w:t>
            </w:r>
          </w:p>
        </w:tc>
        <w:tc>
          <w:tcPr>
            <w:tcW w:w="1418" w:type="dxa"/>
            <w:vAlign w:val="center"/>
          </w:tcPr>
          <w:p w14:paraId="461E1401"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616253,28</w:t>
            </w:r>
          </w:p>
        </w:tc>
      </w:tr>
      <w:tr w:rsidR="00A874C1" w:rsidRPr="00AD28A3" w14:paraId="2DB3ED63" w14:textId="77777777" w:rsidTr="00A874C1">
        <w:trPr>
          <w:jc w:val="center"/>
        </w:trPr>
        <w:tc>
          <w:tcPr>
            <w:tcW w:w="709" w:type="dxa"/>
            <w:vAlign w:val="center"/>
          </w:tcPr>
          <w:p w14:paraId="0BADCAE0"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w:t>
            </w:r>
          </w:p>
        </w:tc>
        <w:tc>
          <w:tcPr>
            <w:tcW w:w="1417" w:type="dxa"/>
            <w:vAlign w:val="center"/>
          </w:tcPr>
          <w:p w14:paraId="254CB0E5"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340988,74</w:t>
            </w:r>
          </w:p>
        </w:tc>
        <w:tc>
          <w:tcPr>
            <w:tcW w:w="1418" w:type="dxa"/>
            <w:vAlign w:val="center"/>
          </w:tcPr>
          <w:p w14:paraId="0A2AF98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616326,85</w:t>
            </w:r>
          </w:p>
        </w:tc>
      </w:tr>
      <w:tr w:rsidR="00A874C1" w:rsidRPr="00AD28A3" w14:paraId="6BFF083B" w14:textId="77777777" w:rsidTr="00A874C1">
        <w:trPr>
          <w:jc w:val="center"/>
        </w:trPr>
        <w:tc>
          <w:tcPr>
            <w:tcW w:w="709" w:type="dxa"/>
            <w:vAlign w:val="center"/>
          </w:tcPr>
          <w:p w14:paraId="6AA6C907"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4</w:t>
            </w:r>
          </w:p>
        </w:tc>
        <w:tc>
          <w:tcPr>
            <w:tcW w:w="1417" w:type="dxa"/>
            <w:vAlign w:val="center"/>
          </w:tcPr>
          <w:p w14:paraId="1B7AF81F"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340954,66</w:t>
            </w:r>
          </w:p>
        </w:tc>
        <w:tc>
          <w:tcPr>
            <w:tcW w:w="1418" w:type="dxa"/>
            <w:vAlign w:val="center"/>
          </w:tcPr>
          <w:p w14:paraId="578D8A49"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616382,41</w:t>
            </w:r>
          </w:p>
        </w:tc>
      </w:tr>
      <w:tr w:rsidR="00A874C1" w:rsidRPr="00AD28A3" w14:paraId="345212DB" w14:textId="77777777" w:rsidTr="00A874C1">
        <w:trPr>
          <w:jc w:val="center"/>
        </w:trPr>
        <w:tc>
          <w:tcPr>
            <w:tcW w:w="709" w:type="dxa"/>
            <w:vAlign w:val="center"/>
          </w:tcPr>
          <w:p w14:paraId="31EBA6FC"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5</w:t>
            </w:r>
          </w:p>
        </w:tc>
        <w:tc>
          <w:tcPr>
            <w:tcW w:w="1417" w:type="dxa"/>
            <w:vAlign w:val="center"/>
          </w:tcPr>
          <w:p w14:paraId="3871EC96"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340952,56</w:t>
            </w:r>
          </w:p>
        </w:tc>
        <w:tc>
          <w:tcPr>
            <w:tcW w:w="1418" w:type="dxa"/>
            <w:vAlign w:val="center"/>
          </w:tcPr>
          <w:p w14:paraId="058E0492"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616385,67</w:t>
            </w:r>
          </w:p>
        </w:tc>
      </w:tr>
      <w:tr w:rsidR="00A874C1" w:rsidRPr="00AD28A3" w14:paraId="1DEE7763" w14:textId="77777777" w:rsidTr="00A874C1">
        <w:trPr>
          <w:jc w:val="center"/>
        </w:trPr>
        <w:tc>
          <w:tcPr>
            <w:tcW w:w="709" w:type="dxa"/>
            <w:vAlign w:val="center"/>
          </w:tcPr>
          <w:p w14:paraId="4BAA2FC7"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w:t>
            </w:r>
          </w:p>
        </w:tc>
        <w:tc>
          <w:tcPr>
            <w:tcW w:w="1417" w:type="dxa"/>
            <w:vAlign w:val="center"/>
          </w:tcPr>
          <w:p w14:paraId="5AF7C56D"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340984,07</w:t>
            </w:r>
          </w:p>
        </w:tc>
        <w:tc>
          <w:tcPr>
            <w:tcW w:w="1418" w:type="dxa"/>
            <w:vAlign w:val="center"/>
          </w:tcPr>
          <w:p w14:paraId="6E5DC228"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616396,15</w:t>
            </w:r>
          </w:p>
        </w:tc>
      </w:tr>
      <w:tr w:rsidR="00A874C1" w:rsidRPr="00AD28A3" w14:paraId="2415AFBF" w14:textId="77777777" w:rsidTr="00A874C1">
        <w:trPr>
          <w:jc w:val="center"/>
        </w:trPr>
        <w:tc>
          <w:tcPr>
            <w:tcW w:w="709" w:type="dxa"/>
            <w:vAlign w:val="center"/>
          </w:tcPr>
          <w:p w14:paraId="6066D85F"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7</w:t>
            </w:r>
          </w:p>
        </w:tc>
        <w:tc>
          <w:tcPr>
            <w:tcW w:w="1417" w:type="dxa"/>
            <w:vAlign w:val="center"/>
          </w:tcPr>
          <w:p w14:paraId="64879252"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340973,50</w:t>
            </w:r>
          </w:p>
        </w:tc>
        <w:tc>
          <w:tcPr>
            <w:tcW w:w="1418" w:type="dxa"/>
            <w:vAlign w:val="center"/>
          </w:tcPr>
          <w:p w14:paraId="40053D83"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616427,07</w:t>
            </w:r>
          </w:p>
        </w:tc>
      </w:tr>
      <w:tr w:rsidR="00A874C1" w:rsidRPr="00AD28A3" w14:paraId="48C6D738" w14:textId="77777777" w:rsidTr="00A874C1">
        <w:trPr>
          <w:jc w:val="center"/>
        </w:trPr>
        <w:tc>
          <w:tcPr>
            <w:tcW w:w="709" w:type="dxa"/>
            <w:vAlign w:val="center"/>
          </w:tcPr>
          <w:p w14:paraId="6F03EE1A"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8</w:t>
            </w:r>
          </w:p>
        </w:tc>
        <w:tc>
          <w:tcPr>
            <w:tcW w:w="1417" w:type="dxa"/>
            <w:vAlign w:val="center"/>
          </w:tcPr>
          <w:p w14:paraId="04D252BC"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340685,75</w:t>
            </w:r>
          </w:p>
        </w:tc>
        <w:tc>
          <w:tcPr>
            <w:tcW w:w="1418" w:type="dxa"/>
            <w:vAlign w:val="center"/>
          </w:tcPr>
          <w:p w14:paraId="13BCB05F"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616331,39</w:t>
            </w:r>
          </w:p>
        </w:tc>
      </w:tr>
      <w:tr w:rsidR="00A874C1" w:rsidRPr="00AD28A3" w14:paraId="3D6D8927" w14:textId="77777777" w:rsidTr="00A874C1">
        <w:trPr>
          <w:jc w:val="center"/>
        </w:trPr>
        <w:tc>
          <w:tcPr>
            <w:tcW w:w="709" w:type="dxa"/>
            <w:vAlign w:val="center"/>
          </w:tcPr>
          <w:p w14:paraId="0F3B6DB7"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9</w:t>
            </w:r>
          </w:p>
        </w:tc>
        <w:tc>
          <w:tcPr>
            <w:tcW w:w="1417" w:type="dxa"/>
            <w:vAlign w:val="center"/>
          </w:tcPr>
          <w:p w14:paraId="75ECCE4F"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340685,19</w:t>
            </w:r>
          </w:p>
        </w:tc>
        <w:tc>
          <w:tcPr>
            <w:tcW w:w="1418" w:type="dxa"/>
            <w:vAlign w:val="center"/>
          </w:tcPr>
          <w:p w14:paraId="18B39BD2"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616333,61</w:t>
            </w:r>
          </w:p>
        </w:tc>
      </w:tr>
      <w:tr w:rsidR="00A874C1" w:rsidRPr="00AD28A3" w14:paraId="663BEB8F" w14:textId="77777777" w:rsidTr="00A874C1">
        <w:trPr>
          <w:jc w:val="center"/>
        </w:trPr>
        <w:tc>
          <w:tcPr>
            <w:tcW w:w="709" w:type="dxa"/>
            <w:vAlign w:val="center"/>
          </w:tcPr>
          <w:p w14:paraId="2E336A0C"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10</w:t>
            </w:r>
          </w:p>
        </w:tc>
        <w:tc>
          <w:tcPr>
            <w:tcW w:w="1417" w:type="dxa"/>
            <w:vAlign w:val="center"/>
          </w:tcPr>
          <w:p w14:paraId="05780FC7"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340677,25</w:t>
            </w:r>
          </w:p>
        </w:tc>
        <w:tc>
          <w:tcPr>
            <w:tcW w:w="1418" w:type="dxa"/>
            <w:vAlign w:val="center"/>
          </w:tcPr>
          <w:p w14:paraId="6A01E85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616361,33</w:t>
            </w:r>
          </w:p>
        </w:tc>
      </w:tr>
      <w:tr w:rsidR="00A874C1" w:rsidRPr="00AD28A3" w14:paraId="1F4AB2E0" w14:textId="77777777" w:rsidTr="00A874C1">
        <w:trPr>
          <w:jc w:val="center"/>
        </w:trPr>
        <w:tc>
          <w:tcPr>
            <w:tcW w:w="709" w:type="dxa"/>
            <w:vAlign w:val="center"/>
          </w:tcPr>
          <w:p w14:paraId="23C8BA7F"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11</w:t>
            </w:r>
          </w:p>
        </w:tc>
        <w:tc>
          <w:tcPr>
            <w:tcW w:w="1417" w:type="dxa"/>
            <w:vAlign w:val="center"/>
          </w:tcPr>
          <w:p w14:paraId="66A7630A"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340667,29</w:t>
            </w:r>
          </w:p>
        </w:tc>
        <w:tc>
          <w:tcPr>
            <w:tcW w:w="1418" w:type="dxa"/>
            <w:vAlign w:val="center"/>
          </w:tcPr>
          <w:p w14:paraId="3E8F6CB8"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616396,01</w:t>
            </w:r>
          </w:p>
        </w:tc>
      </w:tr>
      <w:tr w:rsidR="00A874C1" w:rsidRPr="00AD28A3" w14:paraId="10F8D8C1" w14:textId="77777777" w:rsidTr="00A874C1">
        <w:trPr>
          <w:jc w:val="center"/>
        </w:trPr>
        <w:tc>
          <w:tcPr>
            <w:tcW w:w="709" w:type="dxa"/>
            <w:vAlign w:val="center"/>
          </w:tcPr>
          <w:p w14:paraId="0FBD01A9"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12</w:t>
            </w:r>
          </w:p>
        </w:tc>
        <w:tc>
          <w:tcPr>
            <w:tcW w:w="1417" w:type="dxa"/>
            <w:vAlign w:val="center"/>
          </w:tcPr>
          <w:p w14:paraId="60F57268"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340659,81</w:t>
            </w:r>
          </w:p>
        </w:tc>
        <w:tc>
          <w:tcPr>
            <w:tcW w:w="1418" w:type="dxa"/>
            <w:vAlign w:val="center"/>
          </w:tcPr>
          <w:p w14:paraId="4332DA98"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616422,03</w:t>
            </w:r>
          </w:p>
        </w:tc>
      </w:tr>
      <w:tr w:rsidR="00A874C1" w:rsidRPr="00AD28A3" w14:paraId="618396FC" w14:textId="77777777" w:rsidTr="00A874C1">
        <w:trPr>
          <w:jc w:val="center"/>
        </w:trPr>
        <w:tc>
          <w:tcPr>
            <w:tcW w:w="709" w:type="dxa"/>
            <w:vAlign w:val="center"/>
          </w:tcPr>
          <w:p w14:paraId="35A02E4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13</w:t>
            </w:r>
          </w:p>
        </w:tc>
        <w:tc>
          <w:tcPr>
            <w:tcW w:w="1417" w:type="dxa"/>
            <w:vAlign w:val="center"/>
          </w:tcPr>
          <w:p w14:paraId="5D1CC657"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340657,16</w:t>
            </w:r>
          </w:p>
        </w:tc>
        <w:tc>
          <w:tcPr>
            <w:tcW w:w="1418" w:type="dxa"/>
            <w:vAlign w:val="center"/>
          </w:tcPr>
          <w:p w14:paraId="33F1E24E"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616431,28</w:t>
            </w:r>
          </w:p>
        </w:tc>
      </w:tr>
      <w:tr w:rsidR="00A874C1" w:rsidRPr="00AD28A3" w14:paraId="7967617D" w14:textId="77777777" w:rsidTr="00A874C1">
        <w:trPr>
          <w:jc w:val="center"/>
        </w:trPr>
        <w:tc>
          <w:tcPr>
            <w:tcW w:w="709" w:type="dxa"/>
            <w:vAlign w:val="center"/>
          </w:tcPr>
          <w:p w14:paraId="10443AC9"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14</w:t>
            </w:r>
          </w:p>
        </w:tc>
        <w:tc>
          <w:tcPr>
            <w:tcW w:w="1417" w:type="dxa"/>
            <w:vAlign w:val="center"/>
          </w:tcPr>
          <w:p w14:paraId="248FE073"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340652,11</w:t>
            </w:r>
          </w:p>
        </w:tc>
        <w:tc>
          <w:tcPr>
            <w:tcW w:w="1418" w:type="dxa"/>
            <w:vAlign w:val="center"/>
          </w:tcPr>
          <w:p w14:paraId="3EA274C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616448,90</w:t>
            </w:r>
          </w:p>
        </w:tc>
      </w:tr>
      <w:tr w:rsidR="00A874C1" w:rsidRPr="00AD28A3" w14:paraId="77AED416" w14:textId="77777777" w:rsidTr="00A874C1">
        <w:trPr>
          <w:jc w:val="center"/>
        </w:trPr>
        <w:tc>
          <w:tcPr>
            <w:tcW w:w="709" w:type="dxa"/>
            <w:vAlign w:val="center"/>
          </w:tcPr>
          <w:p w14:paraId="0E13FF22"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15</w:t>
            </w:r>
          </w:p>
        </w:tc>
        <w:tc>
          <w:tcPr>
            <w:tcW w:w="1417" w:type="dxa"/>
            <w:vAlign w:val="center"/>
          </w:tcPr>
          <w:p w14:paraId="302F859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340651,24</w:t>
            </w:r>
          </w:p>
        </w:tc>
        <w:tc>
          <w:tcPr>
            <w:tcW w:w="1418" w:type="dxa"/>
            <w:vAlign w:val="center"/>
          </w:tcPr>
          <w:p w14:paraId="2A256560"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616451,96</w:t>
            </w:r>
          </w:p>
        </w:tc>
      </w:tr>
      <w:tr w:rsidR="00A874C1" w:rsidRPr="00AD28A3" w14:paraId="174949E8" w14:textId="77777777" w:rsidTr="00A874C1">
        <w:trPr>
          <w:jc w:val="center"/>
        </w:trPr>
        <w:tc>
          <w:tcPr>
            <w:tcW w:w="709" w:type="dxa"/>
            <w:vAlign w:val="center"/>
          </w:tcPr>
          <w:p w14:paraId="090B4363"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16</w:t>
            </w:r>
          </w:p>
        </w:tc>
        <w:tc>
          <w:tcPr>
            <w:tcW w:w="1417" w:type="dxa"/>
            <w:vAlign w:val="center"/>
          </w:tcPr>
          <w:p w14:paraId="1024D5F4"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340650,28</w:t>
            </w:r>
          </w:p>
        </w:tc>
        <w:tc>
          <w:tcPr>
            <w:tcW w:w="1418" w:type="dxa"/>
            <w:vAlign w:val="center"/>
          </w:tcPr>
          <w:p w14:paraId="7030B2D3"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616455,32</w:t>
            </w:r>
          </w:p>
        </w:tc>
      </w:tr>
      <w:tr w:rsidR="00A874C1" w:rsidRPr="00AD28A3" w14:paraId="1070FDDD" w14:textId="77777777" w:rsidTr="00A874C1">
        <w:trPr>
          <w:jc w:val="center"/>
        </w:trPr>
        <w:tc>
          <w:tcPr>
            <w:tcW w:w="709" w:type="dxa"/>
            <w:vAlign w:val="center"/>
          </w:tcPr>
          <w:p w14:paraId="71A5097E"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17</w:t>
            </w:r>
          </w:p>
        </w:tc>
        <w:tc>
          <w:tcPr>
            <w:tcW w:w="1417" w:type="dxa"/>
            <w:vAlign w:val="center"/>
          </w:tcPr>
          <w:p w14:paraId="636A1A29"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340649,12</w:t>
            </w:r>
          </w:p>
        </w:tc>
        <w:tc>
          <w:tcPr>
            <w:tcW w:w="1418" w:type="dxa"/>
            <w:vAlign w:val="center"/>
          </w:tcPr>
          <w:p w14:paraId="787A8C9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616459,30</w:t>
            </w:r>
          </w:p>
        </w:tc>
      </w:tr>
      <w:tr w:rsidR="00A874C1" w:rsidRPr="00AD28A3" w14:paraId="687A3CA7" w14:textId="77777777" w:rsidTr="00A874C1">
        <w:trPr>
          <w:jc w:val="center"/>
        </w:trPr>
        <w:tc>
          <w:tcPr>
            <w:tcW w:w="709" w:type="dxa"/>
            <w:vAlign w:val="center"/>
          </w:tcPr>
          <w:p w14:paraId="59C7BBF5"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18</w:t>
            </w:r>
          </w:p>
        </w:tc>
        <w:tc>
          <w:tcPr>
            <w:tcW w:w="1417" w:type="dxa"/>
            <w:vAlign w:val="center"/>
          </w:tcPr>
          <w:p w14:paraId="5E829A71"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340645,60</w:t>
            </w:r>
          </w:p>
        </w:tc>
        <w:tc>
          <w:tcPr>
            <w:tcW w:w="1418" w:type="dxa"/>
            <w:vAlign w:val="center"/>
          </w:tcPr>
          <w:p w14:paraId="536BC53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616471,61</w:t>
            </w:r>
          </w:p>
        </w:tc>
      </w:tr>
      <w:tr w:rsidR="00A874C1" w:rsidRPr="00AD28A3" w14:paraId="276F7B2C" w14:textId="77777777" w:rsidTr="00A874C1">
        <w:trPr>
          <w:jc w:val="center"/>
        </w:trPr>
        <w:tc>
          <w:tcPr>
            <w:tcW w:w="709" w:type="dxa"/>
            <w:vAlign w:val="center"/>
          </w:tcPr>
          <w:p w14:paraId="3475B2CD"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19</w:t>
            </w:r>
          </w:p>
        </w:tc>
        <w:tc>
          <w:tcPr>
            <w:tcW w:w="1417" w:type="dxa"/>
            <w:vAlign w:val="center"/>
          </w:tcPr>
          <w:p w14:paraId="22593E0A"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340640,53</w:t>
            </w:r>
          </w:p>
        </w:tc>
        <w:tc>
          <w:tcPr>
            <w:tcW w:w="1418" w:type="dxa"/>
            <w:vAlign w:val="center"/>
          </w:tcPr>
          <w:p w14:paraId="54ADB7C2"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616489,28</w:t>
            </w:r>
          </w:p>
        </w:tc>
      </w:tr>
      <w:tr w:rsidR="00A874C1" w:rsidRPr="00AD28A3" w14:paraId="2BFDEF5A" w14:textId="77777777" w:rsidTr="00A874C1">
        <w:trPr>
          <w:jc w:val="center"/>
        </w:trPr>
        <w:tc>
          <w:tcPr>
            <w:tcW w:w="709" w:type="dxa"/>
            <w:vAlign w:val="center"/>
          </w:tcPr>
          <w:p w14:paraId="7AD51DD3"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20</w:t>
            </w:r>
          </w:p>
        </w:tc>
        <w:tc>
          <w:tcPr>
            <w:tcW w:w="1417" w:type="dxa"/>
            <w:vAlign w:val="center"/>
          </w:tcPr>
          <w:p w14:paraId="5CE6157F"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340632,67</w:t>
            </w:r>
          </w:p>
        </w:tc>
        <w:tc>
          <w:tcPr>
            <w:tcW w:w="1418" w:type="dxa"/>
            <w:vAlign w:val="center"/>
          </w:tcPr>
          <w:p w14:paraId="01D38E12"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616516,67</w:t>
            </w:r>
          </w:p>
        </w:tc>
      </w:tr>
      <w:tr w:rsidR="00A874C1" w:rsidRPr="00AD28A3" w14:paraId="7BD77909" w14:textId="77777777" w:rsidTr="00A874C1">
        <w:trPr>
          <w:jc w:val="center"/>
        </w:trPr>
        <w:tc>
          <w:tcPr>
            <w:tcW w:w="709" w:type="dxa"/>
            <w:vAlign w:val="center"/>
          </w:tcPr>
          <w:p w14:paraId="47D42CFC"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21</w:t>
            </w:r>
          </w:p>
        </w:tc>
        <w:tc>
          <w:tcPr>
            <w:tcW w:w="1417" w:type="dxa"/>
            <w:vAlign w:val="center"/>
          </w:tcPr>
          <w:p w14:paraId="31CE8F7F"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340630,66</w:t>
            </w:r>
          </w:p>
        </w:tc>
        <w:tc>
          <w:tcPr>
            <w:tcW w:w="1418" w:type="dxa"/>
            <w:vAlign w:val="center"/>
          </w:tcPr>
          <w:p w14:paraId="5C63CDB5"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616523,65</w:t>
            </w:r>
          </w:p>
        </w:tc>
      </w:tr>
      <w:tr w:rsidR="00A874C1" w:rsidRPr="00AD28A3" w14:paraId="035C5E87" w14:textId="77777777" w:rsidTr="00A874C1">
        <w:trPr>
          <w:jc w:val="center"/>
        </w:trPr>
        <w:tc>
          <w:tcPr>
            <w:tcW w:w="709" w:type="dxa"/>
            <w:vAlign w:val="center"/>
          </w:tcPr>
          <w:p w14:paraId="144B37C6"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22</w:t>
            </w:r>
          </w:p>
        </w:tc>
        <w:tc>
          <w:tcPr>
            <w:tcW w:w="1417" w:type="dxa"/>
            <w:vAlign w:val="center"/>
          </w:tcPr>
          <w:p w14:paraId="24A750D1"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340628,55</w:t>
            </w:r>
          </w:p>
        </w:tc>
        <w:tc>
          <w:tcPr>
            <w:tcW w:w="1418" w:type="dxa"/>
            <w:vAlign w:val="center"/>
          </w:tcPr>
          <w:p w14:paraId="41D42A02"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616531,00</w:t>
            </w:r>
          </w:p>
        </w:tc>
      </w:tr>
      <w:tr w:rsidR="00A874C1" w:rsidRPr="00AD28A3" w14:paraId="074748A3" w14:textId="77777777" w:rsidTr="00A874C1">
        <w:trPr>
          <w:jc w:val="center"/>
        </w:trPr>
        <w:tc>
          <w:tcPr>
            <w:tcW w:w="709" w:type="dxa"/>
            <w:vAlign w:val="center"/>
          </w:tcPr>
          <w:p w14:paraId="09A325AE"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23</w:t>
            </w:r>
          </w:p>
        </w:tc>
        <w:tc>
          <w:tcPr>
            <w:tcW w:w="1417" w:type="dxa"/>
            <w:vAlign w:val="center"/>
          </w:tcPr>
          <w:p w14:paraId="52E9465F"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340624,34</w:t>
            </w:r>
          </w:p>
        </w:tc>
        <w:tc>
          <w:tcPr>
            <w:tcW w:w="1418" w:type="dxa"/>
            <w:vAlign w:val="center"/>
          </w:tcPr>
          <w:p w14:paraId="5A3D9343"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616545,71</w:t>
            </w:r>
          </w:p>
        </w:tc>
      </w:tr>
      <w:tr w:rsidR="00A874C1" w:rsidRPr="00AD28A3" w14:paraId="2C2B96B5" w14:textId="77777777" w:rsidTr="00A874C1">
        <w:trPr>
          <w:jc w:val="center"/>
        </w:trPr>
        <w:tc>
          <w:tcPr>
            <w:tcW w:w="709" w:type="dxa"/>
            <w:vAlign w:val="center"/>
          </w:tcPr>
          <w:p w14:paraId="54BA39C7"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24</w:t>
            </w:r>
          </w:p>
        </w:tc>
        <w:tc>
          <w:tcPr>
            <w:tcW w:w="1417" w:type="dxa"/>
            <w:vAlign w:val="center"/>
          </w:tcPr>
          <w:p w14:paraId="074779B6"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340622,88</w:t>
            </w:r>
          </w:p>
        </w:tc>
        <w:tc>
          <w:tcPr>
            <w:tcW w:w="1418" w:type="dxa"/>
            <w:vAlign w:val="center"/>
          </w:tcPr>
          <w:p w14:paraId="5C14FC9A"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616550,78</w:t>
            </w:r>
          </w:p>
        </w:tc>
      </w:tr>
      <w:tr w:rsidR="00A874C1" w:rsidRPr="00AD28A3" w14:paraId="21F7573B" w14:textId="77777777" w:rsidTr="00A874C1">
        <w:trPr>
          <w:jc w:val="center"/>
        </w:trPr>
        <w:tc>
          <w:tcPr>
            <w:tcW w:w="709" w:type="dxa"/>
            <w:vAlign w:val="center"/>
          </w:tcPr>
          <w:p w14:paraId="1F4173C6"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25</w:t>
            </w:r>
          </w:p>
        </w:tc>
        <w:tc>
          <w:tcPr>
            <w:tcW w:w="1417" w:type="dxa"/>
            <w:vAlign w:val="center"/>
          </w:tcPr>
          <w:p w14:paraId="2D033A7D"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340614,70</w:t>
            </w:r>
          </w:p>
        </w:tc>
        <w:tc>
          <w:tcPr>
            <w:tcW w:w="1418" w:type="dxa"/>
            <w:vAlign w:val="center"/>
          </w:tcPr>
          <w:p w14:paraId="6FE792C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616579,18</w:t>
            </w:r>
          </w:p>
        </w:tc>
      </w:tr>
      <w:tr w:rsidR="00A874C1" w:rsidRPr="00AD28A3" w14:paraId="5163C200" w14:textId="77777777" w:rsidTr="00A874C1">
        <w:trPr>
          <w:jc w:val="center"/>
        </w:trPr>
        <w:tc>
          <w:tcPr>
            <w:tcW w:w="709" w:type="dxa"/>
            <w:vAlign w:val="center"/>
          </w:tcPr>
          <w:p w14:paraId="28DA320D"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26</w:t>
            </w:r>
          </w:p>
        </w:tc>
        <w:tc>
          <w:tcPr>
            <w:tcW w:w="1417" w:type="dxa"/>
            <w:vAlign w:val="center"/>
          </w:tcPr>
          <w:p w14:paraId="55BED85D"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340605,23</w:t>
            </w:r>
          </w:p>
        </w:tc>
        <w:tc>
          <w:tcPr>
            <w:tcW w:w="1418" w:type="dxa"/>
            <w:vAlign w:val="center"/>
          </w:tcPr>
          <w:p w14:paraId="157F581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616611,86</w:t>
            </w:r>
          </w:p>
        </w:tc>
      </w:tr>
      <w:tr w:rsidR="00A874C1" w:rsidRPr="00AD28A3" w14:paraId="4AF39E10" w14:textId="77777777" w:rsidTr="00A874C1">
        <w:trPr>
          <w:jc w:val="center"/>
        </w:trPr>
        <w:tc>
          <w:tcPr>
            <w:tcW w:w="709" w:type="dxa"/>
            <w:vAlign w:val="center"/>
          </w:tcPr>
          <w:p w14:paraId="7B164AB2"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27</w:t>
            </w:r>
          </w:p>
        </w:tc>
        <w:tc>
          <w:tcPr>
            <w:tcW w:w="1417" w:type="dxa"/>
            <w:vAlign w:val="center"/>
          </w:tcPr>
          <w:p w14:paraId="213C808F"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340605,21</w:t>
            </w:r>
          </w:p>
        </w:tc>
        <w:tc>
          <w:tcPr>
            <w:tcW w:w="1418" w:type="dxa"/>
            <w:vAlign w:val="center"/>
          </w:tcPr>
          <w:p w14:paraId="291CA506"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616611,91</w:t>
            </w:r>
          </w:p>
        </w:tc>
      </w:tr>
      <w:tr w:rsidR="00A874C1" w:rsidRPr="00AD28A3" w14:paraId="6BABFE6C" w14:textId="77777777" w:rsidTr="00A874C1">
        <w:trPr>
          <w:jc w:val="center"/>
        </w:trPr>
        <w:tc>
          <w:tcPr>
            <w:tcW w:w="709" w:type="dxa"/>
            <w:vAlign w:val="center"/>
          </w:tcPr>
          <w:p w14:paraId="7F039F34"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28</w:t>
            </w:r>
          </w:p>
        </w:tc>
        <w:tc>
          <w:tcPr>
            <w:tcW w:w="1417" w:type="dxa"/>
            <w:vAlign w:val="center"/>
          </w:tcPr>
          <w:p w14:paraId="48FF9476"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340592,65</w:t>
            </w:r>
          </w:p>
        </w:tc>
        <w:tc>
          <w:tcPr>
            <w:tcW w:w="1418" w:type="dxa"/>
            <w:vAlign w:val="center"/>
          </w:tcPr>
          <w:p w14:paraId="0FEF5567"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616655,45</w:t>
            </w:r>
          </w:p>
        </w:tc>
      </w:tr>
      <w:tr w:rsidR="00A874C1" w:rsidRPr="00AD28A3" w14:paraId="2EDD9F9C" w14:textId="77777777" w:rsidTr="00A874C1">
        <w:trPr>
          <w:jc w:val="center"/>
        </w:trPr>
        <w:tc>
          <w:tcPr>
            <w:tcW w:w="709" w:type="dxa"/>
            <w:vAlign w:val="center"/>
          </w:tcPr>
          <w:p w14:paraId="404C634E"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29</w:t>
            </w:r>
          </w:p>
        </w:tc>
        <w:tc>
          <w:tcPr>
            <w:tcW w:w="1417" w:type="dxa"/>
            <w:vAlign w:val="center"/>
          </w:tcPr>
          <w:p w14:paraId="4D8A7AB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340588,30</w:t>
            </w:r>
          </w:p>
        </w:tc>
        <w:tc>
          <w:tcPr>
            <w:tcW w:w="1418" w:type="dxa"/>
            <w:vAlign w:val="center"/>
          </w:tcPr>
          <w:p w14:paraId="54933824"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616670,50</w:t>
            </w:r>
          </w:p>
        </w:tc>
      </w:tr>
      <w:tr w:rsidR="00A874C1" w:rsidRPr="00AD28A3" w14:paraId="66B6A85B" w14:textId="77777777" w:rsidTr="00A874C1">
        <w:trPr>
          <w:jc w:val="center"/>
        </w:trPr>
        <w:tc>
          <w:tcPr>
            <w:tcW w:w="709" w:type="dxa"/>
            <w:vAlign w:val="center"/>
          </w:tcPr>
          <w:p w14:paraId="0740F80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30</w:t>
            </w:r>
          </w:p>
        </w:tc>
        <w:tc>
          <w:tcPr>
            <w:tcW w:w="1417" w:type="dxa"/>
            <w:vAlign w:val="center"/>
          </w:tcPr>
          <w:p w14:paraId="627885B3"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340583,57</w:t>
            </w:r>
          </w:p>
        </w:tc>
        <w:tc>
          <w:tcPr>
            <w:tcW w:w="1418" w:type="dxa"/>
            <w:vAlign w:val="center"/>
          </w:tcPr>
          <w:p w14:paraId="44AE1DB6"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616686,88</w:t>
            </w:r>
          </w:p>
        </w:tc>
      </w:tr>
      <w:tr w:rsidR="00A874C1" w:rsidRPr="00AD28A3" w14:paraId="558816C4" w14:textId="77777777" w:rsidTr="00A874C1">
        <w:trPr>
          <w:jc w:val="center"/>
        </w:trPr>
        <w:tc>
          <w:tcPr>
            <w:tcW w:w="709" w:type="dxa"/>
            <w:vAlign w:val="center"/>
          </w:tcPr>
          <w:p w14:paraId="086591B7"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31</w:t>
            </w:r>
          </w:p>
        </w:tc>
        <w:tc>
          <w:tcPr>
            <w:tcW w:w="1417" w:type="dxa"/>
            <w:vAlign w:val="center"/>
          </w:tcPr>
          <w:p w14:paraId="3B93C71D"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340583,11</w:t>
            </w:r>
          </w:p>
        </w:tc>
        <w:tc>
          <w:tcPr>
            <w:tcW w:w="1418" w:type="dxa"/>
            <w:vAlign w:val="center"/>
          </w:tcPr>
          <w:p w14:paraId="2F4A6EC4"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616688,53</w:t>
            </w:r>
          </w:p>
        </w:tc>
      </w:tr>
      <w:tr w:rsidR="00A874C1" w:rsidRPr="00AD28A3" w14:paraId="4ABF9020" w14:textId="77777777" w:rsidTr="00A874C1">
        <w:trPr>
          <w:jc w:val="center"/>
        </w:trPr>
        <w:tc>
          <w:tcPr>
            <w:tcW w:w="709" w:type="dxa"/>
            <w:vAlign w:val="center"/>
          </w:tcPr>
          <w:p w14:paraId="60DE3491"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32</w:t>
            </w:r>
          </w:p>
        </w:tc>
        <w:tc>
          <w:tcPr>
            <w:tcW w:w="1417" w:type="dxa"/>
            <w:vAlign w:val="center"/>
          </w:tcPr>
          <w:p w14:paraId="479396F0"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340569,99</w:t>
            </w:r>
          </w:p>
        </w:tc>
        <w:tc>
          <w:tcPr>
            <w:tcW w:w="1418" w:type="dxa"/>
            <w:vAlign w:val="center"/>
          </w:tcPr>
          <w:p w14:paraId="04123D1F"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616734,13</w:t>
            </w:r>
          </w:p>
        </w:tc>
      </w:tr>
      <w:tr w:rsidR="00A874C1" w:rsidRPr="00AD28A3" w14:paraId="7AA1CBD8" w14:textId="77777777" w:rsidTr="00A874C1">
        <w:trPr>
          <w:jc w:val="center"/>
        </w:trPr>
        <w:tc>
          <w:tcPr>
            <w:tcW w:w="709" w:type="dxa"/>
            <w:vAlign w:val="center"/>
          </w:tcPr>
          <w:p w14:paraId="3208E881"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33</w:t>
            </w:r>
          </w:p>
        </w:tc>
        <w:tc>
          <w:tcPr>
            <w:tcW w:w="1417" w:type="dxa"/>
            <w:vAlign w:val="center"/>
          </w:tcPr>
          <w:p w14:paraId="1ACC5E47"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340569,96</w:t>
            </w:r>
          </w:p>
        </w:tc>
        <w:tc>
          <w:tcPr>
            <w:tcW w:w="1418" w:type="dxa"/>
            <w:vAlign w:val="center"/>
          </w:tcPr>
          <w:p w14:paraId="2D499339"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616734,23</w:t>
            </w:r>
          </w:p>
        </w:tc>
      </w:tr>
      <w:tr w:rsidR="00A874C1" w:rsidRPr="00AD28A3" w14:paraId="25E10141" w14:textId="77777777" w:rsidTr="00A874C1">
        <w:trPr>
          <w:jc w:val="center"/>
        </w:trPr>
        <w:tc>
          <w:tcPr>
            <w:tcW w:w="709" w:type="dxa"/>
            <w:vAlign w:val="center"/>
          </w:tcPr>
          <w:p w14:paraId="2C160B04"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w:t>
            </w:r>
          </w:p>
        </w:tc>
        <w:tc>
          <w:tcPr>
            <w:tcW w:w="1417" w:type="dxa"/>
            <w:vAlign w:val="center"/>
          </w:tcPr>
          <w:p w14:paraId="64B16182"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340543,69</w:t>
            </w:r>
          </w:p>
        </w:tc>
        <w:tc>
          <w:tcPr>
            <w:tcW w:w="1418" w:type="dxa"/>
            <w:vAlign w:val="center"/>
          </w:tcPr>
          <w:p w14:paraId="03F695E4"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616825,97</w:t>
            </w:r>
          </w:p>
        </w:tc>
      </w:tr>
      <w:tr w:rsidR="00A874C1" w:rsidRPr="00AD28A3" w14:paraId="20D2FEF9" w14:textId="77777777" w:rsidTr="00A874C1">
        <w:trPr>
          <w:jc w:val="center"/>
        </w:trPr>
        <w:tc>
          <w:tcPr>
            <w:tcW w:w="709" w:type="dxa"/>
            <w:vAlign w:val="center"/>
          </w:tcPr>
          <w:p w14:paraId="43F9E1A5"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35</w:t>
            </w:r>
          </w:p>
        </w:tc>
        <w:tc>
          <w:tcPr>
            <w:tcW w:w="1417" w:type="dxa"/>
            <w:vAlign w:val="center"/>
          </w:tcPr>
          <w:p w14:paraId="64525845"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340531,57</w:t>
            </w:r>
          </w:p>
        </w:tc>
        <w:tc>
          <w:tcPr>
            <w:tcW w:w="1418" w:type="dxa"/>
            <w:vAlign w:val="center"/>
          </w:tcPr>
          <w:p w14:paraId="46114D65"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616868,32</w:t>
            </w:r>
          </w:p>
        </w:tc>
      </w:tr>
      <w:tr w:rsidR="00A874C1" w:rsidRPr="00AD28A3" w14:paraId="45827B5F" w14:textId="77777777" w:rsidTr="00A874C1">
        <w:trPr>
          <w:jc w:val="center"/>
        </w:trPr>
        <w:tc>
          <w:tcPr>
            <w:tcW w:w="709" w:type="dxa"/>
            <w:vAlign w:val="center"/>
          </w:tcPr>
          <w:p w14:paraId="598C63C8"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36</w:t>
            </w:r>
          </w:p>
        </w:tc>
        <w:tc>
          <w:tcPr>
            <w:tcW w:w="1417" w:type="dxa"/>
            <w:vAlign w:val="center"/>
          </w:tcPr>
          <w:p w14:paraId="79DCDAE0"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340519,11</w:t>
            </w:r>
          </w:p>
        </w:tc>
        <w:tc>
          <w:tcPr>
            <w:tcW w:w="1418" w:type="dxa"/>
            <w:vAlign w:val="center"/>
          </w:tcPr>
          <w:p w14:paraId="28C5C0CF"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616911,84</w:t>
            </w:r>
          </w:p>
        </w:tc>
      </w:tr>
      <w:tr w:rsidR="00A874C1" w:rsidRPr="00AD28A3" w14:paraId="7124B838" w14:textId="77777777" w:rsidTr="00A874C1">
        <w:trPr>
          <w:jc w:val="center"/>
        </w:trPr>
        <w:tc>
          <w:tcPr>
            <w:tcW w:w="709" w:type="dxa"/>
            <w:vAlign w:val="center"/>
          </w:tcPr>
          <w:p w14:paraId="39C3D1DD"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37</w:t>
            </w:r>
          </w:p>
        </w:tc>
        <w:tc>
          <w:tcPr>
            <w:tcW w:w="1417" w:type="dxa"/>
            <w:vAlign w:val="center"/>
          </w:tcPr>
          <w:p w14:paraId="2856E9C6"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340515,74</w:t>
            </w:r>
          </w:p>
        </w:tc>
        <w:tc>
          <w:tcPr>
            <w:tcW w:w="1418" w:type="dxa"/>
            <w:vAlign w:val="center"/>
          </w:tcPr>
          <w:p w14:paraId="29530648"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616923,59</w:t>
            </w:r>
          </w:p>
        </w:tc>
      </w:tr>
      <w:tr w:rsidR="00A874C1" w:rsidRPr="00AD28A3" w14:paraId="6BACC5BA" w14:textId="77777777" w:rsidTr="00A874C1">
        <w:trPr>
          <w:jc w:val="center"/>
        </w:trPr>
        <w:tc>
          <w:tcPr>
            <w:tcW w:w="709" w:type="dxa"/>
            <w:vAlign w:val="center"/>
          </w:tcPr>
          <w:p w14:paraId="28BC21CC"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38</w:t>
            </w:r>
          </w:p>
        </w:tc>
        <w:tc>
          <w:tcPr>
            <w:tcW w:w="1417" w:type="dxa"/>
            <w:vAlign w:val="center"/>
          </w:tcPr>
          <w:p w14:paraId="546966D9"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340502,68</w:t>
            </w:r>
          </w:p>
        </w:tc>
        <w:tc>
          <w:tcPr>
            <w:tcW w:w="1418" w:type="dxa"/>
            <w:vAlign w:val="center"/>
          </w:tcPr>
          <w:p w14:paraId="6A9B8791"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616968,73</w:t>
            </w:r>
          </w:p>
        </w:tc>
      </w:tr>
      <w:tr w:rsidR="00A874C1" w:rsidRPr="00AD28A3" w14:paraId="435DB3A7" w14:textId="77777777" w:rsidTr="00A874C1">
        <w:trPr>
          <w:jc w:val="center"/>
        </w:trPr>
        <w:tc>
          <w:tcPr>
            <w:tcW w:w="709" w:type="dxa"/>
            <w:vAlign w:val="center"/>
          </w:tcPr>
          <w:p w14:paraId="5E2A5AA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39</w:t>
            </w:r>
          </w:p>
        </w:tc>
        <w:tc>
          <w:tcPr>
            <w:tcW w:w="1417" w:type="dxa"/>
            <w:vAlign w:val="center"/>
          </w:tcPr>
          <w:p w14:paraId="19E533C1"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340486,24</w:t>
            </w:r>
          </w:p>
        </w:tc>
        <w:tc>
          <w:tcPr>
            <w:tcW w:w="1418" w:type="dxa"/>
            <w:vAlign w:val="center"/>
          </w:tcPr>
          <w:p w14:paraId="08FF4098"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617025,53</w:t>
            </w:r>
          </w:p>
        </w:tc>
      </w:tr>
      <w:tr w:rsidR="00A874C1" w:rsidRPr="00AD28A3" w14:paraId="462B2334" w14:textId="77777777" w:rsidTr="00A874C1">
        <w:trPr>
          <w:jc w:val="center"/>
        </w:trPr>
        <w:tc>
          <w:tcPr>
            <w:tcW w:w="709" w:type="dxa"/>
            <w:vAlign w:val="center"/>
          </w:tcPr>
          <w:p w14:paraId="7CC1DC7D"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40</w:t>
            </w:r>
          </w:p>
        </w:tc>
        <w:tc>
          <w:tcPr>
            <w:tcW w:w="1417" w:type="dxa"/>
            <w:vAlign w:val="center"/>
          </w:tcPr>
          <w:p w14:paraId="3434AAE9"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340482,70</w:t>
            </w:r>
          </w:p>
        </w:tc>
        <w:tc>
          <w:tcPr>
            <w:tcW w:w="1418" w:type="dxa"/>
            <w:vAlign w:val="center"/>
          </w:tcPr>
          <w:p w14:paraId="638D7E17"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617037,77</w:t>
            </w:r>
          </w:p>
        </w:tc>
      </w:tr>
      <w:tr w:rsidR="00A874C1" w:rsidRPr="00AD28A3" w14:paraId="2DAF4048" w14:textId="77777777" w:rsidTr="00A874C1">
        <w:trPr>
          <w:jc w:val="center"/>
        </w:trPr>
        <w:tc>
          <w:tcPr>
            <w:tcW w:w="709" w:type="dxa"/>
            <w:vAlign w:val="center"/>
          </w:tcPr>
          <w:p w14:paraId="7FF25C7A"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41</w:t>
            </w:r>
          </w:p>
        </w:tc>
        <w:tc>
          <w:tcPr>
            <w:tcW w:w="1417" w:type="dxa"/>
            <w:vAlign w:val="center"/>
          </w:tcPr>
          <w:p w14:paraId="0FD2A551"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340477,66</w:t>
            </w:r>
          </w:p>
        </w:tc>
        <w:tc>
          <w:tcPr>
            <w:tcW w:w="1418" w:type="dxa"/>
            <w:vAlign w:val="center"/>
          </w:tcPr>
          <w:p w14:paraId="1F1CC49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617055,15</w:t>
            </w:r>
          </w:p>
        </w:tc>
      </w:tr>
      <w:tr w:rsidR="00A874C1" w:rsidRPr="00AD28A3" w14:paraId="623D2A0D" w14:textId="77777777" w:rsidTr="00A874C1">
        <w:trPr>
          <w:jc w:val="center"/>
        </w:trPr>
        <w:tc>
          <w:tcPr>
            <w:tcW w:w="709" w:type="dxa"/>
            <w:vAlign w:val="center"/>
          </w:tcPr>
          <w:p w14:paraId="3741D90E"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42</w:t>
            </w:r>
          </w:p>
        </w:tc>
        <w:tc>
          <w:tcPr>
            <w:tcW w:w="1417" w:type="dxa"/>
            <w:vAlign w:val="center"/>
          </w:tcPr>
          <w:p w14:paraId="7430D230"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340472,98</w:t>
            </w:r>
          </w:p>
        </w:tc>
        <w:tc>
          <w:tcPr>
            <w:tcW w:w="1418" w:type="dxa"/>
            <w:vAlign w:val="center"/>
          </w:tcPr>
          <w:p w14:paraId="0FFC6F0E"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617071,32</w:t>
            </w:r>
          </w:p>
        </w:tc>
      </w:tr>
      <w:tr w:rsidR="00A874C1" w:rsidRPr="00AD28A3" w14:paraId="45E3CAEB" w14:textId="77777777" w:rsidTr="00A874C1">
        <w:trPr>
          <w:jc w:val="center"/>
        </w:trPr>
        <w:tc>
          <w:tcPr>
            <w:tcW w:w="709" w:type="dxa"/>
            <w:vAlign w:val="center"/>
          </w:tcPr>
          <w:p w14:paraId="5F8316E1"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43</w:t>
            </w:r>
          </w:p>
        </w:tc>
        <w:tc>
          <w:tcPr>
            <w:tcW w:w="1417" w:type="dxa"/>
            <w:vAlign w:val="center"/>
          </w:tcPr>
          <w:p w14:paraId="43118DA1"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340469,56</w:t>
            </w:r>
          </w:p>
        </w:tc>
        <w:tc>
          <w:tcPr>
            <w:tcW w:w="1418" w:type="dxa"/>
            <w:vAlign w:val="center"/>
          </w:tcPr>
          <w:p w14:paraId="137335CE"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617083,14</w:t>
            </w:r>
          </w:p>
        </w:tc>
      </w:tr>
      <w:tr w:rsidR="00A874C1" w:rsidRPr="00AD28A3" w14:paraId="04FAC9B0" w14:textId="77777777" w:rsidTr="00A874C1">
        <w:trPr>
          <w:jc w:val="center"/>
        </w:trPr>
        <w:tc>
          <w:tcPr>
            <w:tcW w:w="709" w:type="dxa"/>
            <w:vAlign w:val="center"/>
          </w:tcPr>
          <w:p w14:paraId="4EEC8438"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44</w:t>
            </w:r>
          </w:p>
        </w:tc>
        <w:tc>
          <w:tcPr>
            <w:tcW w:w="1417" w:type="dxa"/>
            <w:vAlign w:val="center"/>
          </w:tcPr>
          <w:p w14:paraId="629932EE"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340462,72</w:t>
            </w:r>
          </w:p>
        </w:tc>
        <w:tc>
          <w:tcPr>
            <w:tcW w:w="1418" w:type="dxa"/>
            <w:vAlign w:val="center"/>
          </w:tcPr>
          <w:p w14:paraId="2A43C574"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617106,88</w:t>
            </w:r>
          </w:p>
        </w:tc>
      </w:tr>
      <w:tr w:rsidR="00A874C1" w:rsidRPr="00AD28A3" w14:paraId="1AC9A062" w14:textId="77777777" w:rsidTr="00A874C1">
        <w:trPr>
          <w:jc w:val="center"/>
        </w:trPr>
        <w:tc>
          <w:tcPr>
            <w:tcW w:w="709" w:type="dxa"/>
            <w:vAlign w:val="center"/>
          </w:tcPr>
          <w:p w14:paraId="2418108C"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45</w:t>
            </w:r>
          </w:p>
        </w:tc>
        <w:tc>
          <w:tcPr>
            <w:tcW w:w="1417" w:type="dxa"/>
            <w:vAlign w:val="center"/>
          </w:tcPr>
          <w:p w14:paraId="4A3F99C2"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340453,43</w:t>
            </w:r>
          </w:p>
        </w:tc>
        <w:tc>
          <w:tcPr>
            <w:tcW w:w="1418" w:type="dxa"/>
            <w:vAlign w:val="center"/>
          </w:tcPr>
          <w:p w14:paraId="04FA8B96"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617138,88</w:t>
            </w:r>
          </w:p>
        </w:tc>
      </w:tr>
      <w:tr w:rsidR="00A874C1" w:rsidRPr="00AD28A3" w14:paraId="2504F72D" w14:textId="77777777" w:rsidTr="00A874C1">
        <w:trPr>
          <w:jc w:val="center"/>
        </w:trPr>
        <w:tc>
          <w:tcPr>
            <w:tcW w:w="709" w:type="dxa"/>
            <w:vAlign w:val="center"/>
          </w:tcPr>
          <w:p w14:paraId="441A8D7E"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46</w:t>
            </w:r>
          </w:p>
        </w:tc>
        <w:tc>
          <w:tcPr>
            <w:tcW w:w="1417" w:type="dxa"/>
            <w:vAlign w:val="center"/>
          </w:tcPr>
          <w:p w14:paraId="49B2F5F6"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340451,72</w:t>
            </w:r>
          </w:p>
        </w:tc>
        <w:tc>
          <w:tcPr>
            <w:tcW w:w="1418" w:type="dxa"/>
            <w:vAlign w:val="center"/>
          </w:tcPr>
          <w:p w14:paraId="7192BA60"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617144,80</w:t>
            </w:r>
          </w:p>
        </w:tc>
      </w:tr>
      <w:tr w:rsidR="00A874C1" w:rsidRPr="00AD28A3" w14:paraId="215F4E90" w14:textId="77777777" w:rsidTr="00A874C1">
        <w:trPr>
          <w:jc w:val="center"/>
        </w:trPr>
        <w:tc>
          <w:tcPr>
            <w:tcW w:w="709" w:type="dxa"/>
            <w:vAlign w:val="center"/>
          </w:tcPr>
          <w:p w14:paraId="4A8B4E64"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47</w:t>
            </w:r>
          </w:p>
        </w:tc>
        <w:tc>
          <w:tcPr>
            <w:tcW w:w="1417" w:type="dxa"/>
            <w:vAlign w:val="center"/>
          </w:tcPr>
          <w:p w14:paraId="5D4B3262"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340431,51</w:t>
            </w:r>
          </w:p>
        </w:tc>
        <w:tc>
          <w:tcPr>
            <w:tcW w:w="1418" w:type="dxa"/>
            <w:vAlign w:val="center"/>
          </w:tcPr>
          <w:p w14:paraId="28D8D490"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617214,44</w:t>
            </w:r>
          </w:p>
        </w:tc>
      </w:tr>
      <w:tr w:rsidR="00A874C1" w:rsidRPr="00AD28A3" w14:paraId="7A1E9543" w14:textId="77777777" w:rsidTr="00A874C1">
        <w:trPr>
          <w:jc w:val="center"/>
        </w:trPr>
        <w:tc>
          <w:tcPr>
            <w:tcW w:w="709" w:type="dxa"/>
            <w:vAlign w:val="center"/>
          </w:tcPr>
          <w:p w14:paraId="6055B145"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48</w:t>
            </w:r>
          </w:p>
        </w:tc>
        <w:tc>
          <w:tcPr>
            <w:tcW w:w="1417" w:type="dxa"/>
            <w:vAlign w:val="center"/>
          </w:tcPr>
          <w:p w14:paraId="527E7E6E"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340409,38</w:t>
            </w:r>
          </w:p>
        </w:tc>
        <w:tc>
          <w:tcPr>
            <w:tcW w:w="1418" w:type="dxa"/>
            <w:vAlign w:val="center"/>
          </w:tcPr>
          <w:p w14:paraId="59C51E0C"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617290,74</w:t>
            </w:r>
          </w:p>
        </w:tc>
      </w:tr>
      <w:tr w:rsidR="00A874C1" w:rsidRPr="00AD28A3" w14:paraId="15D995F4" w14:textId="77777777" w:rsidTr="00A874C1">
        <w:trPr>
          <w:jc w:val="center"/>
        </w:trPr>
        <w:tc>
          <w:tcPr>
            <w:tcW w:w="709" w:type="dxa"/>
            <w:vAlign w:val="center"/>
          </w:tcPr>
          <w:p w14:paraId="0251228E"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49</w:t>
            </w:r>
          </w:p>
        </w:tc>
        <w:tc>
          <w:tcPr>
            <w:tcW w:w="1417" w:type="dxa"/>
            <w:vAlign w:val="center"/>
          </w:tcPr>
          <w:p w14:paraId="7DA754C2"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340406,73</w:t>
            </w:r>
          </w:p>
        </w:tc>
        <w:tc>
          <w:tcPr>
            <w:tcW w:w="1418" w:type="dxa"/>
            <w:vAlign w:val="center"/>
          </w:tcPr>
          <w:p w14:paraId="176B9902"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617299,85</w:t>
            </w:r>
          </w:p>
        </w:tc>
      </w:tr>
      <w:tr w:rsidR="00A874C1" w:rsidRPr="00AD28A3" w14:paraId="64C773D7" w14:textId="77777777" w:rsidTr="00A874C1">
        <w:trPr>
          <w:jc w:val="center"/>
        </w:trPr>
        <w:tc>
          <w:tcPr>
            <w:tcW w:w="709" w:type="dxa"/>
            <w:vAlign w:val="center"/>
          </w:tcPr>
          <w:p w14:paraId="575A7C45"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50</w:t>
            </w:r>
          </w:p>
        </w:tc>
        <w:tc>
          <w:tcPr>
            <w:tcW w:w="1417" w:type="dxa"/>
            <w:vAlign w:val="center"/>
          </w:tcPr>
          <w:p w14:paraId="455E399C"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340404,10</w:t>
            </w:r>
          </w:p>
        </w:tc>
        <w:tc>
          <w:tcPr>
            <w:tcW w:w="1418" w:type="dxa"/>
            <w:vAlign w:val="center"/>
          </w:tcPr>
          <w:p w14:paraId="4AD4E7A5"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617309,01</w:t>
            </w:r>
          </w:p>
        </w:tc>
      </w:tr>
      <w:tr w:rsidR="00A874C1" w:rsidRPr="00AD28A3" w14:paraId="607A741B" w14:textId="77777777" w:rsidTr="00A874C1">
        <w:trPr>
          <w:jc w:val="center"/>
        </w:trPr>
        <w:tc>
          <w:tcPr>
            <w:tcW w:w="709" w:type="dxa"/>
            <w:vAlign w:val="center"/>
          </w:tcPr>
          <w:p w14:paraId="52B3E335"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51</w:t>
            </w:r>
          </w:p>
        </w:tc>
        <w:tc>
          <w:tcPr>
            <w:tcW w:w="1417" w:type="dxa"/>
            <w:vAlign w:val="center"/>
          </w:tcPr>
          <w:p w14:paraId="5A205BDE"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340399,67</w:t>
            </w:r>
          </w:p>
        </w:tc>
        <w:tc>
          <w:tcPr>
            <w:tcW w:w="1418" w:type="dxa"/>
            <w:vAlign w:val="center"/>
          </w:tcPr>
          <w:p w14:paraId="267137E8"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617324,40</w:t>
            </w:r>
          </w:p>
        </w:tc>
      </w:tr>
      <w:tr w:rsidR="00A874C1" w:rsidRPr="00AD28A3" w14:paraId="090731BA" w14:textId="77777777" w:rsidTr="00A874C1">
        <w:trPr>
          <w:jc w:val="center"/>
        </w:trPr>
        <w:tc>
          <w:tcPr>
            <w:tcW w:w="709" w:type="dxa"/>
            <w:vAlign w:val="center"/>
          </w:tcPr>
          <w:p w14:paraId="54C50BD2"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52</w:t>
            </w:r>
          </w:p>
        </w:tc>
        <w:tc>
          <w:tcPr>
            <w:tcW w:w="1417" w:type="dxa"/>
            <w:vAlign w:val="center"/>
          </w:tcPr>
          <w:p w14:paraId="2663533A"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340393,24</w:t>
            </w:r>
          </w:p>
        </w:tc>
        <w:tc>
          <w:tcPr>
            <w:tcW w:w="1418" w:type="dxa"/>
            <w:vAlign w:val="center"/>
          </w:tcPr>
          <w:p w14:paraId="4B7CAD0A"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617346,80</w:t>
            </w:r>
          </w:p>
        </w:tc>
      </w:tr>
      <w:tr w:rsidR="00A874C1" w:rsidRPr="00AD28A3" w14:paraId="05DDA8BE" w14:textId="77777777" w:rsidTr="00A874C1">
        <w:trPr>
          <w:jc w:val="center"/>
        </w:trPr>
        <w:tc>
          <w:tcPr>
            <w:tcW w:w="709" w:type="dxa"/>
            <w:vAlign w:val="center"/>
          </w:tcPr>
          <w:p w14:paraId="740B5EE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53</w:t>
            </w:r>
          </w:p>
        </w:tc>
        <w:tc>
          <w:tcPr>
            <w:tcW w:w="1417" w:type="dxa"/>
            <w:vAlign w:val="center"/>
          </w:tcPr>
          <w:p w14:paraId="73455FF8"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340392,64</w:t>
            </w:r>
          </w:p>
        </w:tc>
        <w:tc>
          <w:tcPr>
            <w:tcW w:w="1418" w:type="dxa"/>
            <w:vAlign w:val="center"/>
          </w:tcPr>
          <w:p w14:paraId="477F9E03"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617348,80</w:t>
            </w:r>
          </w:p>
        </w:tc>
      </w:tr>
      <w:tr w:rsidR="00A874C1" w:rsidRPr="00AD28A3" w14:paraId="3C9EBAD2" w14:textId="77777777" w:rsidTr="00A874C1">
        <w:trPr>
          <w:jc w:val="center"/>
        </w:trPr>
        <w:tc>
          <w:tcPr>
            <w:tcW w:w="709" w:type="dxa"/>
            <w:vAlign w:val="center"/>
          </w:tcPr>
          <w:p w14:paraId="239F37B9"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54</w:t>
            </w:r>
          </w:p>
        </w:tc>
        <w:tc>
          <w:tcPr>
            <w:tcW w:w="1417" w:type="dxa"/>
            <w:vAlign w:val="center"/>
          </w:tcPr>
          <w:p w14:paraId="2E297E9D"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340385,08</w:t>
            </w:r>
          </w:p>
        </w:tc>
        <w:tc>
          <w:tcPr>
            <w:tcW w:w="1418" w:type="dxa"/>
            <w:vAlign w:val="center"/>
          </w:tcPr>
          <w:p w14:paraId="08EB0EAD"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617374,52</w:t>
            </w:r>
          </w:p>
        </w:tc>
      </w:tr>
      <w:tr w:rsidR="00A874C1" w:rsidRPr="00AD28A3" w14:paraId="42D50799" w14:textId="77777777" w:rsidTr="00A874C1">
        <w:trPr>
          <w:jc w:val="center"/>
        </w:trPr>
        <w:tc>
          <w:tcPr>
            <w:tcW w:w="709" w:type="dxa"/>
            <w:vAlign w:val="center"/>
          </w:tcPr>
          <w:p w14:paraId="3071D811"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55</w:t>
            </w:r>
          </w:p>
        </w:tc>
        <w:tc>
          <w:tcPr>
            <w:tcW w:w="1417" w:type="dxa"/>
            <w:vAlign w:val="center"/>
          </w:tcPr>
          <w:p w14:paraId="1A7ACC7C"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340376,88</w:t>
            </w:r>
          </w:p>
        </w:tc>
        <w:tc>
          <w:tcPr>
            <w:tcW w:w="1418" w:type="dxa"/>
            <w:vAlign w:val="center"/>
          </w:tcPr>
          <w:p w14:paraId="74036F62"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617402,33</w:t>
            </w:r>
          </w:p>
        </w:tc>
      </w:tr>
      <w:tr w:rsidR="00A874C1" w:rsidRPr="00AD28A3" w14:paraId="209EAE2A" w14:textId="77777777" w:rsidTr="00A874C1">
        <w:trPr>
          <w:jc w:val="center"/>
        </w:trPr>
        <w:tc>
          <w:tcPr>
            <w:tcW w:w="709" w:type="dxa"/>
            <w:vAlign w:val="center"/>
          </w:tcPr>
          <w:p w14:paraId="0191624F"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56</w:t>
            </w:r>
          </w:p>
        </w:tc>
        <w:tc>
          <w:tcPr>
            <w:tcW w:w="1417" w:type="dxa"/>
            <w:vAlign w:val="center"/>
          </w:tcPr>
          <w:p w14:paraId="41752F7D"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340372,67</w:t>
            </w:r>
          </w:p>
        </w:tc>
        <w:tc>
          <w:tcPr>
            <w:tcW w:w="1418" w:type="dxa"/>
            <w:vAlign w:val="center"/>
          </w:tcPr>
          <w:p w14:paraId="47ABB07E"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617416,64</w:t>
            </w:r>
          </w:p>
        </w:tc>
      </w:tr>
      <w:tr w:rsidR="00A874C1" w:rsidRPr="00AD28A3" w14:paraId="7467466B" w14:textId="77777777" w:rsidTr="00A874C1">
        <w:trPr>
          <w:jc w:val="center"/>
        </w:trPr>
        <w:tc>
          <w:tcPr>
            <w:tcW w:w="709" w:type="dxa"/>
            <w:vAlign w:val="center"/>
          </w:tcPr>
          <w:p w14:paraId="028C3350"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57</w:t>
            </w:r>
          </w:p>
        </w:tc>
        <w:tc>
          <w:tcPr>
            <w:tcW w:w="1417" w:type="dxa"/>
            <w:vAlign w:val="center"/>
          </w:tcPr>
          <w:p w14:paraId="5799446D"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340368,46</w:t>
            </w:r>
          </w:p>
        </w:tc>
        <w:tc>
          <w:tcPr>
            <w:tcW w:w="1418" w:type="dxa"/>
            <w:vAlign w:val="center"/>
          </w:tcPr>
          <w:p w14:paraId="2DE2E490"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617430,98</w:t>
            </w:r>
          </w:p>
        </w:tc>
      </w:tr>
      <w:tr w:rsidR="00A874C1" w:rsidRPr="00AD28A3" w14:paraId="1CB55F77" w14:textId="77777777" w:rsidTr="00A874C1">
        <w:trPr>
          <w:jc w:val="center"/>
        </w:trPr>
        <w:tc>
          <w:tcPr>
            <w:tcW w:w="709" w:type="dxa"/>
            <w:vAlign w:val="center"/>
          </w:tcPr>
          <w:p w14:paraId="39057C78"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58</w:t>
            </w:r>
          </w:p>
        </w:tc>
        <w:tc>
          <w:tcPr>
            <w:tcW w:w="1417" w:type="dxa"/>
            <w:vAlign w:val="center"/>
          </w:tcPr>
          <w:p w14:paraId="2284DC57"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340364,79</w:t>
            </w:r>
          </w:p>
        </w:tc>
        <w:tc>
          <w:tcPr>
            <w:tcW w:w="1418" w:type="dxa"/>
            <w:vAlign w:val="center"/>
          </w:tcPr>
          <w:p w14:paraId="5E05B9CA"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617443,42</w:t>
            </w:r>
          </w:p>
        </w:tc>
      </w:tr>
      <w:tr w:rsidR="00A874C1" w:rsidRPr="00AD28A3" w14:paraId="63221174" w14:textId="77777777" w:rsidTr="00A874C1">
        <w:trPr>
          <w:jc w:val="center"/>
        </w:trPr>
        <w:tc>
          <w:tcPr>
            <w:tcW w:w="709" w:type="dxa"/>
            <w:vAlign w:val="center"/>
          </w:tcPr>
          <w:p w14:paraId="751C0CFA"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59</w:t>
            </w:r>
          </w:p>
        </w:tc>
        <w:tc>
          <w:tcPr>
            <w:tcW w:w="1417" w:type="dxa"/>
            <w:vAlign w:val="center"/>
          </w:tcPr>
          <w:p w14:paraId="502ACE3A"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340360,86</w:t>
            </w:r>
          </w:p>
        </w:tc>
        <w:tc>
          <w:tcPr>
            <w:tcW w:w="1418" w:type="dxa"/>
            <w:vAlign w:val="center"/>
          </w:tcPr>
          <w:p w14:paraId="15366735"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617456,79</w:t>
            </w:r>
          </w:p>
        </w:tc>
      </w:tr>
      <w:tr w:rsidR="00A874C1" w:rsidRPr="00AD28A3" w14:paraId="38CABCDA" w14:textId="77777777" w:rsidTr="00A874C1">
        <w:trPr>
          <w:jc w:val="center"/>
        </w:trPr>
        <w:tc>
          <w:tcPr>
            <w:tcW w:w="709" w:type="dxa"/>
            <w:vAlign w:val="center"/>
          </w:tcPr>
          <w:p w14:paraId="2D0467A2"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60</w:t>
            </w:r>
          </w:p>
        </w:tc>
        <w:tc>
          <w:tcPr>
            <w:tcW w:w="1417" w:type="dxa"/>
            <w:vAlign w:val="center"/>
          </w:tcPr>
          <w:p w14:paraId="1D087930"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340354,85</w:t>
            </w:r>
          </w:p>
        </w:tc>
        <w:tc>
          <w:tcPr>
            <w:tcW w:w="1418" w:type="dxa"/>
            <w:vAlign w:val="center"/>
          </w:tcPr>
          <w:p w14:paraId="691DD6EA"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617477,22</w:t>
            </w:r>
          </w:p>
        </w:tc>
      </w:tr>
      <w:tr w:rsidR="00A874C1" w:rsidRPr="00AD28A3" w14:paraId="51181661" w14:textId="77777777" w:rsidTr="00A874C1">
        <w:trPr>
          <w:jc w:val="center"/>
        </w:trPr>
        <w:tc>
          <w:tcPr>
            <w:tcW w:w="709" w:type="dxa"/>
            <w:vAlign w:val="center"/>
          </w:tcPr>
          <w:p w14:paraId="54BBDBF9"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w:t>
            </w:r>
          </w:p>
        </w:tc>
        <w:tc>
          <w:tcPr>
            <w:tcW w:w="1417" w:type="dxa"/>
            <w:vAlign w:val="center"/>
          </w:tcPr>
          <w:p w14:paraId="45F2C50F"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340352,59</w:t>
            </w:r>
          </w:p>
        </w:tc>
        <w:tc>
          <w:tcPr>
            <w:tcW w:w="1418" w:type="dxa"/>
            <w:vAlign w:val="center"/>
          </w:tcPr>
          <w:p w14:paraId="0D7EB5F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617484,86</w:t>
            </w:r>
          </w:p>
        </w:tc>
      </w:tr>
      <w:tr w:rsidR="00A874C1" w:rsidRPr="00AD28A3" w14:paraId="074AB8EC" w14:textId="77777777" w:rsidTr="00A874C1">
        <w:trPr>
          <w:jc w:val="center"/>
        </w:trPr>
        <w:tc>
          <w:tcPr>
            <w:tcW w:w="709" w:type="dxa"/>
            <w:vAlign w:val="center"/>
          </w:tcPr>
          <w:p w14:paraId="241F69EC"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62</w:t>
            </w:r>
          </w:p>
        </w:tc>
        <w:tc>
          <w:tcPr>
            <w:tcW w:w="1417" w:type="dxa"/>
            <w:vAlign w:val="center"/>
          </w:tcPr>
          <w:p w14:paraId="642F3EAD"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340345,65</w:t>
            </w:r>
          </w:p>
        </w:tc>
        <w:tc>
          <w:tcPr>
            <w:tcW w:w="1418" w:type="dxa"/>
            <w:vAlign w:val="center"/>
          </w:tcPr>
          <w:p w14:paraId="038458AE"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617508,49</w:t>
            </w:r>
          </w:p>
        </w:tc>
      </w:tr>
      <w:tr w:rsidR="00A874C1" w:rsidRPr="00AD28A3" w14:paraId="56B204F9" w14:textId="77777777" w:rsidTr="00A874C1">
        <w:trPr>
          <w:jc w:val="center"/>
        </w:trPr>
        <w:tc>
          <w:tcPr>
            <w:tcW w:w="709" w:type="dxa"/>
            <w:vAlign w:val="center"/>
          </w:tcPr>
          <w:p w14:paraId="58A4E191"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63</w:t>
            </w:r>
          </w:p>
        </w:tc>
        <w:tc>
          <w:tcPr>
            <w:tcW w:w="1417" w:type="dxa"/>
            <w:vAlign w:val="center"/>
          </w:tcPr>
          <w:p w14:paraId="486E5B7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340340,89</w:t>
            </w:r>
          </w:p>
        </w:tc>
        <w:tc>
          <w:tcPr>
            <w:tcW w:w="1418" w:type="dxa"/>
            <w:vAlign w:val="center"/>
          </w:tcPr>
          <w:p w14:paraId="4CB8556D"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617524,58</w:t>
            </w:r>
          </w:p>
        </w:tc>
      </w:tr>
      <w:tr w:rsidR="00A874C1" w:rsidRPr="00AD28A3" w14:paraId="5C3012AD" w14:textId="77777777" w:rsidTr="00A874C1">
        <w:trPr>
          <w:jc w:val="center"/>
        </w:trPr>
        <w:tc>
          <w:tcPr>
            <w:tcW w:w="709" w:type="dxa"/>
            <w:vAlign w:val="center"/>
          </w:tcPr>
          <w:p w14:paraId="06759E26"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64</w:t>
            </w:r>
          </w:p>
        </w:tc>
        <w:tc>
          <w:tcPr>
            <w:tcW w:w="1417" w:type="dxa"/>
            <w:vAlign w:val="center"/>
          </w:tcPr>
          <w:p w14:paraId="6940DB8A"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340336,50</w:t>
            </w:r>
          </w:p>
        </w:tc>
        <w:tc>
          <w:tcPr>
            <w:tcW w:w="1418" w:type="dxa"/>
            <w:vAlign w:val="center"/>
          </w:tcPr>
          <w:p w14:paraId="78331EC3"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617539,51</w:t>
            </w:r>
          </w:p>
        </w:tc>
      </w:tr>
      <w:tr w:rsidR="00A874C1" w:rsidRPr="00AD28A3" w14:paraId="6FE8E432" w14:textId="77777777" w:rsidTr="00A874C1">
        <w:trPr>
          <w:jc w:val="center"/>
        </w:trPr>
        <w:tc>
          <w:tcPr>
            <w:tcW w:w="709" w:type="dxa"/>
            <w:vAlign w:val="center"/>
          </w:tcPr>
          <w:p w14:paraId="3B497028"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65</w:t>
            </w:r>
          </w:p>
        </w:tc>
        <w:tc>
          <w:tcPr>
            <w:tcW w:w="1417" w:type="dxa"/>
            <w:vAlign w:val="center"/>
          </w:tcPr>
          <w:p w14:paraId="0B608B4C"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340334,29</w:t>
            </w:r>
          </w:p>
        </w:tc>
        <w:tc>
          <w:tcPr>
            <w:tcW w:w="1418" w:type="dxa"/>
            <w:vAlign w:val="center"/>
          </w:tcPr>
          <w:p w14:paraId="11CC9125"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617547,02</w:t>
            </w:r>
          </w:p>
        </w:tc>
      </w:tr>
      <w:tr w:rsidR="00A874C1" w:rsidRPr="00AD28A3" w14:paraId="72D8396F" w14:textId="77777777" w:rsidTr="00A874C1">
        <w:trPr>
          <w:jc w:val="center"/>
        </w:trPr>
        <w:tc>
          <w:tcPr>
            <w:tcW w:w="709" w:type="dxa"/>
            <w:vAlign w:val="center"/>
          </w:tcPr>
          <w:p w14:paraId="5487555D"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66</w:t>
            </w:r>
          </w:p>
        </w:tc>
        <w:tc>
          <w:tcPr>
            <w:tcW w:w="1417" w:type="dxa"/>
            <w:vAlign w:val="center"/>
          </w:tcPr>
          <w:p w14:paraId="66E2ACB8"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340330,04</w:t>
            </w:r>
          </w:p>
        </w:tc>
        <w:tc>
          <w:tcPr>
            <w:tcW w:w="1418" w:type="dxa"/>
            <w:vAlign w:val="center"/>
          </w:tcPr>
          <w:p w14:paraId="21090A2E"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617561,48</w:t>
            </w:r>
          </w:p>
        </w:tc>
      </w:tr>
      <w:tr w:rsidR="00A874C1" w:rsidRPr="00AD28A3" w14:paraId="7DFF9610" w14:textId="77777777" w:rsidTr="00A874C1">
        <w:trPr>
          <w:jc w:val="center"/>
        </w:trPr>
        <w:tc>
          <w:tcPr>
            <w:tcW w:w="709" w:type="dxa"/>
            <w:vAlign w:val="center"/>
          </w:tcPr>
          <w:p w14:paraId="6C205666"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67</w:t>
            </w:r>
          </w:p>
        </w:tc>
        <w:tc>
          <w:tcPr>
            <w:tcW w:w="1417" w:type="dxa"/>
            <w:vAlign w:val="center"/>
          </w:tcPr>
          <w:p w14:paraId="2F9F89A8"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340316,75</w:t>
            </w:r>
          </w:p>
        </w:tc>
        <w:tc>
          <w:tcPr>
            <w:tcW w:w="1418" w:type="dxa"/>
            <w:vAlign w:val="center"/>
          </w:tcPr>
          <w:p w14:paraId="1670BC96"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617606,62</w:t>
            </w:r>
          </w:p>
        </w:tc>
      </w:tr>
      <w:tr w:rsidR="00A874C1" w:rsidRPr="00AD28A3" w14:paraId="66DB8F6E" w14:textId="77777777" w:rsidTr="00A874C1">
        <w:trPr>
          <w:jc w:val="center"/>
        </w:trPr>
        <w:tc>
          <w:tcPr>
            <w:tcW w:w="709" w:type="dxa"/>
            <w:vAlign w:val="center"/>
          </w:tcPr>
          <w:p w14:paraId="512CE045"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68</w:t>
            </w:r>
          </w:p>
        </w:tc>
        <w:tc>
          <w:tcPr>
            <w:tcW w:w="1417" w:type="dxa"/>
            <w:vAlign w:val="center"/>
          </w:tcPr>
          <w:p w14:paraId="41A485A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340266,24</w:t>
            </w:r>
          </w:p>
        </w:tc>
        <w:tc>
          <w:tcPr>
            <w:tcW w:w="1418" w:type="dxa"/>
            <w:vAlign w:val="center"/>
          </w:tcPr>
          <w:p w14:paraId="5FA8B95A"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617777,75</w:t>
            </w:r>
          </w:p>
        </w:tc>
      </w:tr>
      <w:tr w:rsidR="00A874C1" w:rsidRPr="00AD28A3" w14:paraId="550117BB" w14:textId="77777777" w:rsidTr="00A874C1">
        <w:trPr>
          <w:jc w:val="center"/>
        </w:trPr>
        <w:tc>
          <w:tcPr>
            <w:tcW w:w="709" w:type="dxa"/>
            <w:vAlign w:val="center"/>
          </w:tcPr>
          <w:p w14:paraId="101A51B8"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69</w:t>
            </w:r>
          </w:p>
        </w:tc>
        <w:tc>
          <w:tcPr>
            <w:tcW w:w="1417" w:type="dxa"/>
            <w:vAlign w:val="center"/>
          </w:tcPr>
          <w:p w14:paraId="5CBDC2C1"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340250,83</w:t>
            </w:r>
          </w:p>
        </w:tc>
        <w:tc>
          <w:tcPr>
            <w:tcW w:w="1418" w:type="dxa"/>
            <w:vAlign w:val="center"/>
          </w:tcPr>
          <w:p w14:paraId="76E547D1"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617829,97</w:t>
            </w:r>
          </w:p>
        </w:tc>
      </w:tr>
      <w:tr w:rsidR="00A874C1" w:rsidRPr="00AD28A3" w14:paraId="6BA51B46" w14:textId="77777777" w:rsidTr="00A874C1">
        <w:trPr>
          <w:jc w:val="center"/>
        </w:trPr>
        <w:tc>
          <w:tcPr>
            <w:tcW w:w="709" w:type="dxa"/>
            <w:vAlign w:val="center"/>
          </w:tcPr>
          <w:p w14:paraId="25F8560C"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lastRenderedPageBreak/>
              <w:t>70</w:t>
            </w:r>
          </w:p>
        </w:tc>
        <w:tc>
          <w:tcPr>
            <w:tcW w:w="1417" w:type="dxa"/>
            <w:vAlign w:val="center"/>
          </w:tcPr>
          <w:p w14:paraId="4309E087"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340221,12</w:t>
            </w:r>
          </w:p>
        </w:tc>
        <w:tc>
          <w:tcPr>
            <w:tcW w:w="1418" w:type="dxa"/>
            <w:vAlign w:val="center"/>
          </w:tcPr>
          <w:p w14:paraId="6CF77089"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617933,19</w:t>
            </w:r>
          </w:p>
        </w:tc>
      </w:tr>
      <w:tr w:rsidR="00A874C1" w:rsidRPr="00AD28A3" w14:paraId="530063B3" w14:textId="77777777" w:rsidTr="00A874C1">
        <w:trPr>
          <w:jc w:val="center"/>
        </w:trPr>
        <w:tc>
          <w:tcPr>
            <w:tcW w:w="709" w:type="dxa"/>
            <w:vAlign w:val="center"/>
          </w:tcPr>
          <w:p w14:paraId="38142EA9"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71</w:t>
            </w:r>
          </w:p>
        </w:tc>
        <w:tc>
          <w:tcPr>
            <w:tcW w:w="1417" w:type="dxa"/>
            <w:vAlign w:val="center"/>
          </w:tcPr>
          <w:p w14:paraId="794EE853"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340194,21</w:t>
            </w:r>
          </w:p>
        </w:tc>
        <w:tc>
          <w:tcPr>
            <w:tcW w:w="1418" w:type="dxa"/>
            <w:vAlign w:val="center"/>
          </w:tcPr>
          <w:p w14:paraId="6333BDAC"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617928,15</w:t>
            </w:r>
          </w:p>
        </w:tc>
      </w:tr>
      <w:tr w:rsidR="00A874C1" w:rsidRPr="00AD28A3" w14:paraId="3A18B259" w14:textId="77777777" w:rsidTr="00A874C1">
        <w:trPr>
          <w:jc w:val="center"/>
        </w:trPr>
        <w:tc>
          <w:tcPr>
            <w:tcW w:w="709" w:type="dxa"/>
            <w:vAlign w:val="center"/>
          </w:tcPr>
          <w:p w14:paraId="50FD994D"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72</w:t>
            </w:r>
          </w:p>
        </w:tc>
        <w:tc>
          <w:tcPr>
            <w:tcW w:w="1417" w:type="dxa"/>
            <w:vAlign w:val="center"/>
          </w:tcPr>
          <w:p w14:paraId="2BEEFF8F"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340157,98</w:t>
            </w:r>
          </w:p>
        </w:tc>
        <w:tc>
          <w:tcPr>
            <w:tcW w:w="1418" w:type="dxa"/>
            <w:vAlign w:val="center"/>
          </w:tcPr>
          <w:p w14:paraId="0ACEC999"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617922,39</w:t>
            </w:r>
          </w:p>
        </w:tc>
      </w:tr>
      <w:tr w:rsidR="00A874C1" w:rsidRPr="00AD28A3" w14:paraId="69ADE275" w14:textId="77777777" w:rsidTr="00A874C1">
        <w:trPr>
          <w:jc w:val="center"/>
        </w:trPr>
        <w:tc>
          <w:tcPr>
            <w:tcW w:w="709" w:type="dxa"/>
            <w:vAlign w:val="center"/>
          </w:tcPr>
          <w:p w14:paraId="607EC9E9"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73</w:t>
            </w:r>
          </w:p>
        </w:tc>
        <w:tc>
          <w:tcPr>
            <w:tcW w:w="1417" w:type="dxa"/>
            <w:vAlign w:val="center"/>
          </w:tcPr>
          <w:p w14:paraId="7B14D7B7"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340151,77</w:t>
            </w:r>
          </w:p>
        </w:tc>
        <w:tc>
          <w:tcPr>
            <w:tcW w:w="1418" w:type="dxa"/>
            <w:vAlign w:val="center"/>
          </w:tcPr>
          <w:p w14:paraId="69A49325"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617921,32</w:t>
            </w:r>
          </w:p>
        </w:tc>
      </w:tr>
      <w:tr w:rsidR="00A874C1" w:rsidRPr="00AD28A3" w14:paraId="6B6212B3" w14:textId="77777777" w:rsidTr="00A874C1">
        <w:trPr>
          <w:jc w:val="center"/>
        </w:trPr>
        <w:tc>
          <w:tcPr>
            <w:tcW w:w="709" w:type="dxa"/>
            <w:vAlign w:val="center"/>
          </w:tcPr>
          <w:p w14:paraId="4ED5918C"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74</w:t>
            </w:r>
          </w:p>
        </w:tc>
        <w:tc>
          <w:tcPr>
            <w:tcW w:w="1417" w:type="dxa"/>
            <w:vAlign w:val="center"/>
          </w:tcPr>
          <w:p w14:paraId="723D890A"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340136,89</w:t>
            </w:r>
          </w:p>
        </w:tc>
        <w:tc>
          <w:tcPr>
            <w:tcW w:w="1418" w:type="dxa"/>
            <w:vAlign w:val="center"/>
          </w:tcPr>
          <w:p w14:paraId="3DBF3507"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617918,79</w:t>
            </w:r>
          </w:p>
        </w:tc>
      </w:tr>
      <w:tr w:rsidR="00A874C1" w:rsidRPr="00AD28A3" w14:paraId="4DB385A5" w14:textId="77777777" w:rsidTr="00A874C1">
        <w:trPr>
          <w:jc w:val="center"/>
        </w:trPr>
        <w:tc>
          <w:tcPr>
            <w:tcW w:w="709" w:type="dxa"/>
            <w:vAlign w:val="center"/>
          </w:tcPr>
          <w:p w14:paraId="2C744FF8"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75</w:t>
            </w:r>
          </w:p>
        </w:tc>
        <w:tc>
          <w:tcPr>
            <w:tcW w:w="1417" w:type="dxa"/>
            <w:vAlign w:val="center"/>
          </w:tcPr>
          <w:p w14:paraId="052CA926"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340134,32</w:t>
            </w:r>
          </w:p>
        </w:tc>
        <w:tc>
          <w:tcPr>
            <w:tcW w:w="1418" w:type="dxa"/>
            <w:vAlign w:val="center"/>
          </w:tcPr>
          <w:p w14:paraId="1D61D84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617918,34</w:t>
            </w:r>
          </w:p>
        </w:tc>
      </w:tr>
      <w:tr w:rsidR="00A874C1" w:rsidRPr="00AD28A3" w14:paraId="0916D90A" w14:textId="77777777" w:rsidTr="00A874C1">
        <w:trPr>
          <w:jc w:val="center"/>
        </w:trPr>
        <w:tc>
          <w:tcPr>
            <w:tcW w:w="709" w:type="dxa"/>
            <w:vAlign w:val="center"/>
          </w:tcPr>
          <w:p w14:paraId="7B1AE0F5"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76</w:t>
            </w:r>
          </w:p>
        </w:tc>
        <w:tc>
          <w:tcPr>
            <w:tcW w:w="1417" w:type="dxa"/>
            <w:vAlign w:val="center"/>
          </w:tcPr>
          <w:p w14:paraId="513504EC"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340116,66</w:t>
            </w:r>
          </w:p>
        </w:tc>
        <w:tc>
          <w:tcPr>
            <w:tcW w:w="1418" w:type="dxa"/>
            <w:vAlign w:val="center"/>
          </w:tcPr>
          <w:p w14:paraId="7A0ABD8E"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617915,22</w:t>
            </w:r>
          </w:p>
        </w:tc>
      </w:tr>
      <w:tr w:rsidR="00A874C1" w:rsidRPr="00AD28A3" w14:paraId="069E1A20" w14:textId="77777777" w:rsidTr="00A874C1">
        <w:trPr>
          <w:jc w:val="center"/>
        </w:trPr>
        <w:tc>
          <w:tcPr>
            <w:tcW w:w="709" w:type="dxa"/>
            <w:vAlign w:val="center"/>
          </w:tcPr>
          <w:p w14:paraId="4C911033"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77</w:t>
            </w:r>
          </w:p>
        </w:tc>
        <w:tc>
          <w:tcPr>
            <w:tcW w:w="1417" w:type="dxa"/>
            <w:vAlign w:val="center"/>
          </w:tcPr>
          <w:p w14:paraId="74275DE0"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340102,79</w:t>
            </w:r>
          </w:p>
        </w:tc>
        <w:tc>
          <w:tcPr>
            <w:tcW w:w="1418" w:type="dxa"/>
            <w:vAlign w:val="center"/>
          </w:tcPr>
          <w:p w14:paraId="2549430D"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617912,77</w:t>
            </w:r>
          </w:p>
        </w:tc>
      </w:tr>
      <w:tr w:rsidR="00A874C1" w:rsidRPr="00AD28A3" w14:paraId="1E9726A4" w14:textId="77777777" w:rsidTr="00A874C1">
        <w:trPr>
          <w:jc w:val="center"/>
        </w:trPr>
        <w:tc>
          <w:tcPr>
            <w:tcW w:w="709" w:type="dxa"/>
            <w:vAlign w:val="center"/>
          </w:tcPr>
          <w:p w14:paraId="7A5CED47"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78</w:t>
            </w:r>
          </w:p>
        </w:tc>
        <w:tc>
          <w:tcPr>
            <w:tcW w:w="1417" w:type="dxa"/>
            <w:vAlign w:val="center"/>
          </w:tcPr>
          <w:p w14:paraId="5A07AAB6"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340079,06</w:t>
            </w:r>
          </w:p>
        </w:tc>
        <w:tc>
          <w:tcPr>
            <w:tcW w:w="1418" w:type="dxa"/>
            <w:vAlign w:val="center"/>
          </w:tcPr>
          <w:p w14:paraId="732CF3F0"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617908,59</w:t>
            </w:r>
          </w:p>
        </w:tc>
      </w:tr>
      <w:tr w:rsidR="00A874C1" w:rsidRPr="00AD28A3" w14:paraId="23D66AD9" w14:textId="77777777" w:rsidTr="00A874C1">
        <w:trPr>
          <w:jc w:val="center"/>
        </w:trPr>
        <w:tc>
          <w:tcPr>
            <w:tcW w:w="709" w:type="dxa"/>
            <w:vAlign w:val="center"/>
          </w:tcPr>
          <w:p w14:paraId="27B21D26"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79</w:t>
            </w:r>
          </w:p>
        </w:tc>
        <w:tc>
          <w:tcPr>
            <w:tcW w:w="1417" w:type="dxa"/>
            <w:vAlign w:val="center"/>
          </w:tcPr>
          <w:p w14:paraId="7714FDCA"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340077,92</w:t>
            </w:r>
          </w:p>
        </w:tc>
        <w:tc>
          <w:tcPr>
            <w:tcW w:w="1418" w:type="dxa"/>
            <w:vAlign w:val="center"/>
          </w:tcPr>
          <w:p w14:paraId="7B59170E"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617908,39</w:t>
            </w:r>
          </w:p>
        </w:tc>
      </w:tr>
      <w:tr w:rsidR="00A874C1" w:rsidRPr="00AD28A3" w14:paraId="099554D3" w14:textId="77777777" w:rsidTr="00A874C1">
        <w:trPr>
          <w:jc w:val="center"/>
        </w:trPr>
        <w:tc>
          <w:tcPr>
            <w:tcW w:w="709" w:type="dxa"/>
            <w:vAlign w:val="center"/>
          </w:tcPr>
          <w:p w14:paraId="73CDDCEC"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80</w:t>
            </w:r>
          </w:p>
        </w:tc>
        <w:tc>
          <w:tcPr>
            <w:tcW w:w="1417" w:type="dxa"/>
            <w:vAlign w:val="center"/>
          </w:tcPr>
          <w:p w14:paraId="3BA13EA0"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340055,31</w:t>
            </w:r>
          </w:p>
        </w:tc>
        <w:tc>
          <w:tcPr>
            <w:tcW w:w="1418" w:type="dxa"/>
            <w:vAlign w:val="center"/>
          </w:tcPr>
          <w:p w14:paraId="33EC4163"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617904,40</w:t>
            </w:r>
          </w:p>
        </w:tc>
      </w:tr>
      <w:tr w:rsidR="00A874C1" w:rsidRPr="00AD28A3" w14:paraId="1B18E95D" w14:textId="77777777" w:rsidTr="00A874C1">
        <w:trPr>
          <w:jc w:val="center"/>
        </w:trPr>
        <w:tc>
          <w:tcPr>
            <w:tcW w:w="709" w:type="dxa"/>
            <w:vAlign w:val="center"/>
          </w:tcPr>
          <w:p w14:paraId="40E3DEAC"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81</w:t>
            </w:r>
          </w:p>
        </w:tc>
        <w:tc>
          <w:tcPr>
            <w:tcW w:w="1417" w:type="dxa"/>
            <w:vAlign w:val="center"/>
          </w:tcPr>
          <w:p w14:paraId="00E232EC"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340003,72</w:t>
            </w:r>
          </w:p>
        </w:tc>
        <w:tc>
          <w:tcPr>
            <w:tcW w:w="1418" w:type="dxa"/>
            <w:vAlign w:val="center"/>
          </w:tcPr>
          <w:p w14:paraId="00C83153"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617895,30</w:t>
            </w:r>
          </w:p>
        </w:tc>
      </w:tr>
      <w:tr w:rsidR="00A874C1" w:rsidRPr="00AD28A3" w14:paraId="3E010913" w14:textId="77777777" w:rsidTr="00A874C1">
        <w:trPr>
          <w:jc w:val="center"/>
        </w:trPr>
        <w:tc>
          <w:tcPr>
            <w:tcW w:w="709" w:type="dxa"/>
            <w:vAlign w:val="center"/>
          </w:tcPr>
          <w:p w14:paraId="25BD5A35"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82</w:t>
            </w:r>
          </w:p>
        </w:tc>
        <w:tc>
          <w:tcPr>
            <w:tcW w:w="1417" w:type="dxa"/>
            <w:vAlign w:val="center"/>
          </w:tcPr>
          <w:p w14:paraId="6C3A5E08"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339985,92</w:t>
            </w:r>
          </w:p>
        </w:tc>
        <w:tc>
          <w:tcPr>
            <w:tcW w:w="1418" w:type="dxa"/>
            <w:vAlign w:val="center"/>
          </w:tcPr>
          <w:p w14:paraId="16365900"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617892,15</w:t>
            </w:r>
          </w:p>
        </w:tc>
      </w:tr>
      <w:tr w:rsidR="00A874C1" w:rsidRPr="00AD28A3" w14:paraId="1ADC0B41" w14:textId="77777777" w:rsidTr="00A874C1">
        <w:trPr>
          <w:jc w:val="center"/>
        </w:trPr>
        <w:tc>
          <w:tcPr>
            <w:tcW w:w="709" w:type="dxa"/>
            <w:vAlign w:val="center"/>
          </w:tcPr>
          <w:p w14:paraId="48C600F5"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83</w:t>
            </w:r>
          </w:p>
        </w:tc>
        <w:tc>
          <w:tcPr>
            <w:tcW w:w="1417" w:type="dxa"/>
            <w:vAlign w:val="center"/>
          </w:tcPr>
          <w:p w14:paraId="6F1F95C9"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339916,38</w:t>
            </w:r>
          </w:p>
        </w:tc>
        <w:tc>
          <w:tcPr>
            <w:tcW w:w="1418" w:type="dxa"/>
            <w:vAlign w:val="center"/>
          </w:tcPr>
          <w:p w14:paraId="29C2379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617880,87</w:t>
            </w:r>
          </w:p>
        </w:tc>
      </w:tr>
      <w:tr w:rsidR="00A874C1" w:rsidRPr="00AD28A3" w14:paraId="47293789" w14:textId="77777777" w:rsidTr="00A874C1">
        <w:trPr>
          <w:jc w:val="center"/>
        </w:trPr>
        <w:tc>
          <w:tcPr>
            <w:tcW w:w="709" w:type="dxa"/>
            <w:vAlign w:val="center"/>
          </w:tcPr>
          <w:p w14:paraId="06A87D35"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84</w:t>
            </w:r>
          </w:p>
        </w:tc>
        <w:tc>
          <w:tcPr>
            <w:tcW w:w="1417" w:type="dxa"/>
            <w:vAlign w:val="center"/>
          </w:tcPr>
          <w:p w14:paraId="08D7FD66"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339741,45</w:t>
            </w:r>
          </w:p>
        </w:tc>
        <w:tc>
          <w:tcPr>
            <w:tcW w:w="1418" w:type="dxa"/>
            <w:vAlign w:val="center"/>
          </w:tcPr>
          <w:p w14:paraId="6120ECCC"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617849,36</w:t>
            </w:r>
          </w:p>
        </w:tc>
      </w:tr>
      <w:tr w:rsidR="00A874C1" w:rsidRPr="00AD28A3" w14:paraId="6A8FADD5" w14:textId="77777777" w:rsidTr="00A874C1">
        <w:trPr>
          <w:jc w:val="center"/>
        </w:trPr>
        <w:tc>
          <w:tcPr>
            <w:tcW w:w="709" w:type="dxa"/>
            <w:vAlign w:val="center"/>
          </w:tcPr>
          <w:p w14:paraId="13444C0D"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85</w:t>
            </w:r>
          </w:p>
        </w:tc>
        <w:tc>
          <w:tcPr>
            <w:tcW w:w="1417" w:type="dxa"/>
            <w:vAlign w:val="center"/>
          </w:tcPr>
          <w:p w14:paraId="3E265AED"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339730,09</w:t>
            </w:r>
          </w:p>
        </w:tc>
        <w:tc>
          <w:tcPr>
            <w:tcW w:w="1418" w:type="dxa"/>
            <w:vAlign w:val="center"/>
          </w:tcPr>
          <w:p w14:paraId="607B0585"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617780,92</w:t>
            </w:r>
          </w:p>
        </w:tc>
      </w:tr>
      <w:tr w:rsidR="00A874C1" w:rsidRPr="00AD28A3" w14:paraId="0497A233" w14:textId="77777777" w:rsidTr="00A874C1">
        <w:trPr>
          <w:jc w:val="center"/>
        </w:trPr>
        <w:tc>
          <w:tcPr>
            <w:tcW w:w="709" w:type="dxa"/>
            <w:vAlign w:val="center"/>
          </w:tcPr>
          <w:p w14:paraId="250CC183"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86</w:t>
            </w:r>
          </w:p>
        </w:tc>
        <w:tc>
          <w:tcPr>
            <w:tcW w:w="1417" w:type="dxa"/>
            <w:vAlign w:val="center"/>
          </w:tcPr>
          <w:p w14:paraId="75687F1A"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339716,98</w:t>
            </w:r>
          </w:p>
        </w:tc>
        <w:tc>
          <w:tcPr>
            <w:tcW w:w="1418" w:type="dxa"/>
            <w:vAlign w:val="center"/>
          </w:tcPr>
          <w:p w14:paraId="44E0F158"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617680,81</w:t>
            </w:r>
          </w:p>
        </w:tc>
      </w:tr>
      <w:tr w:rsidR="00A874C1" w:rsidRPr="00AD28A3" w14:paraId="76A396C7" w14:textId="77777777" w:rsidTr="00A874C1">
        <w:trPr>
          <w:jc w:val="center"/>
        </w:trPr>
        <w:tc>
          <w:tcPr>
            <w:tcW w:w="709" w:type="dxa"/>
            <w:vAlign w:val="center"/>
          </w:tcPr>
          <w:p w14:paraId="48364137"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87</w:t>
            </w:r>
          </w:p>
        </w:tc>
        <w:tc>
          <w:tcPr>
            <w:tcW w:w="1417" w:type="dxa"/>
            <w:vAlign w:val="center"/>
          </w:tcPr>
          <w:p w14:paraId="6470A7C8"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339699,93</w:t>
            </w:r>
          </w:p>
        </w:tc>
        <w:tc>
          <w:tcPr>
            <w:tcW w:w="1418" w:type="dxa"/>
            <w:vAlign w:val="center"/>
          </w:tcPr>
          <w:p w14:paraId="50E18477"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617550,61</w:t>
            </w:r>
          </w:p>
        </w:tc>
      </w:tr>
      <w:tr w:rsidR="00A874C1" w:rsidRPr="00AD28A3" w14:paraId="0B4E6989" w14:textId="77777777" w:rsidTr="00A874C1">
        <w:trPr>
          <w:jc w:val="center"/>
        </w:trPr>
        <w:tc>
          <w:tcPr>
            <w:tcW w:w="709" w:type="dxa"/>
            <w:vAlign w:val="center"/>
          </w:tcPr>
          <w:p w14:paraId="7CDC506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88</w:t>
            </w:r>
          </w:p>
        </w:tc>
        <w:tc>
          <w:tcPr>
            <w:tcW w:w="1417" w:type="dxa"/>
            <w:vAlign w:val="center"/>
          </w:tcPr>
          <w:p w14:paraId="2B060A17"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339678,95</w:t>
            </w:r>
          </w:p>
        </w:tc>
        <w:tc>
          <w:tcPr>
            <w:tcW w:w="1418" w:type="dxa"/>
            <w:vAlign w:val="center"/>
          </w:tcPr>
          <w:p w14:paraId="21BDD984"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617392,55</w:t>
            </w:r>
          </w:p>
        </w:tc>
      </w:tr>
      <w:tr w:rsidR="00A874C1" w:rsidRPr="00AD28A3" w14:paraId="1EDA0F31" w14:textId="77777777" w:rsidTr="00A874C1">
        <w:trPr>
          <w:jc w:val="center"/>
        </w:trPr>
        <w:tc>
          <w:tcPr>
            <w:tcW w:w="709" w:type="dxa"/>
            <w:vAlign w:val="center"/>
          </w:tcPr>
          <w:p w14:paraId="5A33524F"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89</w:t>
            </w:r>
          </w:p>
        </w:tc>
        <w:tc>
          <w:tcPr>
            <w:tcW w:w="1417" w:type="dxa"/>
            <w:vAlign w:val="center"/>
          </w:tcPr>
          <w:p w14:paraId="7DE97A9C"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339674,92</w:t>
            </w:r>
          </w:p>
        </w:tc>
        <w:tc>
          <w:tcPr>
            <w:tcW w:w="1418" w:type="dxa"/>
            <w:vAlign w:val="center"/>
          </w:tcPr>
          <w:p w14:paraId="0111B1AE"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617362,58</w:t>
            </w:r>
          </w:p>
        </w:tc>
      </w:tr>
      <w:tr w:rsidR="00A874C1" w:rsidRPr="00AD28A3" w14:paraId="6DD0356C" w14:textId="77777777" w:rsidTr="00A874C1">
        <w:trPr>
          <w:jc w:val="center"/>
        </w:trPr>
        <w:tc>
          <w:tcPr>
            <w:tcW w:w="709" w:type="dxa"/>
            <w:vAlign w:val="center"/>
          </w:tcPr>
          <w:p w14:paraId="2E85A05F"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90</w:t>
            </w:r>
          </w:p>
        </w:tc>
        <w:tc>
          <w:tcPr>
            <w:tcW w:w="1417" w:type="dxa"/>
            <w:vAlign w:val="center"/>
          </w:tcPr>
          <w:p w14:paraId="57662C1F"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339663,18</w:t>
            </w:r>
          </w:p>
        </w:tc>
        <w:tc>
          <w:tcPr>
            <w:tcW w:w="1418" w:type="dxa"/>
            <w:vAlign w:val="center"/>
          </w:tcPr>
          <w:p w14:paraId="05B78E06"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617274,97</w:t>
            </w:r>
          </w:p>
        </w:tc>
      </w:tr>
      <w:tr w:rsidR="00A874C1" w:rsidRPr="00AD28A3" w14:paraId="001F0029" w14:textId="77777777" w:rsidTr="00A874C1">
        <w:trPr>
          <w:jc w:val="center"/>
        </w:trPr>
        <w:tc>
          <w:tcPr>
            <w:tcW w:w="709" w:type="dxa"/>
            <w:vAlign w:val="center"/>
          </w:tcPr>
          <w:p w14:paraId="679E67BE"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91</w:t>
            </w:r>
          </w:p>
        </w:tc>
        <w:tc>
          <w:tcPr>
            <w:tcW w:w="1417" w:type="dxa"/>
            <w:vAlign w:val="center"/>
          </w:tcPr>
          <w:p w14:paraId="42FED970"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339646,39</w:t>
            </w:r>
          </w:p>
        </w:tc>
        <w:tc>
          <w:tcPr>
            <w:tcW w:w="1418" w:type="dxa"/>
            <w:vAlign w:val="center"/>
          </w:tcPr>
          <w:p w14:paraId="45E8695D"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617149,49</w:t>
            </w:r>
          </w:p>
        </w:tc>
      </w:tr>
      <w:tr w:rsidR="00A874C1" w:rsidRPr="00AD28A3" w14:paraId="60C442D6" w14:textId="77777777" w:rsidTr="00A874C1">
        <w:trPr>
          <w:jc w:val="center"/>
        </w:trPr>
        <w:tc>
          <w:tcPr>
            <w:tcW w:w="709" w:type="dxa"/>
            <w:vAlign w:val="center"/>
          </w:tcPr>
          <w:p w14:paraId="4055E389"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92</w:t>
            </w:r>
          </w:p>
        </w:tc>
        <w:tc>
          <w:tcPr>
            <w:tcW w:w="1417" w:type="dxa"/>
            <w:vAlign w:val="center"/>
          </w:tcPr>
          <w:p w14:paraId="3A06D2E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339642,93</w:t>
            </w:r>
          </w:p>
        </w:tc>
        <w:tc>
          <w:tcPr>
            <w:tcW w:w="1418" w:type="dxa"/>
            <w:vAlign w:val="center"/>
          </w:tcPr>
          <w:p w14:paraId="32D6428F"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617123,66</w:t>
            </w:r>
          </w:p>
        </w:tc>
      </w:tr>
      <w:tr w:rsidR="00A874C1" w:rsidRPr="00AD28A3" w14:paraId="021211C8" w14:textId="77777777" w:rsidTr="00A874C1">
        <w:trPr>
          <w:jc w:val="center"/>
        </w:trPr>
        <w:tc>
          <w:tcPr>
            <w:tcW w:w="709" w:type="dxa"/>
            <w:vAlign w:val="center"/>
          </w:tcPr>
          <w:p w14:paraId="6444F23E"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93</w:t>
            </w:r>
          </w:p>
        </w:tc>
        <w:tc>
          <w:tcPr>
            <w:tcW w:w="1417" w:type="dxa"/>
            <w:vAlign w:val="center"/>
          </w:tcPr>
          <w:p w14:paraId="440E20F2"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339612,37</w:t>
            </w:r>
          </w:p>
        </w:tc>
        <w:tc>
          <w:tcPr>
            <w:tcW w:w="1418" w:type="dxa"/>
            <w:vAlign w:val="center"/>
          </w:tcPr>
          <w:p w14:paraId="6D12B762"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616913,94</w:t>
            </w:r>
          </w:p>
        </w:tc>
      </w:tr>
      <w:tr w:rsidR="00A874C1" w:rsidRPr="00AD28A3" w14:paraId="12079246" w14:textId="77777777" w:rsidTr="00A874C1">
        <w:trPr>
          <w:jc w:val="center"/>
        </w:trPr>
        <w:tc>
          <w:tcPr>
            <w:tcW w:w="709" w:type="dxa"/>
            <w:vAlign w:val="center"/>
          </w:tcPr>
          <w:p w14:paraId="0A40DDC8"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94</w:t>
            </w:r>
          </w:p>
        </w:tc>
        <w:tc>
          <w:tcPr>
            <w:tcW w:w="1417" w:type="dxa"/>
            <w:vAlign w:val="center"/>
          </w:tcPr>
          <w:p w14:paraId="7588F701"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339609,65</w:t>
            </w:r>
          </w:p>
        </w:tc>
        <w:tc>
          <w:tcPr>
            <w:tcW w:w="1418" w:type="dxa"/>
            <w:vAlign w:val="center"/>
          </w:tcPr>
          <w:p w14:paraId="2278DEC9"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616895,29</w:t>
            </w:r>
          </w:p>
        </w:tc>
      </w:tr>
      <w:tr w:rsidR="00A874C1" w:rsidRPr="00AD28A3" w14:paraId="796A2E50" w14:textId="77777777" w:rsidTr="00A874C1">
        <w:trPr>
          <w:jc w:val="center"/>
        </w:trPr>
        <w:tc>
          <w:tcPr>
            <w:tcW w:w="709" w:type="dxa"/>
            <w:vAlign w:val="center"/>
          </w:tcPr>
          <w:p w14:paraId="47834552"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95</w:t>
            </w:r>
          </w:p>
        </w:tc>
        <w:tc>
          <w:tcPr>
            <w:tcW w:w="1417" w:type="dxa"/>
            <w:vAlign w:val="center"/>
          </w:tcPr>
          <w:p w14:paraId="120735F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339604,29</w:t>
            </w:r>
          </w:p>
        </w:tc>
        <w:tc>
          <w:tcPr>
            <w:tcW w:w="1418" w:type="dxa"/>
            <w:vAlign w:val="center"/>
          </w:tcPr>
          <w:p w14:paraId="39AE93D5"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616858,48</w:t>
            </w:r>
          </w:p>
        </w:tc>
      </w:tr>
      <w:tr w:rsidR="00A874C1" w:rsidRPr="00AD28A3" w14:paraId="70F43266" w14:textId="77777777" w:rsidTr="00A874C1">
        <w:trPr>
          <w:jc w:val="center"/>
        </w:trPr>
        <w:tc>
          <w:tcPr>
            <w:tcW w:w="709" w:type="dxa"/>
            <w:vAlign w:val="center"/>
          </w:tcPr>
          <w:p w14:paraId="797FAE64"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96</w:t>
            </w:r>
          </w:p>
        </w:tc>
        <w:tc>
          <w:tcPr>
            <w:tcW w:w="1417" w:type="dxa"/>
            <w:vAlign w:val="center"/>
          </w:tcPr>
          <w:p w14:paraId="325231EF"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339432,66</w:t>
            </w:r>
          </w:p>
        </w:tc>
        <w:tc>
          <w:tcPr>
            <w:tcW w:w="1418" w:type="dxa"/>
            <w:vAlign w:val="center"/>
          </w:tcPr>
          <w:p w14:paraId="16525E31"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616826,39</w:t>
            </w:r>
          </w:p>
        </w:tc>
      </w:tr>
      <w:tr w:rsidR="00A874C1" w:rsidRPr="00AD28A3" w14:paraId="5D972316" w14:textId="77777777" w:rsidTr="00A874C1">
        <w:trPr>
          <w:jc w:val="center"/>
        </w:trPr>
        <w:tc>
          <w:tcPr>
            <w:tcW w:w="709" w:type="dxa"/>
            <w:vAlign w:val="center"/>
          </w:tcPr>
          <w:p w14:paraId="633E6086"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97</w:t>
            </w:r>
          </w:p>
        </w:tc>
        <w:tc>
          <w:tcPr>
            <w:tcW w:w="1417" w:type="dxa"/>
            <w:vAlign w:val="center"/>
          </w:tcPr>
          <w:p w14:paraId="6B09DD0D"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339441,82</w:t>
            </w:r>
          </w:p>
        </w:tc>
        <w:tc>
          <w:tcPr>
            <w:tcW w:w="1418" w:type="dxa"/>
            <w:vAlign w:val="center"/>
          </w:tcPr>
          <w:p w14:paraId="74723CE5"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616809,39</w:t>
            </w:r>
          </w:p>
        </w:tc>
      </w:tr>
      <w:tr w:rsidR="00A874C1" w:rsidRPr="00AD28A3" w14:paraId="27B33167" w14:textId="77777777" w:rsidTr="00A874C1">
        <w:trPr>
          <w:jc w:val="center"/>
        </w:trPr>
        <w:tc>
          <w:tcPr>
            <w:tcW w:w="709" w:type="dxa"/>
            <w:vAlign w:val="center"/>
          </w:tcPr>
          <w:p w14:paraId="0A29F39D"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98</w:t>
            </w:r>
          </w:p>
        </w:tc>
        <w:tc>
          <w:tcPr>
            <w:tcW w:w="1417" w:type="dxa"/>
            <w:vAlign w:val="center"/>
          </w:tcPr>
          <w:p w14:paraId="067381BD"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339456,70</w:t>
            </w:r>
          </w:p>
        </w:tc>
        <w:tc>
          <w:tcPr>
            <w:tcW w:w="1418" w:type="dxa"/>
            <w:vAlign w:val="center"/>
          </w:tcPr>
          <w:p w14:paraId="1844EFE0"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616776,97</w:t>
            </w:r>
          </w:p>
        </w:tc>
      </w:tr>
      <w:tr w:rsidR="00A874C1" w:rsidRPr="00AD28A3" w14:paraId="44A25E80" w14:textId="77777777" w:rsidTr="00A874C1">
        <w:trPr>
          <w:jc w:val="center"/>
        </w:trPr>
        <w:tc>
          <w:tcPr>
            <w:tcW w:w="709" w:type="dxa"/>
            <w:vAlign w:val="center"/>
          </w:tcPr>
          <w:p w14:paraId="207B0BC5"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99</w:t>
            </w:r>
          </w:p>
        </w:tc>
        <w:tc>
          <w:tcPr>
            <w:tcW w:w="1417" w:type="dxa"/>
            <w:vAlign w:val="center"/>
          </w:tcPr>
          <w:p w14:paraId="2B7F45C1"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339445,45</w:t>
            </w:r>
          </w:p>
        </w:tc>
        <w:tc>
          <w:tcPr>
            <w:tcW w:w="1418" w:type="dxa"/>
            <w:vAlign w:val="center"/>
          </w:tcPr>
          <w:p w14:paraId="4CA3D800"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616768,38</w:t>
            </w:r>
          </w:p>
        </w:tc>
      </w:tr>
      <w:tr w:rsidR="00A874C1" w:rsidRPr="00AD28A3" w14:paraId="2654CD96" w14:textId="77777777" w:rsidTr="00A874C1">
        <w:trPr>
          <w:jc w:val="center"/>
        </w:trPr>
        <w:tc>
          <w:tcPr>
            <w:tcW w:w="709" w:type="dxa"/>
            <w:vAlign w:val="center"/>
          </w:tcPr>
          <w:p w14:paraId="241040EC"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100</w:t>
            </w:r>
          </w:p>
        </w:tc>
        <w:tc>
          <w:tcPr>
            <w:tcW w:w="1417" w:type="dxa"/>
            <w:vAlign w:val="center"/>
          </w:tcPr>
          <w:p w14:paraId="1E977135"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339444,91</w:t>
            </w:r>
          </w:p>
        </w:tc>
        <w:tc>
          <w:tcPr>
            <w:tcW w:w="1418" w:type="dxa"/>
            <w:vAlign w:val="center"/>
          </w:tcPr>
          <w:p w14:paraId="32DEBF11"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616767,90</w:t>
            </w:r>
          </w:p>
        </w:tc>
      </w:tr>
      <w:tr w:rsidR="00A874C1" w:rsidRPr="00AD28A3" w14:paraId="1F405879" w14:textId="77777777" w:rsidTr="00A874C1">
        <w:trPr>
          <w:jc w:val="center"/>
        </w:trPr>
        <w:tc>
          <w:tcPr>
            <w:tcW w:w="709" w:type="dxa"/>
            <w:vAlign w:val="center"/>
          </w:tcPr>
          <w:p w14:paraId="1E5FC83D"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101</w:t>
            </w:r>
          </w:p>
        </w:tc>
        <w:tc>
          <w:tcPr>
            <w:tcW w:w="1417" w:type="dxa"/>
            <w:vAlign w:val="center"/>
          </w:tcPr>
          <w:p w14:paraId="5B919058"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339471,61</w:t>
            </w:r>
          </w:p>
        </w:tc>
        <w:tc>
          <w:tcPr>
            <w:tcW w:w="1418" w:type="dxa"/>
            <w:vAlign w:val="center"/>
          </w:tcPr>
          <w:p w14:paraId="7A5B650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616720,92</w:t>
            </w:r>
          </w:p>
        </w:tc>
      </w:tr>
      <w:tr w:rsidR="00A874C1" w:rsidRPr="00AD28A3" w14:paraId="3F7F689C" w14:textId="77777777" w:rsidTr="00A874C1">
        <w:trPr>
          <w:jc w:val="center"/>
        </w:trPr>
        <w:tc>
          <w:tcPr>
            <w:tcW w:w="709" w:type="dxa"/>
            <w:vAlign w:val="center"/>
          </w:tcPr>
          <w:p w14:paraId="028EEF01"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102</w:t>
            </w:r>
          </w:p>
        </w:tc>
        <w:tc>
          <w:tcPr>
            <w:tcW w:w="1417" w:type="dxa"/>
            <w:vAlign w:val="center"/>
          </w:tcPr>
          <w:p w14:paraId="4073B30F"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339478,82</w:t>
            </w:r>
          </w:p>
        </w:tc>
        <w:tc>
          <w:tcPr>
            <w:tcW w:w="1418" w:type="dxa"/>
            <w:vAlign w:val="center"/>
          </w:tcPr>
          <w:p w14:paraId="31A91B0C"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616708,23</w:t>
            </w:r>
          </w:p>
        </w:tc>
      </w:tr>
      <w:tr w:rsidR="00A874C1" w:rsidRPr="00AD28A3" w14:paraId="6DDD2C57" w14:textId="77777777" w:rsidTr="00A874C1">
        <w:trPr>
          <w:jc w:val="center"/>
        </w:trPr>
        <w:tc>
          <w:tcPr>
            <w:tcW w:w="709" w:type="dxa"/>
            <w:vAlign w:val="center"/>
          </w:tcPr>
          <w:p w14:paraId="15DD0CEE"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103</w:t>
            </w:r>
          </w:p>
        </w:tc>
        <w:tc>
          <w:tcPr>
            <w:tcW w:w="1417" w:type="dxa"/>
            <w:vAlign w:val="center"/>
          </w:tcPr>
          <w:p w14:paraId="5C45BB49"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339527,65</w:t>
            </w:r>
          </w:p>
        </w:tc>
        <w:tc>
          <w:tcPr>
            <w:tcW w:w="1418" w:type="dxa"/>
            <w:vAlign w:val="center"/>
          </w:tcPr>
          <w:p w14:paraId="7A2EBB87"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616622,32</w:t>
            </w:r>
          </w:p>
        </w:tc>
      </w:tr>
      <w:tr w:rsidR="00A874C1" w:rsidRPr="00AD28A3" w14:paraId="486D6D8E" w14:textId="77777777" w:rsidTr="00A874C1">
        <w:trPr>
          <w:jc w:val="center"/>
        </w:trPr>
        <w:tc>
          <w:tcPr>
            <w:tcW w:w="709" w:type="dxa"/>
            <w:vAlign w:val="center"/>
          </w:tcPr>
          <w:p w14:paraId="58FB0103"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104</w:t>
            </w:r>
          </w:p>
        </w:tc>
        <w:tc>
          <w:tcPr>
            <w:tcW w:w="1417" w:type="dxa"/>
            <w:vAlign w:val="center"/>
          </w:tcPr>
          <w:p w14:paraId="3062B039"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339550,11</w:t>
            </w:r>
          </w:p>
        </w:tc>
        <w:tc>
          <w:tcPr>
            <w:tcW w:w="1418" w:type="dxa"/>
            <w:vAlign w:val="center"/>
          </w:tcPr>
          <w:p w14:paraId="550F5645"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616582,82</w:t>
            </w:r>
          </w:p>
        </w:tc>
      </w:tr>
      <w:tr w:rsidR="00A874C1" w:rsidRPr="00AD28A3" w14:paraId="62FC0D76" w14:textId="77777777" w:rsidTr="00A874C1">
        <w:trPr>
          <w:jc w:val="center"/>
        </w:trPr>
        <w:tc>
          <w:tcPr>
            <w:tcW w:w="709" w:type="dxa"/>
            <w:vAlign w:val="center"/>
          </w:tcPr>
          <w:p w14:paraId="2910CE48"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105</w:t>
            </w:r>
          </w:p>
        </w:tc>
        <w:tc>
          <w:tcPr>
            <w:tcW w:w="1417" w:type="dxa"/>
            <w:vAlign w:val="center"/>
          </w:tcPr>
          <w:p w14:paraId="04C67701"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339592,11</w:t>
            </w:r>
          </w:p>
        </w:tc>
        <w:tc>
          <w:tcPr>
            <w:tcW w:w="1418" w:type="dxa"/>
            <w:vAlign w:val="center"/>
          </w:tcPr>
          <w:p w14:paraId="4CD0027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616509,05</w:t>
            </w:r>
          </w:p>
        </w:tc>
      </w:tr>
      <w:tr w:rsidR="00A874C1" w:rsidRPr="00AD28A3" w14:paraId="4093FBEA" w14:textId="77777777" w:rsidTr="00A874C1">
        <w:trPr>
          <w:jc w:val="center"/>
        </w:trPr>
        <w:tc>
          <w:tcPr>
            <w:tcW w:w="709" w:type="dxa"/>
            <w:vAlign w:val="center"/>
          </w:tcPr>
          <w:p w14:paraId="7A9D4D77"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106</w:t>
            </w:r>
          </w:p>
        </w:tc>
        <w:tc>
          <w:tcPr>
            <w:tcW w:w="1417" w:type="dxa"/>
            <w:vAlign w:val="center"/>
          </w:tcPr>
          <w:p w14:paraId="7FB1DA1E"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339592,20</w:t>
            </w:r>
          </w:p>
        </w:tc>
        <w:tc>
          <w:tcPr>
            <w:tcW w:w="1418" w:type="dxa"/>
            <w:vAlign w:val="center"/>
          </w:tcPr>
          <w:p w14:paraId="6509B5E5"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616508,89</w:t>
            </w:r>
          </w:p>
        </w:tc>
      </w:tr>
      <w:tr w:rsidR="00A874C1" w:rsidRPr="00AD28A3" w14:paraId="1F419375" w14:textId="77777777" w:rsidTr="00A874C1">
        <w:trPr>
          <w:jc w:val="center"/>
        </w:trPr>
        <w:tc>
          <w:tcPr>
            <w:tcW w:w="709" w:type="dxa"/>
            <w:vAlign w:val="center"/>
          </w:tcPr>
          <w:p w14:paraId="0834252A"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107</w:t>
            </w:r>
          </w:p>
        </w:tc>
        <w:tc>
          <w:tcPr>
            <w:tcW w:w="1417" w:type="dxa"/>
            <w:vAlign w:val="center"/>
          </w:tcPr>
          <w:p w14:paraId="538277FA"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339604,80</w:t>
            </w:r>
          </w:p>
        </w:tc>
        <w:tc>
          <w:tcPr>
            <w:tcW w:w="1418" w:type="dxa"/>
            <w:vAlign w:val="center"/>
          </w:tcPr>
          <w:p w14:paraId="4F4182BE"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616494,40</w:t>
            </w:r>
          </w:p>
        </w:tc>
      </w:tr>
      <w:tr w:rsidR="00A874C1" w:rsidRPr="00AD28A3" w14:paraId="0DEF4299" w14:textId="77777777" w:rsidTr="00A874C1">
        <w:trPr>
          <w:jc w:val="center"/>
        </w:trPr>
        <w:tc>
          <w:tcPr>
            <w:tcW w:w="709" w:type="dxa"/>
            <w:vAlign w:val="center"/>
          </w:tcPr>
          <w:p w14:paraId="31C2C094"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108</w:t>
            </w:r>
          </w:p>
        </w:tc>
        <w:tc>
          <w:tcPr>
            <w:tcW w:w="1417" w:type="dxa"/>
            <w:vAlign w:val="center"/>
          </w:tcPr>
          <w:p w14:paraId="1762B5C6"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339621,63</w:t>
            </w:r>
          </w:p>
        </w:tc>
        <w:tc>
          <w:tcPr>
            <w:tcW w:w="1418" w:type="dxa"/>
            <w:vAlign w:val="center"/>
          </w:tcPr>
          <w:p w14:paraId="40E435C3"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616464,55</w:t>
            </w:r>
          </w:p>
        </w:tc>
      </w:tr>
      <w:tr w:rsidR="00A874C1" w:rsidRPr="00AD28A3" w14:paraId="00E2D1A0" w14:textId="77777777" w:rsidTr="00A874C1">
        <w:trPr>
          <w:jc w:val="center"/>
        </w:trPr>
        <w:tc>
          <w:tcPr>
            <w:tcW w:w="709" w:type="dxa"/>
            <w:vAlign w:val="center"/>
          </w:tcPr>
          <w:p w14:paraId="2EDAA95F"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109</w:t>
            </w:r>
          </w:p>
        </w:tc>
        <w:tc>
          <w:tcPr>
            <w:tcW w:w="1417" w:type="dxa"/>
            <w:vAlign w:val="center"/>
          </w:tcPr>
          <w:p w14:paraId="15A0676C"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339624,73</w:t>
            </w:r>
          </w:p>
        </w:tc>
        <w:tc>
          <w:tcPr>
            <w:tcW w:w="1418" w:type="dxa"/>
            <w:vAlign w:val="center"/>
          </w:tcPr>
          <w:p w14:paraId="45AC5FC5"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616451,09</w:t>
            </w:r>
          </w:p>
        </w:tc>
      </w:tr>
      <w:tr w:rsidR="00A874C1" w:rsidRPr="00AD28A3" w14:paraId="18A3C723" w14:textId="77777777" w:rsidTr="00A874C1">
        <w:trPr>
          <w:jc w:val="center"/>
        </w:trPr>
        <w:tc>
          <w:tcPr>
            <w:tcW w:w="709" w:type="dxa"/>
            <w:vAlign w:val="center"/>
          </w:tcPr>
          <w:p w14:paraId="18909E6D"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110</w:t>
            </w:r>
          </w:p>
        </w:tc>
        <w:tc>
          <w:tcPr>
            <w:tcW w:w="1417" w:type="dxa"/>
            <w:vAlign w:val="center"/>
          </w:tcPr>
          <w:p w14:paraId="7F1A7105"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339629,33</w:t>
            </w:r>
          </w:p>
        </w:tc>
        <w:tc>
          <w:tcPr>
            <w:tcW w:w="1418" w:type="dxa"/>
            <w:vAlign w:val="center"/>
          </w:tcPr>
          <w:p w14:paraId="346EC5B7"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616442,92</w:t>
            </w:r>
          </w:p>
        </w:tc>
      </w:tr>
      <w:tr w:rsidR="00A874C1" w:rsidRPr="00AD28A3" w14:paraId="55435EF0" w14:textId="77777777" w:rsidTr="00A874C1">
        <w:trPr>
          <w:jc w:val="center"/>
        </w:trPr>
        <w:tc>
          <w:tcPr>
            <w:tcW w:w="709" w:type="dxa"/>
            <w:vAlign w:val="center"/>
          </w:tcPr>
          <w:p w14:paraId="5E1B5265"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111</w:t>
            </w:r>
          </w:p>
        </w:tc>
        <w:tc>
          <w:tcPr>
            <w:tcW w:w="1417" w:type="dxa"/>
            <w:vAlign w:val="center"/>
          </w:tcPr>
          <w:p w14:paraId="5934CDDF"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339630,01</w:t>
            </w:r>
          </w:p>
        </w:tc>
        <w:tc>
          <w:tcPr>
            <w:tcW w:w="1418" w:type="dxa"/>
            <w:vAlign w:val="center"/>
          </w:tcPr>
          <w:p w14:paraId="59CAD467"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616441,72</w:t>
            </w:r>
          </w:p>
        </w:tc>
      </w:tr>
      <w:tr w:rsidR="00A874C1" w:rsidRPr="00AD28A3" w14:paraId="65E27AA9" w14:textId="77777777" w:rsidTr="00A874C1">
        <w:trPr>
          <w:jc w:val="center"/>
        </w:trPr>
        <w:tc>
          <w:tcPr>
            <w:tcW w:w="709" w:type="dxa"/>
            <w:vAlign w:val="center"/>
          </w:tcPr>
          <w:p w14:paraId="149E1021"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112</w:t>
            </w:r>
          </w:p>
        </w:tc>
        <w:tc>
          <w:tcPr>
            <w:tcW w:w="1417" w:type="dxa"/>
            <w:vAlign w:val="center"/>
          </w:tcPr>
          <w:p w14:paraId="0EDD8DE5"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339657,71</w:t>
            </w:r>
          </w:p>
        </w:tc>
        <w:tc>
          <w:tcPr>
            <w:tcW w:w="1418" w:type="dxa"/>
            <w:vAlign w:val="center"/>
          </w:tcPr>
          <w:p w14:paraId="64993DBD"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616393,41</w:t>
            </w:r>
          </w:p>
        </w:tc>
      </w:tr>
      <w:tr w:rsidR="00A874C1" w:rsidRPr="00AD28A3" w14:paraId="2623E339" w14:textId="77777777" w:rsidTr="00A874C1">
        <w:trPr>
          <w:jc w:val="center"/>
        </w:trPr>
        <w:tc>
          <w:tcPr>
            <w:tcW w:w="709" w:type="dxa"/>
            <w:vAlign w:val="center"/>
          </w:tcPr>
          <w:p w14:paraId="3C88A107"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113</w:t>
            </w:r>
          </w:p>
        </w:tc>
        <w:tc>
          <w:tcPr>
            <w:tcW w:w="1417" w:type="dxa"/>
            <w:vAlign w:val="center"/>
          </w:tcPr>
          <w:p w14:paraId="60965824"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339667,03</w:t>
            </w:r>
          </w:p>
        </w:tc>
        <w:tc>
          <w:tcPr>
            <w:tcW w:w="1418" w:type="dxa"/>
            <w:vAlign w:val="center"/>
          </w:tcPr>
          <w:p w14:paraId="02C04BAD"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616377,15</w:t>
            </w:r>
          </w:p>
        </w:tc>
      </w:tr>
      <w:tr w:rsidR="00A874C1" w:rsidRPr="00AD28A3" w14:paraId="2574C215" w14:textId="77777777" w:rsidTr="00A874C1">
        <w:trPr>
          <w:jc w:val="center"/>
        </w:trPr>
        <w:tc>
          <w:tcPr>
            <w:tcW w:w="709" w:type="dxa"/>
            <w:vAlign w:val="center"/>
          </w:tcPr>
          <w:p w14:paraId="49D0BE1A"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114</w:t>
            </w:r>
          </w:p>
        </w:tc>
        <w:tc>
          <w:tcPr>
            <w:tcW w:w="1417" w:type="dxa"/>
            <w:vAlign w:val="center"/>
          </w:tcPr>
          <w:p w14:paraId="6819C55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339691,62</w:t>
            </w:r>
          </w:p>
        </w:tc>
        <w:tc>
          <w:tcPr>
            <w:tcW w:w="1418" w:type="dxa"/>
            <w:vAlign w:val="center"/>
          </w:tcPr>
          <w:p w14:paraId="3FB53310"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616334,27</w:t>
            </w:r>
          </w:p>
        </w:tc>
      </w:tr>
      <w:tr w:rsidR="00A874C1" w:rsidRPr="00AD28A3" w14:paraId="6CA45C87" w14:textId="77777777" w:rsidTr="00A874C1">
        <w:trPr>
          <w:jc w:val="center"/>
        </w:trPr>
        <w:tc>
          <w:tcPr>
            <w:tcW w:w="709" w:type="dxa"/>
            <w:vAlign w:val="center"/>
          </w:tcPr>
          <w:p w14:paraId="0B466E3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115</w:t>
            </w:r>
          </w:p>
        </w:tc>
        <w:tc>
          <w:tcPr>
            <w:tcW w:w="1417" w:type="dxa"/>
            <w:vAlign w:val="center"/>
          </w:tcPr>
          <w:p w14:paraId="27FF95A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339745,56</w:t>
            </w:r>
          </w:p>
        </w:tc>
        <w:tc>
          <w:tcPr>
            <w:tcW w:w="1418" w:type="dxa"/>
            <w:vAlign w:val="center"/>
          </w:tcPr>
          <w:p w14:paraId="131D787F"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616240,20</w:t>
            </w:r>
          </w:p>
        </w:tc>
      </w:tr>
      <w:tr w:rsidR="00A874C1" w:rsidRPr="00AD28A3" w14:paraId="6D4E238B" w14:textId="77777777" w:rsidTr="00A874C1">
        <w:trPr>
          <w:jc w:val="center"/>
        </w:trPr>
        <w:tc>
          <w:tcPr>
            <w:tcW w:w="709" w:type="dxa"/>
            <w:vAlign w:val="center"/>
          </w:tcPr>
          <w:p w14:paraId="787E9050"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116</w:t>
            </w:r>
          </w:p>
        </w:tc>
        <w:tc>
          <w:tcPr>
            <w:tcW w:w="1417" w:type="dxa"/>
            <w:vAlign w:val="center"/>
          </w:tcPr>
          <w:p w14:paraId="2A735535"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339757,91</w:t>
            </w:r>
          </w:p>
        </w:tc>
        <w:tc>
          <w:tcPr>
            <w:tcW w:w="1418" w:type="dxa"/>
            <w:vAlign w:val="center"/>
          </w:tcPr>
          <w:p w14:paraId="2598ADBE"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616218,76</w:t>
            </w:r>
          </w:p>
        </w:tc>
      </w:tr>
      <w:tr w:rsidR="00A874C1" w:rsidRPr="00AD28A3" w14:paraId="0175110F" w14:textId="77777777" w:rsidTr="00A874C1">
        <w:trPr>
          <w:jc w:val="center"/>
        </w:trPr>
        <w:tc>
          <w:tcPr>
            <w:tcW w:w="709" w:type="dxa"/>
            <w:vAlign w:val="center"/>
          </w:tcPr>
          <w:p w14:paraId="69B67D4F"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117</w:t>
            </w:r>
          </w:p>
        </w:tc>
        <w:tc>
          <w:tcPr>
            <w:tcW w:w="1417" w:type="dxa"/>
            <w:vAlign w:val="center"/>
          </w:tcPr>
          <w:p w14:paraId="18F23C9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339771,52</w:t>
            </w:r>
          </w:p>
        </w:tc>
        <w:tc>
          <w:tcPr>
            <w:tcW w:w="1418" w:type="dxa"/>
            <w:vAlign w:val="center"/>
          </w:tcPr>
          <w:p w14:paraId="200BD848"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616195,15</w:t>
            </w:r>
          </w:p>
        </w:tc>
      </w:tr>
      <w:tr w:rsidR="00A874C1" w:rsidRPr="00AD28A3" w14:paraId="10921432" w14:textId="77777777" w:rsidTr="00A874C1">
        <w:trPr>
          <w:jc w:val="center"/>
        </w:trPr>
        <w:tc>
          <w:tcPr>
            <w:tcW w:w="709" w:type="dxa"/>
            <w:vAlign w:val="center"/>
          </w:tcPr>
          <w:p w14:paraId="031C2A32"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118</w:t>
            </w:r>
          </w:p>
        </w:tc>
        <w:tc>
          <w:tcPr>
            <w:tcW w:w="1417" w:type="dxa"/>
            <w:vAlign w:val="center"/>
          </w:tcPr>
          <w:p w14:paraId="6A8B670D"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339841,05</w:t>
            </w:r>
          </w:p>
        </w:tc>
        <w:tc>
          <w:tcPr>
            <w:tcW w:w="1418" w:type="dxa"/>
            <w:vAlign w:val="center"/>
          </w:tcPr>
          <w:p w14:paraId="00FD4D7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616074,53</w:t>
            </w:r>
          </w:p>
        </w:tc>
      </w:tr>
      <w:tr w:rsidR="00A874C1" w:rsidRPr="00AD28A3" w14:paraId="78F2CB22" w14:textId="77777777" w:rsidTr="00A874C1">
        <w:trPr>
          <w:jc w:val="center"/>
        </w:trPr>
        <w:tc>
          <w:tcPr>
            <w:tcW w:w="709" w:type="dxa"/>
            <w:vAlign w:val="center"/>
          </w:tcPr>
          <w:p w14:paraId="4F1D7198"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119</w:t>
            </w:r>
          </w:p>
        </w:tc>
        <w:tc>
          <w:tcPr>
            <w:tcW w:w="1417" w:type="dxa"/>
            <w:vAlign w:val="center"/>
          </w:tcPr>
          <w:p w14:paraId="379BB8BC"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339841,76</w:t>
            </w:r>
          </w:p>
        </w:tc>
        <w:tc>
          <w:tcPr>
            <w:tcW w:w="1418" w:type="dxa"/>
            <w:vAlign w:val="center"/>
          </w:tcPr>
          <w:p w14:paraId="6C0AE4A7"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616073,30</w:t>
            </w:r>
          </w:p>
        </w:tc>
      </w:tr>
      <w:tr w:rsidR="00A874C1" w:rsidRPr="00AD28A3" w14:paraId="49AAC65C" w14:textId="77777777" w:rsidTr="00A874C1">
        <w:trPr>
          <w:jc w:val="center"/>
        </w:trPr>
        <w:tc>
          <w:tcPr>
            <w:tcW w:w="709" w:type="dxa"/>
            <w:vAlign w:val="center"/>
          </w:tcPr>
          <w:p w14:paraId="1567C9E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120</w:t>
            </w:r>
          </w:p>
        </w:tc>
        <w:tc>
          <w:tcPr>
            <w:tcW w:w="1417" w:type="dxa"/>
            <w:vAlign w:val="center"/>
          </w:tcPr>
          <w:p w14:paraId="49BA0BDF"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339881,35</w:t>
            </w:r>
          </w:p>
        </w:tc>
        <w:tc>
          <w:tcPr>
            <w:tcW w:w="1418" w:type="dxa"/>
            <w:vAlign w:val="center"/>
          </w:tcPr>
          <w:p w14:paraId="01663924"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616005,00</w:t>
            </w:r>
          </w:p>
        </w:tc>
      </w:tr>
      <w:tr w:rsidR="00A874C1" w:rsidRPr="00AD28A3" w14:paraId="31FEC77A" w14:textId="77777777" w:rsidTr="00A874C1">
        <w:trPr>
          <w:jc w:val="center"/>
        </w:trPr>
        <w:tc>
          <w:tcPr>
            <w:tcW w:w="709" w:type="dxa"/>
            <w:vAlign w:val="center"/>
          </w:tcPr>
          <w:p w14:paraId="37889EAD"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121</w:t>
            </w:r>
          </w:p>
        </w:tc>
        <w:tc>
          <w:tcPr>
            <w:tcW w:w="1417" w:type="dxa"/>
            <w:vAlign w:val="center"/>
          </w:tcPr>
          <w:p w14:paraId="0F3C1D54"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339905,72</w:t>
            </w:r>
          </w:p>
        </w:tc>
        <w:tc>
          <w:tcPr>
            <w:tcW w:w="1418" w:type="dxa"/>
            <w:vAlign w:val="center"/>
          </w:tcPr>
          <w:p w14:paraId="103DE820"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615962,96</w:t>
            </w:r>
          </w:p>
        </w:tc>
      </w:tr>
      <w:tr w:rsidR="00A874C1" w:rsidRPr="00AD28A3" w14:paraId="74D485C4" w14:textId="77777777" w:rsidTr="00A874C1">
        <w:trPr>
          <w:jc w:val="center"/>
        </w:trPr>
        <w:tc>
          <w:tcPr>
            <w:tcW w:w="709" w:type="dxa"/>
            <w:vAlign w:val="center"/>
          </w:tcPr>
          <w:p w14:paraId="16376179"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122</w:t>
            </w:r>
          </w:p>
        </w:tc>
        <w:tc>
          <w:tcPr>
            <w:tcW w:w="1417" w:type="dxa"/>
            <w:vAlign w:val="center"/>
          </w:tcPr>
          <w:p w14:paraId="65A323BD"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339972,74</w:t>
            </w:r>
          </w:p>
        </w:tc>
        <w:tc>
          <w:tcPr>
            <w:tcW w:w="1418" w:type="dxa"/>
            <w:vAlign w:val="center"/>
          </w:tcPr>
          <w:p w14:paraId="3E9F001F"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615847,34</w:t>
            </w:r>
          </w:p>
        </w:tc>
      </w:tr>
      <w:tr w:rsidR="00A874C1" w:rsidRPr="00AD28A3" w14:paraId="1D64D2A8" w14:textId="77777777" w:rsidTr="00A874C1">
        <w:trPr>
          <w:jc w:val="center"/>
        </w:trPr>
        <w:tc>
          <w:tcPr>
            <w:tcW w:w="709" w:type="dxa"/>
            <w:vAlign w:val="center"/>
          </w:tcPr>
          <w:p w14:paraId="181CAE9C"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123</w:t>
            </w:r>
          </w:p>
        </w:tc>
        <w:tc>
          <w:tcPr>
            <w:tcW w:w="1417" w:type="dxa"/>
            <w:vAlign w:val="center"/>
          </w:tcPr>
          <w:p w14:paraId="1F635AA2"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340005,08</w:t>
            </w:r>
          </w:p>
        </w:tc>
        <w:tc>
          <w:tcPr>
            <w:tcW w:w="1418" w:type="dxa"/>
            <w:vAlign w:val="center"/>
          </w:tcPr>
          <w:p w14:paraId="4198C906"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615793,20</w:t>
            </w:r>
          </w:p>
        </w:tc>
      </w:tr>
      <w:tr w:rsidR="00A874C1" w:rsidRPr="00AD28A3" w14:paraId="7C5747EF" w14:textId="77777777" w:rsidTr="00A874C1">
        <w:trPr>
          <w:jc w:val="center"/>
        </w:trPr>
        <w:tc>
          <w:tcPr>
            <w:tcW w:w="709" w:type="dxa"/>
            <w:vAlign w:val="center"/>
          </w:tcPr>
          <w:p w14:paraId="3FF24AF4"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124</w:t>
            </w:r>
          </w:p>
        </w:tc>
        <w:tc>
          <w:tcPr>
            <w:tcW w:w="1417" w:type="dxa"/>
            <w:vAlign w:val="center"/>
          </w:tcPr>
          <w:p w14:paraId="4D3236E6"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340012,75</w:t>
            </w:r>
          </w:p>
        </w:tc>
        <w:tc>
          <w:tcPr>
            <w:tcW w:w="1418" w:type="dxa"/>
            <w:vAlign w:val="center"/>
          </w:tcPr>
          <w:p w14:paraId="1A71019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615780,37</w:t>
            </w:r>
          </w:p>
        </w:tc>
      </w:tr>
      <w:tr w:rsidR="00A874C1" w:rsidRPr="00AD28A3" w14:paraId="5C6F43C6" w14:textId="77777777" w:rsidTr="00A874C1">
        <w:trPr>
          <w:jc w:val="center"/>
        </w:trPr>
        <w:tc>
          <w:tcPr>
            <w:tcW w:w="709" w:type="dxa"/>
            <w:vAlign w:val="center"/>
          </w:tcPr>
          <w:p w14:paraId="3B6F979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125</w:t>
            </w:r>
          </w:p>
        </w:tc>
        <w:tc>
          <w:tcPr>
            <w:tcW w:w="1417" w:type="dxa"/>
            <w:vAlign w:val="center"/>
          </w:tcPr>
          <w:p w14:paraId="4317F1D8"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340021,27</w:t>
            </w:r>
          </w:p>
        </w:tc>
        <w:tc>
          <w:tcPr>
            <w:tcW w:w="1418" w:type="dxa"/>
            <w:vAlign w:val="center"/>
          </w:tcPr>
          <w:p w14:paraId="08A5D1D3"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615766,11</w:t>
            </w:r>
          </w:p>
        </w:tc>
      </w:tr>
      <w:tr w:rsidR="00A874C1" w:rsidRPr="00AD28A3" w14:paraId="012148AC" w14:textId="77777777" w:rsidTr="00A874C1">
        <w:trPr>
          <w:jc w:val="center"/>
        </w:trPr>
        <w:tc>
          <w:tcPr>
            <w:tcW w:w="709" w:type="dxa"/>
            <w:vAlign w:val="center"/>
          </w:tcPr>
          <w:p w14:paraId="3387DEA5"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126</w:t>
            </w:r>
          </w:p>
        </w:tc>
        <w:tc>
          <w:tcPr>
            <w:tcW w:w="1417" w:type="dxa"/>
            <w:vAlign w:val="center"/>
          </w:tcPr>
          <w:p w14:paraId="7E752000"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340045,25</w:t>
            </w:r>
          </w:p>
        </w:tc>
        <w:tc>
          <w:tcPr>
            <w:tcW w:w="1418" w:type="dxa"/>
            <w:vAlign w:val="center"/>
          </w:tcPr>
          <w:p w14:paraId="6E59ABD0"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615725,96</w:t>
            </w:r>
          </w:p>
        </w:tc>
      </w:tr>
      <w:tr w:rsidR="00A874C1" w:rsidRPr="00AD28A3" w14:paraId="5786A2AB" w14:textId="77777777" w:rsidTr="00A874C1">
        <w:trPr>
          <w:jc w:val="center"/>
        </w:trPr>
        <w:tc>
          <w:tcPr>
            <w:tcW w:w="709" w:type="dxa"/>
            <w:vAlign w:val="center"/>
          </w:tcPr>
          <w:p w14:paraId="74ED9691"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127</w:t>
            </w:r>
          </w:p>
        </w:tc>
        <w:tc>
          <w:tcPr>
            <w:tcW w:w="1417" w:type="dxa"/>
            <w:vAlign w:val="center"/>
          </w:tcPr>
          <w:p w14:paraId="59B63FB2"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340048,40</w:t>
            </w:r>
          </w:p>
        </w:tc>
        <w:tc>
          <w:tcPr>
            <w:tcW w:w="1418" w:type="dxa"/>
            <w:vAlign w:val="center"/>
          </w:tcPr>
          <w:p w14:paraId="3FB6812E"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615720,69</w:t>
            </w:r>
          </w:p>
        </w:tc>
      </w:tr>
      <w:tr w:rsidR="00A874C1" w:rsidRPr="00AD28A3" w14:paraId="239EF3DE" w14:textId="77777777" w:rsidTr="00A874C1">
        <w:trPr>
          <w:jc w:val="center"/>
        </w:trPr>
        <w:tc>
          <w:tcPr>
            <w:tcW w:w="709" w:type="dxa"/>
            <w:vAlign w:val="center"/>
          </w:tcPr>
          <w:p w14:paraId="631B559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128</w:t>
            </w:r>
          </w:p>
        </w:tc>
        <w:tc>
          <w:tcPr>
            <w:tcW w:w="1417" w:type="dxa"/>
            <w:vAlign w:val="center"/>
          </w:tcPr>
          <w:p w14:paraId="2AB01332"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340050,26</w:t>
            </w:r>
          </w:p>
        </w:tc>
        <w:tc>
          <w:tcPr>
            <w:tcW w:w="1418" w:type="dxa"/>
            <w:vAlign w:val="center"/>
          </w:tcPr>
          <w:p w14:paraId="3FDD309E"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615717,57</w:t>
            </w:r>
          </w:p>
        </w:tc>
      </w:tr>
      <w:tr w:rsidR="00A874C1" w:rsidRPr="00AD28A3" w14:paraId="3E6FD6F8" w14:textId="77777777" w:rsidTr="00A874C1">
        <w:trPr>
          <w:jc w:val="center"/>
        </w:trPr>
        <w:tc>
          <w:tcPr>
            <w:tcW w:w="709" w:type="dxa"/>
            <w:vAlign w:val="center"/>
          </w:tcPr>
          <w:p w14:paraId="23FE56A7"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129</w:t>
            </w:r>
          </w:p>
        </w:tc>
        <w:tc>
          <w:tcPr>
            <w:tcW w:w="1417" w:type="dxa"/>
            <w:vAlign w:val="center"/>
          </w:tcPr>
          <w:p w14:paraId="6F4F17B0"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340052,03</w:t>
            </w:r>
          </w:p>
        </w:tc>
        <w:tc>
          <w:tcPr>
            <w:tcW w:w="1418" w:type="dxa"/>
            <w:vAlign w:val="center"/>
          </w:tcPr>
          <w:p w14:paraId="484C9EA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615714,53</w:t>
            </w:r>
          </w:p>
        </w:tc>
      </w:tr>
      <w:tr w:rsidR="00A874C1" w:rsidRPr="00AD28A3" w14:paraId="0B212C42" w14:textId="77777777" w:rsidTr="00A874C1">
        <w:trPr>
          <w:jc w:val="center"/>
        </w:trPr>
        <w:tc>
          <w:tcPr>
            <w:tcW w:w="709" w:type="dxa"/>
            <w:vAlign w:val="center"/>
          </w:tcPr>
          <w:p w14:paraId="6396C18E"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130</w:t>
            </w:r>
          </w:p>
        </w:tc>
        <w:tc>
          <w:tcPr>
            <w:tcW w:w="1417" w:type="dxa"/>
            <w:vAlign w:val="center"/>
          </w:tcPr>
          <w:p w14:paraId="298C6025"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340057,20</w:t>
            </w:r>
          </w:p>
        </w:tc>
        <w:tc>
          <w:tcPr>
            <w:tcW w:w="1418" w:type="dxa"/>
            <w:vAlign w:val="center"/>
          </w:tcPr>
          <w:p w14:paraId="09513314"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615705,65</w:t>
            </w:r>
          </w:p>
        </w:tc>
      </w:tr>
      <w:tr w:rsidR="00A874C1" w:rsidRPr="00AD28A3" w14:paraId="52587665" w14:textId="77777777" w:rsidTr="00A874C1">
        <w:trPr>
          <w:jc w:val="center"/>
        </w:trPr>
        <w:tc>
          <w:tcPr>
            <w:tcW w:w="709" w:type="dxa"/>
            <w:vAlign w:val="center"/>
          </w:tcPr>
          <w:p w14:paraId="12AB96FA"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131</w:t>
            </w:r>
          </w:p>
        </w:tc>
        <w:tc>
          <w:tcPr>
            <w:tcW w:w="1417" w:type="dxa"/>
            <w:vAlign w:val="center"/>
          </w:tcPr>
          <w:p w14:paraId="5BCBB4BC"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340083,95</w:t>
            </w:r>
          </w:p>
        </w:tc>
        <w:tc>
          <w:tcPr>
            <w:tcW w:w="1418" w:type="dxa"/>
            <w:vAlign w:val="center"/>
          </w:tcPr>
          <w:p w14:paraId="30E167D0"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615659,44</w:t>
            </w:r>
          </w:p>
        </w:tc>
      </w:tr>
      <w:tr w:rsidR="00A874C1" w:rsidRPr="00AD28A3" w14:paraId="6A64D14E" w14:textId="77777777" w:rsidTr="00A874C1">
        <w:trPr>
          <w:jc w:val="center"/>
        </w:trPr>
        <w:tc>
          <w:tcPr>
            <w:tcW w:w="709" w:type="dxa"/>
            <w:vAlign w:val="center"/>
          </w:tcPr>
          <w:p w14:paraId="26C2E6BF"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132</w:t>
            </w:r>
          </w:p>
        </w:tc>
        <w:tc>
          <w:tcPr>
            <w:tcW w:w="1417" w:type="dxa"/>
            <w:vAlign w:val="center"/>
          </w:tcPr>
          <w:p w14:paraId="1E1AF000"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340097,32</w:t>
            </w:r>
          </w:p>
        </w:tc>
        <w:tc>
          <w:tcPr>
            <w:tcW w:w="1418" w:type="dxa"/>
            <w:vAlign w:val="center"/>
          </w:tcPr>
          <w:p w14:paraId="0A75F5D6"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615636,32</w:t>
            </w:r>
          </w:p>
        </w:tc>
      </w:tr>
      <w:tr w:rsidR="00A874C1" w:rsidRPr="00AD28A3" w14:paraId="00572D09" w14:textId="77777777" w:rsidTr="00A874C1">
        <w:trPr>
          <w:jc w:val="center"/>
        </w:trPr>
        <w:tc>
          <w:tcPr>
            <w:tcW w:w="709" w:type="dxa"/>
            <w:vAlign w:val="center"/>
          </w:tcPr>
          <w:p w14:paraId="38BE90E0"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133</w:t>
            </w:r>
          </w:p>
        </w:tc>
        <w:tc>
          <w:tcPr>
            <w:tcW w:w="1417" w:type="dxa"/>
            <w:vAlign w:val="center"/>
          </w:tcPr>
          <w:p w14:paraId="01C8BEAA"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340111,17</w:t>
            </w:r>
          </w:p>
        </w:tc>
        <w:tc>
          <w:tcPr>
            <w:tcW w:w="1418" w:type="dxa"/>
            <w:vAlign w:val="center"/>
          </w:tcPr>
          <w:p w14:paraId="0D4738B5"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615612,39</w:t>
            </w:r>
          </w:p>
        </w:tc>
      </w:tr>
      <w:tr w:rsidR="00A874C1" w:rsidRPr="00AD28A3" w14:paraId="4C18FF20" w14:textId="77777777" w:rsidTr="00A874C1">
        <w:trPr>
          <w:jc w:val="center"/>
        </w:trPr>
        <w:tc>
          <w:tcPr>
            <w:tcW w:w="709" w:type="dxa"/>
            <w:vAlign w:val="center"/>
          </w:tcPr>
          <w:p w14:paraId="2B675BFF"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134</w:t>
            </w:r>
          </w:p>
        </w:tc>
        <w:tc>
          <w:tcPr>
            <w:tcW w:w="1417" w:type="dxa"/>
            <w:vAlign w:val="center"/>
          </w:tcPr>
          <w:p w14:paraId="374116E4"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340146,61</w:t>
            </w:r>
          </w:p>
        </w:tc>
        <w:tc>
          <w:tcPr>
            <w:tcW w:w="1418" w:type="dxa"/>
            <w:vAlign w:val="center"/>
          </w:tcPr>
          <w:p w14:paraId="5717EE2C"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615616,07</w:t>
            </w:r>
          </w:p>
        </w:tc>
      </w:tr>
      <w:tr w:rsidR="00A874C1" w:rsidRPr="00AD28A3" w14:paraId="7F351AB7" w14:textId="77777777" w:rsidTr="00A874C1">
        <w:trPr>
          <w:jc w:val="center"/>
        </w:trPr>
        <w:tc>
          <w:tcPr>
            <w:tcW w:w="709" w:type="dxa"/>
            <w:vAlign w:val="center"/>
          </w:tcPr>
          <w:p w14:paraId="7600531A"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135</w:t>
            </w:r>
          </w:p>
        </w:tc>
        <w:tc>
          <w:tcPr>
            <w:tcW w:w="1417" w:type="dxa"/>
            <w:vAlign w:val="center"/>
          </w:tcPr>
          <w:p w14:paraId="0580FC8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340186,15</w:t>
            </w:r>
          </w:p>
        </w:tc>
        <w:tc>
          <w:tcPr>
            <w:tcW w:w="1418" w:type="dxa"/>
            <w:vAlign w:val="center"/>
          </w:tcPr>
          <w:p w14:paraId="406509C8"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615620,18</w:t>
            </w:r>
          </w:p>
        </w:tc>
      </w:tr>
      <w:tr w:rsidR="00A874C1" w:rsidRPr="00AD28A3" w14:paraId="79CB2D23" w14:textId="77777777" w:rsidTr="00A874C1">
        <w:trPr>
          <w:jc w:val="center"/>
        </w:trPr>
        <w:tc>
          <w:tcPr>
            <w:tcW w:w="709" w:type="dxa"/>
            <w:vAlign w:val="center"/>
          </w:tcPr>
          <w:p w14:paraId="334ECF40"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136</w:t>
            </w:r>
          </w:p>
        </w:tc>
        <w:tc>
          <w:tcPr>
            <w:tcW w:w="1417" w:type="dxa"/>
            <w:vAlign w:val="center"/>
          </w:tcPr>
          <w:p w14:paraId="71718BF6"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340192,53</w:t>
            </w:r>
          </w:p>
        </w:tc>
        <w:tc>
          <w:tcPr>
            <w:tcW w:w="1418" w:type="dxa"/>
            <w:vAlign w:val="center"/>
          </w:tcPr>
          <w:p w14:paraId="2C1341AC"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615622,28</w:t>
            </w:r>
          </w:p>
        </w:tc>
      </w:tr>
      <w:tr w:rsidR="00A874C1" w:rsidRPr="00AD28A3" w14:paraId="35A4F78B" w14:textId="77777777" w:rsidTr="00A874C1">
        <w:trPr>
          <w:jc w:val="center"/>
        </w:trPr>
        <w:tc>
          <w:tcPr>
            <w:tcW w:w="709" w:type="dxa"/>
            <w:vAlign w:val="center"/>
          </w:tcPr>
          <w:p w14:paraId="028F86C3"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137</w:t>
            </w:r>
          </w:p>
        </w:tc>
        <w:tc>
          <w:tcPr>
            <w:tcW w:w="1417" w:type="dxa"/>
            <w:vAlign w:val="center"/>
          </w:tcPr>
          <w:p w14:paraId="5731A1CF"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340211,13</w:t>
            </w:r>
          </w:p>
        </w:tc>
        <w:tc>
          <w:tcPr>
            <w:tcW w:w="1418" w:type="dxa"/>
            <w:vAlign w:val="center"/>
          </w:tcPr>
          <w:p w14:paraId="26195A2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615628,43</w:t>
            </w:r>
          </w:p>
        </w:tc>
      </w:tr>
      <w:tr w:rsidR="00A874C1" w:rsidRPr="00AD28A3" w14:paraId="3C1F3FE2" w14:textId="77777777" w:rsidTr="00A874C1">
        <w:trPr>
          <w:jc w:val="center"/>
        </w:trPr>
        <w:tc>
          <w:tcPr>
            <w:tcW w:w="709" w:type="dxa"/>
            <w:vAlign w:val="center"/>
          </w:tcPr>
          <w:p w14:paraId="14B953C2"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138</w:t>
            </w:r>
          </w:p>
        </w:tc>
        <w:tc>
          <w:tcPr>
            <w:tcW w:w="1417" w:type="dxa"/>
            <w:vAlign w:val="center"/>
          </w:tcPr>
          <w:p w14:paraId="24CEFF29"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340221,90</w:t>
            </w:r>
          </w:p>
        </w:tc>
        <w:tc>
          <w:tcPr>
            <w:tcW w:w="1418" w:type="dxa"/>
            <w:vAlign w:val="center"/>
          </w:tcPr>
          <w:p w14:paraId="341F9EE3"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615631,99</w:t>
            </w:r>
          </w:p>
        </w:tc>
      </w:tr>
      <w:tr w:rsidR="00A874C1" w:rsidRPr="00AD28A3" w14:paraId="4404D19B" w14:textId="77777777" w:rsidTr="00A874C1">
        <w:trPr>
          <w:jc w:val="center"/>
        </w:trPr>
        <w:tc>
          <w:tcPr>
            <w:tcW w:w="709" w:type="dxa"/>
            <w:vAlign w:val="center"/>
          </w:tcPr>
          <w:p w14:paraId="15E29DA4"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139</w:t>
            </w:r>
          </w:p>
        </w:tc>
        <w:tc>
          <w:tcPr>
            <w:tcW w:w="1417" w:type="dxa"/>
            <w:vAlign w:val="center"/>
          </w:tcPr>
          <w:p w14:paraId="31C65C91"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340254,06</w:t>
            </w:r>
          </w:p>
        </w:tc>
        <w:tc>
          <w:tcPr>
            <w:tcW w:w="1418" w:type="dxa"/>
            <w:vAlign w:val="center"/>
          </w:tcPr>
          <w:p w14:paraId="21DA052A"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615642,61</w:t>
            </w:r>
          </w:p>
        </w:tc>
      </w:tr>
      <w:tr w:rsidR="00A874C1" w:rsidRPr="00AD28A3" w14:paraId="330B9368" w14:textId="77777777" w:rsidTr="00A874C1">
        <w:trPr>
          <w:jc w:val="center"/>
        </w:trPr>
        <w:tc>
          <w:tcPr>
            <w:tcW w:w="709" w:type="dxa"/>
            <w:vAlign w:val="center"/>
          </w:tcPr>
          <w:p w14:paraId="07EA0DBD"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140</w:t>
            </w:r>
          </w:p>
        </w:tc>
        <w:tc>
          <w:tcPr>
            <w:tcW w:w="1417" w:type="dxa"/>
            <w:vAlign w:val="center"/>
          </w:tcPr>
          <w:p w14:paraId="391DCAC0"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340269,36</w:t>
            </w:r>
          </w:p>
        </w:tc>
        <w:tc>
          <w:tcPr>
            <w:tcW w:w="1418" w:type="dxa"/>
            <w:vAlign w:val="center"/>
          </w:tcPr>
          <w:p w14:paraId="46F7FF57"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615646,64</w:t>
            </w:r>
          </w:p>
        </w:tc>
      </w:tr>
      <w:tr w:rsidR="00A874C1" w:rsidRPr="00AD28A3" w14:paraId="21C67AAE" w14:textId="77777777" w:rsidTr="00A874C1">
        <w:trPr>
          <w:jc w:val="center"/>
        </w:trPr>
        <w:tc>
          <w:tcPr>
            <w:tcW w:w="709" w:type="dxa"/>
            <w:vAlign w:val="center"/>
          </w:tcPr>
          <w:p w14:paraId="5E22DEB6"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141</w:t>
            </w:r>
          </w:p>
        </w:tc>
        <w:tc>
          <w:tcPr>
            <w:tcW w:w="1417" w:type="dxa"/>
            <w:vAlign w:val="center"/>
          </w:tcPr>
          <w:p w14:paraId="7AC6D577"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340290,67</w:t>
            </w:r>
          </w:p>
        </w:tc>
        <w:tc>
          <w:tcPr>
            <w:tcW w:w="1418" w:type="dxa"/>
            <w:vAlign w:val="center"/>
          </w:tcPr>
          <w:p w14:paraId="38F81EE8"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615643,82</w:t>
            </w:r>
          </w:p>
        </w:tc>
      </w:tr>
      <w:tr w:rsidR="00A874C1" w:rsidRPr="00AD28A3" w14:paraId="4AC4A483" w14:textId="77777777" w:rsidTr="00A874C1">
        <w:trPr>
          <w:jc w:val="center"/>
        </w:trPr>
        <w:tc>
          <w:tcPr>
            <w:tcW w:w="709" w:type="dxa"/>
            <w:vAlign w:val="center"/>
          </w:tcPr>
          <w:p w14:paraId="565D3B3A"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142</w:t>
            </w:r>
          </w:p>
        </w:tc>
        <w:tc>
          <w:tcPr>
            <w:tcW w:w="1417" w:type="dxa"/>
            <w:vAlign w:val="center"/>
          </w:tcPr>
          <w:p w14:paraId="51B60DFD"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340339,48</w:t>
            </w:r>
          </w:p>
        </w:tc>
        <w:tc>
          <w:tcPr>
            <w:tcW w:w="1418" w:type="dxa"/>
            <w:vAlign w:val="center"/>
          </w:tcPr>
          <w:p w14:paraId="50438EA8"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615628,74</w:t>
            </w:r>
          </w:p>
        </w:tc>
      </w:tr>
      <w:tr w:rsidR="00A874C1" w:rsidRPr="00AD28A3" w14:paraId="5D6EC943" w14:textId="77777777" w:rsidTr="00A874C1">
        <w:trPr>
          <w:jc w:val="center"/>
        </w:trPr>
        <w:tc>
          <w:tcPr>
            <w:tcW w:w="709" w:type="dxa"/>
            <w:vAlign w:val="center"/>
          </w:tcPr>
          <w:p w14:paraId="74E81B7D"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143</w:t>
            </w:r>
          </w:p>
        </w:tc>
        <w:tc>
          <w:tcPr>
            <w:tcW w:w="1417" w:type="dxa"/>
            <w:vAlign w:val="center"/>
          </w:tcPr>
          <w:p w14:paraId="07738BD1"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340370,75</w:t>
            </w:r>
          </w:p>
        </w:tc>
        <w:tc>
          <w:tcPr>
            <w:tcW w:w="1418" w:type="dxa"/>
            <w:vAlign w:val="center"/>
          </w:tcPr>
          <w:p w14:paraId="76C778B6"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615624,78</w:t>
            </w:r>
          </w:p>
        </w:tc>
      </w:tr>
      <w:tr w:rsidR="00A874C1" w:rsidRPr="00AD28A3" w14:paraId="669CC72D" w14:textId="77777777" w:rsidTr="00A874C1">
        <w:trPr>
          <w:jc w:val="center"/>
        </w:trPr>
        <w:tc>
          <w:tcPr>
            <w:tcW w:w="709" w:type="dxa"/>
            <w:vAlign w:val="center"/>
          </w:tcPr>
          <w:p w14:paraId="7E2C05F3"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144</w:t>
            </w:r>
          </w:p>
        </w:tc>
        <w:tc>
          <w:tcPr>
            <w:tcW w:w="1417" w:type="dxa"/>
            <w:vAlign w:val="center"/>
          </w:tcPr>
          <w:p w14:paraId="79ED29B8"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340393,52</w:t>
            </w:r>
          </w:p>
        </w:tc>
        <w:tc>
          <w:tcPr>
            <w:tcW w:w="1418" w:type="dxa"/>
            <w:vAlign w:val="center"/>
          </w:tcPr>
          <w:p w14:paraId="1A666E28"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615617,82</w:t>
            </w:r>
          </w:p>
        </w:tc>
      </w:tr>
      <w:tr w:rsidR="00A874C1" w:rsidRPr="00AD28A3" w14:paraId="64703FD5" w14:textId="77777777" w:rsidTr="00A874C1">
        <w:trPr>
          <w:jc w:val="center"/>
        </w:trPr>
        <w:tc>
          <w:tcPr>
            <w:tcW w:w="709" w:type="dxa"/>
            <w:vAlign w:val="center"/>
          </w:tcPr>
          <w:p w14:paraId="2791F09A"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145</w:t>
            </w:r>
          </w:p>
        </w:tc>
        <w:tc>
          <w:tcPr>
            <w:tcW w:w="1417" w:type="dxa"/>
            <w:vAlign w:val="center"/>
          </w:tcPr>
          <w:p w14:paraId="24C802F6"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340427,61</w:t>
            </w:r>
          </w:p>
        </w:tc>
        <w:tc>
          <w:tcPr>
            <w:tcW w:w="1418" w:type="dxa"/>
            <w:vAlign w:val="center"/>
          </w:tcPr>
          <w:p w14:paraId="282667FE"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615600,58</w:t>
            </w:r>
          </w:p>
        </w:tc>
      </w:tr>
      <w:tr w:rsidR="00A874C1" w:rsidRPr="00AD28A3" w14:paraId="61F98994" w14:textId="77777777" w:rsidTr="00A874C1">
        <w:trPr>
          <w:jc w:val="center"/>
        </w:trPr>
        <w:tc>
          <w:tcPr>
            <w:tcW w:w="709" w:type="dxa"/>
            <w:vAlign w:val="center"/>
          </w:tcPr>
          <w:p w14:paraId="414DAFF0"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146</w:t>
            </w:r>
          </w:p>
        </w:tc>
        <w:tc>
          <w:tcPr>
            <w:tcW w:w="1417" w:type="dxa"/>
            <w:vAlign w:val="center"/>
          </w:tcPr>
          <w:p w14:paraId="5C6350B2"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340482,42</w:t>
            </w:r>
          </w:p>
        </w:tc>
        <w:tc>
          <w:tcPr>
            <w:tcW w:w="1418" w:type="dxa"/>
            <w:vAlign w:val="center"/>
          </w:tcPr>
          <w:p w14:paraId="691B9394"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615601,37</w:t>
            </w:r>
          </w:p>
        </w:tc>
      </w:tr>
      <w:tr w:rsidR="00A874C1" w:rsidRPr="00AD28A3" w14:paraId="7386D514" w14:textId="77777777" w:rsidTr="00A874C1">
        <w:trPr>
          <w:jc w:val="center"/>
        </w:trPr>
        <w:tc>
          <w:tcPr>
            <w:tcW w:w="709" w:type="dxa"/>
            <w:vAlign w:val="center"/>
          </w:tcPr>
          <w:p w14:paraId="3D1FD36C"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147</w:t>
            </w:r>
          </w:p>
        </w:tc>
        <w:tc>
          <w:tcPr>
            <w:tcW w:w="1417" w:type="dxa"/>
            <w:vAlign w:val="center"/>
          </w:tcPr>
          <w:p w14:paraId="08FEBC37"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340513,66</w:t>
            </w:r>
          </w:p>
        </w:tc>
        <w:tc>
          <w:tcPr>
            <w:tcW w:w="1418" w:type="dxa"/>
            <w:vAlign w:val="center"/>
          </w:tcPr>
          <w:p w14:paraId="2F8745A0"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615608,89</w:t>
            </w:r>
          </w:p>
        </w:tc>
      </w:tr>
      <w:tr w:rsidR="00A874C1" w:rsidRPr="00AD28A3" w14:paraId="594F170E" w14:textId="77777777" w:rsidTr="00A874C1">
        <w:trPr>
          <w:jc w:val="center"/>
        </w:trPr>
        <w:tc>
          <w:tcPr>
            <w:tcW w:w="709" w:type="dxa"/>
            <w:vAlign w:val="center"/>
          </w:tcPr>
          <w:p w14:paraId="16A944D2"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148</w:t>
            </w:r>
          </w:p>
        </w:tc>
        <w:tc>
          <w:tcPr>
            <w:tcW w:w="1417" w:type="dxa"/>
            <w:vAlign w:val="center"/>
          </w:tcPr>
          <w:p w14:paraId="76C1FD22"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340529,04</w:t>
            </w:r>
          </w:p>
        </w:tc>
        <w:tc>
          <w:tcPr>
            <w:tcW w:w="1418" w:type="dxa"/>
            <w:vAlign w:val="center"/>
          </w:tcPr>
          <w:p w14:paraId="0B19012F"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615614,28</w:t>
            </w:r>
          </w:p>
        </w:tc>
      </w:tr>
      <w:tr w:rsidR="00A874C1" w:rsidRPr="00AD28A3" w14:paraId="406D0DAC" w14:textId="77777777" w:rsidTr="00A874C1">
        <w:trPr>
          <w:jc w:val="center"/>
        </w:trPr>
        <w:tc>
          <w:tcPr>
            <w:tcW w:w="709" w:type="dxa"/>
            <w:vAlign w:val="center"/>
          </w:tcPr>
          <w:p w14:paraId="4A3449A7"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149</w:t>
            </w:r>
          </w:p>
        </w:tc>
        <w:tc>
          <w:tcPr>
            <w:tcW w:w="1417" w:type="dxa"/>
            <w:vAlign w:val="center"/>
          </w:tcPr>
          <w:p w14:paraId="52FA7624"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340553,15</w:t>
            </w:r>
          </w:p>
        </w:tc>
        <w:tc>
          <w:tcPr>
            <w:tcW w:w="1418" w:type="dxa"/>
            <w:vAlign w:val="center"/>
          </w:tcPr>
          <w:p w14:paraId="6D932130"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615622,71</w:t>
            </w:r>
          </w:p>
        </w:tc>
      </w:tr>
      <w:tr w:rsidR="00A874C1" w:rsidRPr="00AD28A3" w14:paraId="4C958482" w14:textId="77777777" w:rsidTr="00A874C1">
        <w:trPr>
          <w:jc w:val="center"/>
        </w:trPr>
        <w:tc>
          <w:tcPr>
            <w:tcW w:w="709" w:type="dxa"/>
            <w:vAlign w:val="center"/>
          </w:tcPr>
          <w:p w14:paraId="32B2543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150</w:t>
            </w:r>
          </w:p>
        </w:tc>
        <w:tc>
          <w:tcPr>
            <w:tcW w:w="1417" w:type="dxa"/>
            <w:vAlign w:val="center"/>
          </w:tcPr>
          <w:p w14:paraId="7E561F9D"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340560,50</w:t>
            </w:r>
          </w:p>
        </w:tc>
        <w:tc>
          <w:tcPr>
            <w:tcW w:w="1418" w:type="dxa"/>
            <w:vAlign w:val="center"/>
          </w:tcPr>
          <w:p w14:paraId="4907D57A"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615627,31</w:t>
            </w:r>
          </w:p>
        </w:tc>
      </w:tr>
      <w:tr w:rsidR="00A874C1" w:rsidRPr="00AD28A3" w14:paraId="171906D1" w14:textId="77777777" w:rsidTr="00A874C1">
        <w:trPr>
          <w:jc w:val="center"/>
        </w:trPr>
        <w:tc>
          <w:tcPr>
            <w:tcW w:w="709" w:type="dxa"/>
            <w:vAlign w:val="center"/>
          </w:tcPr>
          <w:p w14:paraId="1F094B3E"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151</w:t>
            </w:r>
          </w:p>
        </w:tc>
        <w:tc>
          <w:tcPr>
            <w:tcW w:w="1417" w:type="dxa"/>
            <w:vAlign w:val="center"/>
          </w:tcPr>
          <w:p w14:paraId="42983F19"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340563,99</w:t>
            </w:r>
          </w:p>
        </w:tc>
        <w:tc>
          <w:tcPr>
            <w:tcW w:w="1418" w:type="dxa"/>
            <w:vAlign w:val="center"/>
          </w:tcPr>
          <w:p w14:paraId="65B9770C"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615629,49</w:t>
            </w:r>
          </w:p>
        </w:tc>
      </w:tr>
      <w:tr w:rsidR="00A874C1" w:rsidRPr="00AD28A3" w14:paraId="05860193" w14:textId="77777777" w:rsidTr="00A874C1">
        <w:trPr>
          <w:jc w:val="center"/>
        </w:trPr>
        <w:tc>
          <w:tcPr>
            <w:tcW w:w="709" w:type="dxa"/>
            <w:vAlign w:val="center"/>
          </w:tcPr>
          <w:p w14:paraId="36273247"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152</w:t>
            </w:r>
          </w:p>
        </w:tc>
        <w:tc>
          <w:tcPr>
            <w:tcW w:w="1417" w:type="dxa"/>
            <w:vAlign w:val="center"/>
          </w:tcPr>
          <w:p w14:paraId="18C0AA08"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340565,80</w:t>
            </w:r>
          </w:p>
        </w:tc>
        <w:tc>
          <w:tcPr>
            <w:tcW w:w="1418" w:type="dxa"/>
            <w:vAlign w:val="center"/>
          </w:tcPr>
          <w:p w14:paraId="3247BF63"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615630,62</w:t>
            </w:r>
          </w:p>
        </w:tc>
      </w:tr>
      <w:tr w:rsidR="00A874C1" w:rsidRPr="00AD28A3" w14:paraId="30991783" w14:textId="77777777" w:rsidTr="00A874C1">
        <w:trPr>
          <w:jc w:val="center"/>
        </w:trPr>
        <w:tc>
          <w:tcPr>
            <w:tcW w:w="709" w:type="dxa"/>
            <w:vAlign w:val="center"/>
          </w:tcPr>
          <w:p w14:paraId="00F71842"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153</w:t>
            </w:r>
          </w:p>
        </w:tc>
        <w:tc>
          <w:tcPr>
            <w:tcW w:w="1417" w:type="dxa"/>
            <w:vAlign w:val="center"/>
          </w:tcPr>
          <w:p w14:paraId="226A43C4"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340576,51</w:t>
            </w:r>
          </w:p>
        </w:tc>
        <w:tc>
          <w:tcPr>
            <w:tcW w:w="1418" w:type="dxa"/>
            <w:vAlign w:val="center"/>
          </w:tcPr>
          <w:p w14:paraId="61B67AFD"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615635,97</w:t>
            </w:r>
          </w:p>
        </w:tc>
      </w:tr>
      <w:tr w:rsidR="00A874C1" w:rsidRPr="00AD28A3" w14:paraId="5A7C1D97" w14:textId="77777777" w:rsidTr="00A874C1">
        <w:trPr>
          <w:jc w:val="center"/>
        </w:trPr>
        <w:tc>
          <w:tcPr>
            <w:tcW w:w="709" w:type="dxa"/>
            <w:vAlign w:val="center"/>
          </w:tcPr>
          <w:p w14:paraId="7C27C56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154</w:t>
            </w:r>
          </w:p>
        </w:tc>
        <w:tc>
          <w:tcPr>
            <w:tcW w:w="1417" w:type="dxa"/>
            <w:vAlign w:val="center"/>
          </w:tcPr>
          <w:p w14:paraId="1CCD88FE"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340576,51</w:t>
            </w:r>
          </w:p>
        </w:tc>
        <w:tc>
          <w:tcPr>
            <w:tcW w:w="1418" w:type="dxa"/>
            <w:vAlign w:val="center"/>
          </w:tcPr>
          <w:p w14:paraId="140D3A23"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615635,97</w:t>
            </w:r>
          </w:p>
        </w:tc>
      </w:tr>
      <w:tr w:rsidR="00A874C1" w:rsidRPr="00AD28A3" w14:paraId="62E0A3CA" w14:textId="77777777" w:rsidTr="00A874C1">
        <w:trPr>
          <w:jc w:val="center"/>
        </w:trPr>
        <w:tc>
          <w:tcPr>
            <w:tcW w:w="709" w:type="dxa"/>
            <w:vAlign w:val="center"/>
          </w:tcPr>
          <w:p w14:paraId="668811A1"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155</w:t>
            </w:r>
          </w:p>
        </w:tc>
        <w:tc>
          <w:tcPr>
            <w:tcW w:w="1417" w:type="dxa"/>
            <w:vAlign w:val="center"/>
          </w:tcPr>
          <w:p w14:paraId="0D193D49"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340589,72</w:t>
            </w:r>
          </w:p>
        </w:tc>
        <w:tc>
          <w:tcPr>
            <w:tcW w:w="1418" w:type="dxa"/>
            <w:vAlign w:val="center"/>
          </w:tcPr>
          <w:p w14:paraId="1C50CD4C"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615642,58</w:t>
            </w:r>
          </w:p>
        </w:tc>
      </w:tr>
      <w:tr w:rsidR="00A874C1" w:rsidRPr="00AD28A3" w14:paraId="20A00CC8" w14:textId="77777777" w:rsidTr="00A874C1">
        <w:trPr>
          <w:jc w:val="center"/>
        </w:trPr>
        <w:tc>
          <w:tcPr>
            <w:tcW w:w="709" w:type="dxa"/>
            <w:vAlign w:val="center"/>
          </w:tcPr>
          <w:p w14:paraId="5EF86BA6"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156</w:t>
            </w:r>
          </w:p>
        </w:tc>
        <w:tc>
          <w:tcPr>
            <w:tcW w:w="1417" w:type="dxa"/>
            <w:vAlign w:val="center"/>
          </w:tcPr>
          <w:p w14:paraId="7B46B563"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340653,38</w:t>
            </w:r>
          </w:p>
        </w:tc>
        <w:tc>
          <w:tcPr>
            <w:tcW w:w="1418" w:type="dxa"/>
            <w:vAlign w:val="center"/>
          </w:tcPr>
          <w:p w14:paraId="62A9A15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615662,47</w:t>
            </w:r>
          </w:p>
        </w:tc>
      </w:tr>
      <w:tr w:rsidR="00A874C1" w:rsidRPr="00AD28A3" w14:paraId="668EDE75" w14:textId="77777777" w:rsidTr="00A874C1">
        <w:trPr>
          <w:jc w:val="center"/>
        </w:trPr>
        <w:tc>
          <w:tcPr>
            <w:tcW w:w="709" w:type="dxa"/>
            <w:vAlign w:val="center"/>
          </w:tcPr>
          <w:p w14:paraId="37171DA3"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157</w:t>
            </w:r>
          </w:p>
        </w:tc>
        <w:tc>
          <w:tcPr>
            <w:tcW w:w="1417" w:type="dxa"/>
            <w:vAlign w:val="center"/>
          </w:tcPr>
          <w:p w14:paraId="0CD8CCE9"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340671,86</w:t>
            </w:r>
          </w:p>
        </w:tc>
        <w:tc>
          <w:tcPr>
            <w:tcW w:w="1418" w:type="dxa"/>
            <w:vAlign w:val="center"/>
          </w:tcPr>
          <w:p w14:paraId="7439C030"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615664,89</w:t>
            </w:r>
          </w:p>
        </w:tc>
      </w:tr>
      <w:tr w:rsidR="00A874C1" w:rsidRPr="00AD28A3" w14:paraId="27358355" w14:textId="77777777" w:rsidTr="00A874C1">
        <w:trPr>
          <w:jc w:val="center"/>
        </w:trPr>
        <w:tc>
          <w:tcPr>
            <w:tcW w:w="709" w:type="dxa"/>
            <w:vAlign w:val="center"/>
          </w:tcPr>
          <w:p w14:paraId="11F9136F"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158</w:t>
            </w:r>
          </w:p>
        </w:tc>
        <w:tc>
          <w:tcPr>
            <w:tcW w:w="1417" w:type="dxa"/>
            <w:vAlign w:val="center"/>
          </w:tcPr>
          <w:p w14:paraId="1B6B5681"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340688,76</w:t>
            </w:r>
          </w:p>
        </w:tc>
        <w:tc>
          <w:tcPr>
            <w:tcW w:w="1418" w:type="dxa"/>
            <w:vAlign w:val="center"/>
          </w:tcPr>
          <w:p w14:paraId="7FE249C8"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615662,47</w:t>
            </w:r>
          </w:p>
        </w:tc>
      </w:tr>
      <w:tr w:rsidR="00A874C1" w:rsidRPr="00AD28A3" w14:paraId="5600FD3E" w14:textId="77777777" w:rsidTr="00A874C1">
        <w:trPr>
          <w:jc w:val="center"/>
        </w:trPr>
        <w:tc>
          <w:tcPr>
            <w:tcW w:w="709" w:type="dxa"/>
            <w:vAlign w:val="center"/>
          </w:tcPr>
          <w:p w14:paraId="4AFC0927"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159</w:t>
            </w:r>
          </w:p>
        </w:tc>
        <w:tc>
          <w:tcPr>
            <w:tcW w:w="1417" w:type="dxa"/>
            <w:vAlign w:val="center"/>
          </w:tcPr>
          <w:p w14:paraId="41F7FCA0"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340710,54</w:t>
            </w:r>
          </w:p>
        </w:tc>
        <w:tc>
          <w:tcPr>
            <w:tcW w:w="1418" w:type="dxa"/>
            <w:vAlign w:val="center"/>
          </w:tcPr>
          <w:p w14:paraId="61A36FB2"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615654,95</w:t>
            </w:r>
          </w:p>
        </w:tc>
      </w:tr>
      <w:tr w:rsidR="00A874C1" w:rsidRPr="00AD28A3" w14:paraId="10DFD2C5" w14:textId="77777777" w:rsidTr="00A874C1">
        <w:trPr>
          <w:jc w:val="center"/>
        </w:trPr>
        <w:tc>
          <w:tcPr>
            <w:tcW w:w="709" w:type="dxa"/>
            <w:vAlign w:val="center"/>
          </w:tcPr>
          <w:p w14:paraId="7F001DD8"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160</w:t>
            </w:r>
          </w:p>
        </w:tc>
        <w:tc>
          <w:tcPr>
            <w:tcW w:w="1417" w:type="dxa"/>
            <w:vAlign w:val="center"/>
          </w:tcPr>
          <w:p w14:paraId="4285DE01"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340734,66</w:t>
            </w:r>
          </w:p>
        </w:tc>
        <w:tc>
          <w:tcPr>
            <w:tcW w:w="1418" w:type="dxa"/>
            <w:vAlign w:val="center"/>
          </w:tcPr>
          <w:p w14:paraId="24A2B3FE"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615653,76</w:t>
            </w:r>
          </w:p>
        </w:tc>
      </w:tr>
      <w:tr w:rsidR="00A874C1" w:rsidRPr="00AD28A3" w14:paraId="6ED61A01" w14:textId="77777777" w:rsidTr="00A874C1">
        <w:trPr>
          <w:jc w:val="center"/>
        </w:trPr>
        <w:tc>
          <w:tcPr>
            <w:tcW w:w="709" w:type="dxa"/>
            <w:vAlign w:val="center"/>
          </w:tcPr>
          <w:p w14:paraId="75A58B95"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161</w:t>
            </w:r>
          </w:p>
        </w:tc>
        <w:tc>
          <w:tcPr>
            <w:tcW w:w="1417" w:type="dxa"/>
            <w:vAlign w:val="center"/>
          </w:tcPr>
          <w:p w14:paraId="6AE8BFEC"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340743,92</w:t>
            </w:r>
          </w:p>
        </w:tc>
        <w:tc>
          <w:tcPr>
            <w:tcW w:w="1418" w:type="dxa"/>
            <w:vAlign w:val="center"/>
          </w:tcPr>
          <w:p w14:paraId="7E17B70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615652,41</w:t>
            </w:r>
          </w:p>
        </w:tc>
      </w:tr>
      <w:tr w:rsidR="00A874C1" w:rsidRPr="00AD28A3" w14:paraId="41A2E501" w14:textId="77777777" w:rsidTr="00A874C1">
        <w:trPr>
          <w:jc w:val="center"/>
        </w:trPr>
        <w:tc>
          <w:tcPr>
            <w:tcW w:w="709" w:type="dxa"/>
            <w:vAlign w:val="center"/>
          </w:tcPr>
          <w:p w14:paraId="26B07FB1"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162</w:t>
            </w:r>
          </w:p>
        </w:tc>
        <w:tc>
          <w:tcPr>
            <w:tcW w:w="1417" w:type="dxa"/>
            <w:vAlign w:val="center"/>
          </w:tcPr>
          <w:p w14:paraId="5C1F6F5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340754,15</w:t>
            </w:r>
          </w:p>
        </w:tc>
        <w:tc>
          <w:tcPr>
            <w:tcW w:w="1418" w:type="dxa"/>
            <w:vAlign w:val="center"/>
          </w:tcPr>
          <w:p w14:paraId="3CFFEFE4"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615654,31</w:t>
            </w:r>
          </w:p>
        </w:tc>
      </w:tr>
      <w:tr w:rsidR="00A874C1" w:rsidRPr="00AD28A3" w14:paraId="29C1EDFC" w14:textId="77777777" w:rsidTr="00A874C1">
        <w:trPr>
          <w:jc w:val="center"/>
        </w:trPr>
        <w:tc>
          <w:tcPr>
            <w:tcW w:w="709" w:type="dxa"/>
            <w:vAlign w:val="center"/>
          </w:tcPr>
          <w:p w14:paraId="213835C6"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163</w:t>
            </w:r>
          </w:p>
        </w:tc>
        <w:tc>
          <w:tcPr>
            <w:tcW w:w="1417" w:type="dxa"/>
            <w:vAlign w:val="center"/>
          </w:tcPr>
          <w:p w14:paraId="0473C1AD"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340839,06</w:t>
            </w:r>
          </w:p>
        </w:tc>
        <w:tc>
          <w:tcPr>
            <w:tcW w:w="1418" w:type="dxa"/>
            <w:vAlign w:val="center"/>
          </w:tcPr>
          <w:p w14:paraId="67D9CE08"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615677,21</w:t>
            </w:r>
          </w:p>
        </w:tc>
      </w:tr>
      <w:tr w:rsidR="00A874C1" w:rsidRPr="00AD28A3" w14:paraId="3B7776FB" w14:textId="77777777" w:rsidTr="00A874C1">
        <w:trPr>
          <w:jc w:val="center"/>
        </w:trPr>
        <w:tc>
          <w:tcPr>
            <w:tcW w:w="709" w:type="dxa"/>
            <w:vAlign w:val="center"/>
          </w:tcPr>
          <w:p w14:paraId="0FD3B7AA"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lastRenderedPageBreak/>
              <w:t>164</w:t>
            </w:r>
          </w:p>
        </w:tc>
        <w:tc>
          <w:tcPr>
            <w:tcW w:w="1417" w:type="dxa"/>
            <w:vAlign w:val="center"/>
          </w:tcPr>
          <w:p w14:paraId="4839A370"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340828,43</w:t>
            </w:r>
          </w:p>
        </w:tc>
        <w:tc>
          <w:tcPr>
            <w:tcW w:w="1418" w:type="dxa"/>
            <w:vAlign w:val="center"/>
          </w:tcPr>
          <w:p w14:paraId="663FDFBE"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615732,35</w:t>
            </w:r>
          </w:p>
        </w:tc>
      </w:tr>
      <w:tr w:rsidR="00A874C1" w:rsidRPr="00AD28A3" w14:paraId="04240C18" w14:textId="77777777" w:rsidTr="00A874C1">
        <w:trPr>
          <w:jc w:val="center"/>
        </w:trPr>
        <w:tc>
          <w:tcPr>
            <w:tcW w:w="709" w:type="dxa"/>
            <w:vAlign w:val="center"/>
          </w:tcPr>
          <w:p w14:paraId="711C57C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165</w:t>
            </w:r>
          </w:p>
        </w:tc>
        <w:tc>
          <w:tcPr>
            <w:tcW w:w="1417" w:type="dxa"/>
            <w:vAlign w:val="center"/>
          </w:tcPr>
          <w:p w14:paraId="6760F410"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340821,94</w:t>
            </w:r>
          </w:p>
        </w:tc>
        <w:tc>
          <w:tcPr>
            <w:tcW w:w="1418" w:type="dxa"/>
            <w:vAlign w:val="center"/>
          </w:tcPr>
          <w:p w14:paraId="0D800A9E"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615745,66</w:t>
            </w:r>
          </w:p>
        </w:tc>
      </w:tr>
      <w:tr w:rsidR="00A874C1" w:rsidRPr="00AD28A3" w14:paraId="7A2A41F5" w14:textId="77777777" w:rsidTr="00A874C1">
        <w:trPr>
          <w:jc w:val="center"/>
        </w:trPr>
        <w:tc>
          <w:tcPr>
            <w:tcW w:w="709" w:type="dxa"/>
            <w:vAlign w:val="center"/>
          </w:tcPr>
          <w:p w14:paraId="75F0AD23"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166</w:t>
            </w:r>
          </w:p>
        </w:tc>
        <w:tc>
          <w:tcPr>
            <w:tcW w:w="1417" w:type="dxa"/>
            <w:vAlign w:val="center"/>
          </w:tcPr>
          <w:p w14:paraId="2D2F0F4D"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340818,63</w:t>
            </w:r>
          </w:p>
        </w:tc>
        <w:tc>
          <w:tcPr>
            <w:tcW w:w="1418" w:type="dxa"/>
            <w:vAlign w:val="center"/>
          </w:tcPr>
          <w:p w14:paraId="016AD2E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615760,77</w:t>
            </w:r>
          </w:p>
        </w:tc>
      </w:tr>
      <w:tr w:rsidR="00A874C1" w:rsidRPr="00AD28A3" w14:paraId="044219A4" w14:textId="77777777" w:rsidTr="00A874C1">
        <w:trPr>
          <w:jc w:val="center"/>
        </w:trPr>
        <w:tc>
          <w:tcPr>
            <w:tcW w:w="709" w:type="dxa"/>
            <w:vAlign w:val="center"/>
          </w:tcPr>
          <w:p w14:paraId="423143E0"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167</w:t>
            </w:r>
          </w:p>
        </w:tc>
        <w:tc>
          <w:tcPr>
            <w:tcW w:w="1417" w:type="dxa"/>
            <w:vAlign w:val="center"/>
          </w:tcPr>
          <w:p w14:paraId="7705AEB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340806,34</w:t>
            </w:r>
          </w:p>
        </w:tc>
        <w:tc>
          <w:tcPr>
            <w:tcW w:w="1418" w:type="dxa"/>
            <w:vAlign w:val="center"/>
          </w:tcPr>
          <w:p w14:paraId="300D2B47"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615816,72</w:t>
            </w:r>
          </w:p>
        </w:tc>
      </w:tr>
      <w:tr w:rsidR="00A874C1" w:rsidRPr="00AD28A3" w14:paraId="3FF41611" w14:textId="77777777" w:rsidTr="00A874C1">
        <w:trPr>
          <w:jc w:val="center"/>
        </w:trPr>
        <w:tc>
          <w:tcPr>
            <w:tcW w:w="709" w:type="dxa"/>
            <w:vAlign w:val="center"/>
          </w:tcPr>
          <w:p w14:paraId="76DE49B2"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168</w:t>
            </w:r>
          </w:p>
        </w:tc>
        <w:tc>
          <w:tcPr>
            <w:tcW w:w="1417" w:type="dxa"/>
            <w:vAlign w:val="center"/>
          </w:tcPr>
          <w:p w14:paraId="48BE1671"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340804,08</w:t>
            </w:r>
          </w:p>
        </w:tc>
        <w:tc>
          <w:tcPr>
            <w:tcW w:w="1418" w:type="dxa"/>
            <w:vAlign w:val="center"/>
          </w:tcPr>
          <w:p w14:paraId="3F6FD2B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615827,04</w:t>
            </w:r>
          </w:p>
        </w:tc>
      </w:tr>
      <w:tr w:rsidR="00A874C1" w:rsidRPr="00AD28A3" w14:paraId="6FFBD14C" w14:textId="77777777" w:rsidTr="00A874C1">
        <w:trPr>
          <w:jc w:val="center"/>
        </w:trPr>
        <w:tc>
          <w:tcPr>
            <w:tcW w:w="709" w:type="dxa"/>
            <w:vAlign w:val="center"/>
          </w:tcPr>
          <w:p w14:paraId="11FF649E"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169</w:t>
            </w:r>
          </w:p>
        </w:tc>
        <w:tc>
          <w:tcPr>
            <w:tcW w:w="1417" w:type="dxa"/>
            <w:vAlign w:val="center"/>
          </w:tcPr>
          <w:p w14:paraId="0DC3BE18"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340787,27</w:t>
            </w:r>
          </w:p>
        </w:tc>
        <w:tc>
          <w:tcPr>
            <w:tcW w:w="1418" w:type="dxa"/>
            <w:vAlign w:val="center"/>
          </w:tcPr>
          <w:p w14:paraId="29605724"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615903,62</w:t>
            </w:r>
          </w:p>
        </w:tc>
      </w:tr>
      <w:tr w:rsidR="00A874C1" w:rsidRPr="00AD28A3" w14:paraId="10846F03" w14:textId="77777777" w:rsidTr="00A874C1">
        <w:trPr>
          <w:jc w:val="center"/>
        </w:trPr>
        <w:tc>
          <w:tcPr>
            <w:tcW w:w="709" w:type="dxa"/>
            <w:vAlign w:val="center"/>
          </w:tcPr>
          <w:p w14:paraId="2A994CE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170</w:t>
            </w:r>
          </w:p>
        </w:tc>
        <w:tc>
          <w:tcPr>
            <w:tcW w:w="1417" w:type="dxa"/>
            <w:vAlign w:val="center"/>
          </w:tcPr>
          <w:p w14:paraId="56289408"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340980,56</w:t>
            </w:r>
          </w:p>
        </w:tc>
        <w:tc>
          <w:tcPr>
            <w:tcW w:w="1418" w:type="dxa"/>
            <w:vAlign w:val="center"/>
          </w:tcPr>
          <w:p w14:paraId="6DC3EDBD"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615962,64</w:t>
            </w:r>
          </w:p>
        </w:tc>
      </w:tr>
      <w:tr w:rsidR="00A874C1" w:rsidRPr="00AD28A3" w14:paraId="1FA5EEE7" w14:textId="77777777" w:rsidTr="00A874C1">
        <w:trPr>
          <w:jc w:val="center"/>
        </w:trPr>
        <w:tc>
          <w:tcPr>
            <w:tcW w:w="709" w:type="dxa"/>
            <w:vAlign w:val="center"/>
          </w:tcPr>
          <w:p w14:paraId="43A3899A"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171</w:t>
            </w:r>
          </w:p>
        </w:tc>
        <w:tc>
          <w:tcPr>
            <w:tcW w:w="1417" w:type="dxa"/>
            <w:vAlign w:val="center"/>
          </w:tcPr>
          <w:p w14:paraId="73E2A5A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341074,13</w:t>
            </w:r>
          </w:p>
        </w:tc>
        <w:tc>
          <w:tcPr>
            <w:tcW w:w="1418" w:type="dxa"/>
            <w:vAlign w:val="center"/>
          </w:tcPr>
          <w:p w14:paraId="58FA9152"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615991,22</w:t>
            </w:r>
          </w:p>
        </w:tc>
      </w:tr>
      <w:tr w:rsidR="00A874C1" w:rsidRPr="00AD28A3" w14:paraId="20184A37" w14:textId="77777777" w:rsidTr="00A874C1">
        <w:trPr>
          <w:jc w:val="center"/>
        </w:trPr>
        <w:tc>
          <w:tcPr>
            <w:tcW w:w="709" w:type="dxa"/>
            <w:vAlign w:val="center"/>
          </w:tcPr>
          <w:p w14:paraId="3BCACDEA"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172</w:t>
            </w:r>
          </w:p>
        </w:tc>
        <w:tc>
          <w:tcPr>
            <w:tcW w:w="1417" w:type="dxa"/>
            <w:vAlign w:val="center"/>
          </w:tcPr>
          <w:p w14:paraId="6E4A541C"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341077,87</w:t>
            </w:r>
          </w:p>
        </w:tc>
        <w:tc>
          <w:tcPr>
            <w:tcW w:w="1418" w:type="dxa"/>
            <w:vAlign w:val="center"/>
          </w:tcPr>
          <w:p w14:paraId="3489A8AA"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615992,36</w:t>
            </w:r>
          </w:p>
        </w:tc>
      </w:tr>
      <w:tr w:rsidR="00A874C1" w:rsidRPr="00AD28A3" w14:paraId="36EE7800" w14:textId="77777777" w:rsidTr="00A874C1">
        <w:trPr>
          <w:jc w:val="center"/>
        </w:trPr>
        <w:tc>
          <w:tcPr>
            <w:tcW w:w="709" w:type="dxa"/>
            <w:vAlign w:val="center"/>
          </w:tcPr>
          <w:p w14:paraId="5EE3EC42"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173</w:t>
            </w:r>
          </w:p>
        </w:tc>
        <w:tc>
          <w:tcPr>
            <w:tcW w:w="1417" w:type="dxa"/>
            <w:vAlign w:val="center"/>
          </w:tcPr>
          <w:p w14:paraId="68EB765E"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341089,79</w:t>
            </w:r>
          </w:p>
        </w:tc>
        <w:tc>
          <w:tcPr>
            <w:tcW w:w="1418" w:type="dxa"/>
            <w:vAlign w:val="center"/>
          </w:tcPr>
          <w:p w14:paraId="2C28DE8C"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615996,00</w:t>
            </w:r>
          </w:p>
        </w:tc>
      </w:tr>
      <w:tr w:rsidR="00A874C1" w:rsidRPr="00AD28A3" w14:paraId="75A9166B" w14:textId="77777777" w:rsidTr="00A874C1">
        <w:trPr>
          <w:jc w:val="center"/>
        </w:trPr>
        <w:tc>
          <w:tcPr>
            <w:tcW w:w="709" w:type="dxa"/>
            <w:vAlign w:val="center"/>
          </w:tcPr>
          <w:p w14:paraId="757E7B5A"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174</w:t>
            </w:r>
          </w:p>
        </w:tc>
        <w:tc>
          <w:tcPr>
            <w:tcW w:w="1417" w:type="dxa"/>
            <w:vAlign w:val="center"/>
          </w:tcPr>
          <w:p w14:paraId="104F265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341123,49</w:t>
            </w:r>
          </w:p>
        </w:tc>
        <w:tc>
          <w:tcPr>
            <w:tcW w:w="1418" w:type="dxa"/>
            <w:vAlign w:val="center"/>
          </w:tcPr>
          <w:p w14:paraId="477F31DF"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616005,08</w:t>
            </w:r>
          </w:p>
        </w:tc>
      </w:tr>
      <w:tr w:rsidR="00A874C1" w:rsidRPr="00AD28A3" w14:paraId="506732F2" w14:textId="77777777" w:rsidTr="00A874C1">
        <w:trPr>
          <w:jc w:val="center"/>
        </w:trPr>
        <w:tc>
          <w:tcPr>
            <w:tcW w:w="709" w:type="dxa"/>
            <w:vAlign w:val="center"/>
          </w:tcPr>
          <w:p w14:paraId="72CE01FA"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175</w:t>
            </w:r>
          </w:p>
        </w:tc>
        <w:tc>
          <w:tcPr>
            <w:tcW w:w="1417" w:type="dxa"/>
            <w:vAlign w:val="center"/>
          </w:tcPr>
          <w:p w14:paraId="642EBE71"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341114,68</w:t>
            </w:r>
          </w:p>
        </w:tc>
        <w:tc>
          <w:tcPr>
            <w:tcW w:w="1418" w:type="dxa"/>
            <w:vAlign w:val="center"/>
          </w:tcPr>
          <w:p w14:paraId="704CE12B"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616024,59</w:t>
            </w:r>
          </w:p>
        </w:tc>
      </w:tr>
      <w:tr w:rsidR="00A874C1" w:rsidRPr="00AD28A3" w14:paraId="476F53A9" w14:textId="77777777" w:rsidTr="00A874C1">
        <w:trPr>
          <w:jc w:val="center"/>
        </w:trPr>
        <w:tc>
          <w:tcPr>
            <w:tcW w:w="709" w:type="dxa"/>
            <w:vAlign w:val="center"/>
          </w:tcPr>
          <w:p w14:paraId="221A3F5D"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176</w:t>
            </w:r>
          </w:p>
        </w:tc>
        <w:tc>
          <w:tcPr>
            <w:tcW w:w="1417" w:type="dxa"/>
            <w:vAlign w:val="center"/>
          </w:tcPr>
          <w:p w14:paraId="63FD9745"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341105,60</w:t>
            </w:r>
          </w:p>
        </w:tc>
        <w:tc>
          <w:tcPr>
            <w:tcW w:w="1418" w:type="dxa"/>
            <w:vAlign w:val="center"/>
          </w:tcPr>
          <w:p w14:paraId="12A10CA8"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616046,71</w:t>
            </w:r>
          </w:p>
        </w:tc>
      </w:tr>
      <w:tr w:rsidR="00A874C1" w:rsidRPr="00AD28A3" w14:paraId="34E0F7DA" w14:textId="77777777" w:rsidTr="00A874C1">
        <w:trPr>
          <w:jc w:val="center"/>
        </w:trPr>
        <w:tc>
          <w:tcPr>
            <w:tcW w:w="709" w:type="dxa"/>
            <w:vAlign w:val="center"/>
          </w:tcPr>
          <w:p w14:paraId="14E950F1"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177</w:t>
            </w:r>
          </w:p>
        </w:tc>
        <w:tc>
          <w:tcPr>
            <w:tcW w:w="1417" w:type="dxa"/>
            <w:vAlign w:val="center"/>
          </w:tcPr>
          <w:p w14:paraId="55D2D928"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341128,95</w:t>
            </w:r>
          </w:p>
        </w:tc>
        <w:tc>
          <w:tcPr>
            <w:tcW w:w="1418" w:type="dxa"/>
            <w:vAlign w:val="center"/>
          </w:tcPr>
          <w:p w14:paraId="14E1C8CC"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616110,85</w:t>
            </w:r>
          </w:p>
        </w:tc>
      </w:tr>
      <w:tr w:rsidR="00A874C1" w:rsidRPr="00AD28A3" w14:paraId="6560E1B6" w14:textId="77777777" w:rsidTr="00A874C1">
        <w:trPr>
          <w:jc w:val="center"/>
        </w:trPr>
        <w:tc>
          <w:tcPr>
            <w:tcW w:w="709" w:type="dxa"/>
            <w:vAlign w:val="center"/>
          </w:tcPr>
          <w:p w14:paraId="35913373"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178</w:t>
            </w:r>
          </w:p>
        </w:tc>
        <w:tc>
          <w:tcPr>
            <w:tcW w:w="1417" w:type="dxa"/>
            <w:vAlign w:val="center"/>
          </w:tcPr>
          <w:p w14:paraId="1E6F80AC"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341128,07</w:t>
            </w:r>
          </w:p>
        </w:tc>
        <w:tc>
          <w:tcPr>
            <w:tcW w:w="1418" w:type="dxa"/>
            <w:vAlign w:val="center"/>
          </w:tcPr>
          <w:p w14:paraId="36A7FB4F"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616111,84</w:t>
            </w:r>
          </w:p>
        </w:tc>
      </w:tr>
      <w:tr w:rsidR="00A874C1" w:rsidRPr="00AD28A3" w14:paraId="44D3BA23" w14:textId="77777777" w:rsidTr="00A874C1">
        <w:trPr>
          <w:jc w:val="center"/>
        </w:trPr>
        <w:tc>
          <w:tcPr>
            <w:tcW w:w="709" w:type="dxa"/>
            <w:vAlign w:val="center"/>
          </w:tcPr>
          <w:p w14:paraId="50BFDF0E"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179</w:t>
            </w:r>
          </w:p>
        </w:tc>
        <w:tc>
          <w:tcPr>
            <w:tcW w:w="1417" w:type="dxa"/>
            <w:vAlign w:val="center"/>
          </w:tcPr>
          <w:p w14:paraId="6BDCF10D"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341127,31</w:t>
            </w:r>
          </w:p>
        </w:tc>
        <w:tc>
          <w:tcPr>
            <w:tcW w:w="1418" w:type="dxa"/>
            <w:vAlign w:val="center"/>
          </w:tcPr>
          <w:p w14:paraId="16187F2E"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616112,67</w:t>
            </w:r>
          </w:p>
        </w:tc>
      </w:tr>
      <w:tr w:rsidR="00A874C1" w:rsidRPr="00AD28A3" w14:paraId="22B4A9B9" w14:textId="77777777" w:rsidTr="00A874C1">
        <w:trPr>
          <w:jc w:val="center"/>
        </w:trPr>
        <w:tc>
          <w:tcPr>
            <w:tcW w:w="709" w:type="dxa"/>
            <w:vAlign w:val="center"/>
          </w:tcPr>
          <w:p w14:paraId="0998B3EC"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180</w:t>
            </w:r>
          </w:p>
        </w:tc>
        <w:tc>
          <w:tcPr>
            <w:tcW w:w="1417" w:type="dxa"/>
            <w:vAlign w:val="center"/>
          </w:tcPr>
          <w:p w14:paraId="423B2B18"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341116,37</w:t>
            </w:r>
          </w:p>
        </w:tc>
        <w:tc>
          <w:tcPr>
            <w:tcW w:w="1418" w:type="dxa"/>
            <w:vAlign w:val="center"/>
          </w:tcPr>
          <w:p w14:paraId="72F100B2" w14:textId="77777777" w:rsidR="00A874C1" w:rsidRPr="00AD28A3" w:rsidRDefault="00A874C1" w:rsidP="00AD28A3">
            <w:pPr>
              <w:rPr>
                <w:rFonts w:asciiTheme="minorHAnsi" w:hAnsiTheme="minorHAnsi" w:cstheme="minorHAnsi"/>
                <w:sz w:val="24"/>
                <w:szCs w:val="24"/>
              </w:rPr>
            </w:pPr>
            <w:r w:rsidRPr="00AD28A3">
              <w:rPr>
                <w:rFonts w:asciiTheme="minorHAnsi" w:hAnsiTheme="minorHAnsi" w:cstheme="minorHAnsi"/>
                <w:sz w:val="24"/>
                <w:szCs w:val="24"/>
              </w:rPr>
              <w:t>616124,62</w:t>
            </w:r>
          </w:p>
        </w:tc>
      </w:tr>
    </w:tbl>
    <w:p w14:paraId="4581A982" w14:textId="77777777" w:rsidR="00A874C1" w:rsidRPr="00AD28A3" w:rsidRDefault="00A874C1" w:rsidP="00AD28A3">
      <w:pPr>
        <w:rPr>
          <w:rFonts w:asciiTheme="minorHAnsi" w:hAnsiTheme="minorHAnsi" w:cstheme="minorHAnsi"/>
          <w:sz w:val="24"/>
          <w:szCs w:val="24"/>
        </w:rPr>
        <w:sectPr w:rsidR="00A874C1" w:rsidRPr="00AD28A3" w:rsidSect="00A874C1">
          <w:type w:val="continuous"/>
          <w:pgSz w:w="11906" w:h="16838"/>
          <w:pgMar w:top="1418" w:right="1021" w:bottom="992" w:left="1021" w:header="708" w:footer="708" w:gutter="0"/>
          <w:cols w:num="2" w:space="708"/>
          <w:docGrid w:linePitch="360"/>
        </w:sectPr>
      </w:pPr>
    </w:p>
    <w:p w14:paraId="7D8244C7" w14:textId="77777777" w:rsidR="00E75B81" w:rsidRPr="00AD28A3" w:rsidRDefault="00E75B81" w:rsidP="00AD28A3">
      <w:pPr>
        <w:rPr>
          <w:rFonts w:asciiTheme="minorHAnsi" w:hAnsiTheme="minorHAnsi" w:cstheme="minorHAnsi"/>
          <w:sz w:val="24"/>
          <w:szCs w:val="24"/>
        </w:rPr>
      </w:pPr>
    </w:p>
    <w:p w14:paraId="7A69149B" w14:textId="77777777" w:rsidR="00E75B81" w:rsidRPr="00AD28A3" w:rsidRDefault="00E75B81" w:rsidP="00AD28A3">
      <w:pPr>
        <w:rPr>
          <w:rFonts w:asciiTheme="minorHAnsi" w:hAnsiTheme="minorHAnsi" w:cstheme="minorHAnsi"/>
          <w:sz w:val="24"/>
          <w:szCs w:val="24"/>
        </w:rPr>
      </w:pPr>
    </w:p>
    <w:p w14:paraId="72C009A1" w14:textId="77777777" w:rsidR="00E75B81" w:rsidRPr="00AD28A3" w:rsidRDefault="00E75B81" w:rsidP="00AD28A3">
      <w:pPr>
        <w:rPr>
          <w:rFonts w:asciiTheme="minorHAnsi" w:hAnsiTheme="minorHAnsi" w:cstheme="minorHAnsi"/>
          <w:sz w:val="24"/>
          <w:szCs w:val="24"/>
        </w:rPr>
      </w:pPr>
    </w:p>
    <w:p w14:paraId="5F8B6F08" w14:textId="77777777" w:rsidR="00E75B81" w:rsidRPr="00AD28A3" w:rsidRDefault="00E75B81" w:rsidP="00AD28A3">
      <w:pPr>
        <w:pStyle w:val="Akapitzlist"/>
        <w:ind w:left="0"/>
        <w:rPr>
          <w:rFonts w:asciiTheme="minorHAnsi" w:hAnsiTheme="minorHAnsi" w:cstheme="minorHAnsi"/>
          <w:b/>
          <w:sz w:val="24"/>
          <w:szCs w:val="24"/>
        </w:rPr>
      </w:pPr>
    </w:p>
    <w:p w14:paraId="7ACA714B" w14:textId="3CE5313E" w:rsidR="006E3EF2" w:rsidRPr="00AD28A3" w:rsidRDefault="006E3EF2" w:rsidP="00AD28A3">
      <w:pPr>
        <w:tabs>
          <w:tab w:val="left" w:pos="3660"/>
        </w:tabs>
        <w:rPr>
          <w:rFonts w:asciiTheme="minorHAnsi" w:hAnsiTheme="minorHAnsi" w:cstheme="minorHAnsi"/>
          <w:sz w:val="24"/>
          <w:szCs w:val="24"/>
        </w:rPr>
        <w:sectPr w:rsidR="006E3EF2" w:rsidRPr="00AD28A3" w:rsidSect="00A34570">
          <w:type w:val="continuous"/>
          <w:pgSz w:w="11906" w:h="16838"/>
          <w:pgMar w:top="1418" w:right="1021" w:bottom="992" w:left="1021" w:header="708" w:footer="708" w:gutter="0"/>
          <w:cols w:space="708"/>
          <w:docGrid w:linePitch="360"/>
        </w:sectPr>
      </w:pPr>
    </w:p>
    <w:p w14:paraId="5D6C5973" w14:textId="77777777" w:rsidR="007514C9" w:rsidRPr="00AD28A3" w:rsidRDefault="007514C9" w:rsidP="00AD28A3">
      <w:pPr>
        <w:spacing w:line="276" w:lineRule="auto"/>
        <w:rPr>
          <w:rFonts w:asciiTheme="minorHAnsi" w:hAnsiTheme="minorHAnsi" w:cstheme="minorHAnsi"/>
          <w:b/>
          <w:sz w:val="24"/>
          <w:szCs w:val="24"/>
        </w:rPr>
      </w:pPr>
      <w:r w:rsidRPr="00AD28A3">
        <w:rPr>
          <w:rFonts w:asciiTheme="minorHAnsi" w:hAnsiTheme="minorHAnsi" w:cstheme="minorHAnsi"/>
          <w:b/>
          <w:sz w:val="24"/>
          <w:szCs w:val="24"/>
        </w:rPr>
        <w:lastRenderedPageBreak/>
        <w:t>UZASADNIENIE</w:t>
      </w:r>
    </w:p>
    <w:p w14:paraId="20B06B5E" w14:textId="77777777" w:rsidR="007514C9" w:rsidRPr="00AD28A3" w:rsidRDefault="007514C9" w:rsidP="00AD28A3">
      <w:pPr>
        <w:spacing w:line="276" w:lineRule="auto"/>
        <w:rPr>
          <w:rFonts w:asciiTheme="minorHAnsi" w:hAnsiTheme="minorHAnsi" w:cstheme="minorHAnsi"/>
          <w:color w:val="FF0000"/>
          <w:sz w:val="24"/>
          <w:szCs w:val="24"/>
        </w:rPr>
      </w:pPr>
    </w:p>
    <w:p w14:paraId="08494E80" w14:textId="7491DD3F" w:rsidR="00656C6F" w:rsidRPr="00AD28A3" w:rsidRDefault="003F1995" w:rsidP="00AD28A3">
      <w:pPr>
        <w:spacing w:line="276" w:lineRule="auto"/>
        <w:rPr>
          <w:rFonts w:asciiTheme="minorHAnsi" w:hAnsiTheme="minorHAnsi" w:cstheme="minorHAnsi"/>
          <w:b/>
          <w:sz w:val="24"/>
          <w:szCs w:val="24"/>
        </w:rPr>
      </w:pPr>
      <w:r w:rsidRPr="00AD28A3">
        <w:rPr>
          <w:rFonts w:asciiTheme="minorHAnsi" w:hAnsiTheme="minorHAnsi" w:cstheme="minorHAnsi"/>
          <w:b/>
          <w:sz w:val="24"/>
          <w:szCs w:val="24"/>
        </w:rPr>
        <w:t>do zarządzenia Regionalnego Dyrektora Ochrony Środo</w:t>
      </w:r>
      <w:r w:rsidR="00DD04D2" w:rsidRPr="00AD28A3">
        <w:rPr>
          <w:rFonts w:asciiTheme="minorHAnsi" w:hAnsiTheme="minorHAnsi" w:cstheme="minorHAnsi"/>
          <w:b/>
          <w:sz w:val="24"/>
          <w:szCs w:val="24"/>
        </w:rPr>
        <w:t>wiska w Kielcach z dnia</w:t>
      </w:r>
      <w:r w:rsidR="006D1CAB" w:rsidRPr="00AD28A3">
        <w:rPr>
          <w:rFonts w:asciiTheme="minorHAnsi" w:hAnsiTheme="minorHAnsi" w:cstheme="minorHAnsi"/>
          <w:b/>
          <w:sz w:val="24"/>
          <w:szCs w:val="24"/>
        </w:rPr>
        <w:t xml:space="preserve"> </w:t>
      </w:r>
      <w:r w:rsidR="008C2EC0" w:rsidRPr="00AD28A3">
        <w:rPr>
          <w:rFonts w:asciiTheme="minorHAnsi" w:hAnsiTheme="minorHAnsi" w:cstheme="minorHAnsi"/>
          <w:b/>
          <w:sz w:val="24"/>
          <w:szCs w:val="24"/>
        </w:rPr>
        <w:t xml:space="preserve">24 lutego </w:t>
      </w:r>
      <w:r w:rsidRPr="00AD28A3">
        <w:rPr>
          <w:rFonts w:asciiTheme="minorHAnsi" w:hAnsiTheme="minorHAnsi" w:cstheme="minorHAnsi"/>
          <w:b/>
          <w:sz w:val="24"/>
          <w:szCs w:val="24"/>
        </w:rPr>
        <w:t>202</w:t>
      </w:r>
      <w:r w:rsidR="007B1836" w:rsidRPr="00AD28A3">
        <w:rPr>
          <w:rFonts w:asciiTheme="minorHAnsi" w:hAnsiTheme="minorHAnsi" w:cstheme="minorHAnsi"/>
          <w:b/>
          <w:sz w:val="24"/>
          <w:szCs w:val="24"/>
        </w:rPr>
        <w:t>5</w:t>
      </w:r>
      <w:r w:rsidRPr="00AD28A3">
        <w:rPr>
          <w:rFonts w:asciiTheme="minorHAnsi" w:hAnsiTheme="minorHAnsi" w:cstheme="minorHAnsi"/>
          <w:b/>
          <w:sz w:val="24"/>
          <w:szCs w:val="24"/>
        </w:rPr>
        <w:t xml:space="preserve"> r. </w:t>
      </w:r>
      <w:r w:rsidR="00BB0781" w:rsidRPr="00AD28A3">
        <w:rPr>
          <w:rFonts w:asciiTheme="minorHAnsi" w:hAnsiTheme="minorHAnsi" w:cstheme="minorHAnsi"/>
          <w:b/>
          <w:sz w:val="24"/>
          <w:szCs w:val="24"/>
        </w:rPr>
        <w:t xml:space="preserve">w sprawie </w:t>
      </w:r>
      <w:r w:rsidR="00B0706D" w:rsidRPr="00AD28A3">
        <w:rPr>
          <w:rFonts w:asciiTheme="minorHAnsi" w:hAnsiTheme="minorHAnsi" w:cstheme="minorHAnsi"/>
          <w:b/>
          <w:sz w:val="24"/>
          <w:szCs w:val="24"/>
        </w:rPr>
        <w:t xml:space="preserve">w sprawie uznania za rezerwat przyrody </w:t>
      </w:r>
      <w:r w:rsidR="00AC2567" w:rsidRPr="00AD28A3">
        <w:rPr>
          <w:rFonts w:asciiTheme="minorHAnsi" w:hAnsiTheme="minorHAnsi" w:cstheme="minorHAnsi"/>
          <w:b/>
          <w:sz w:val="24"/>
          <w:szCs w:val="24"/>
        </w:rPr>
        <w:t>„</w:t>
      </w:r>
      <w:r w:rsidR="00656C6F" w:rsidRPr="00AD28A3">
        <w:rPr>
          <w:rFonts w:asciiTheme="minorHAnsi" w:hAnsiTheme="minorHAnsi" w:cstheme="minorHAnsi"/>
          <w:b/>
          <w:sz w:val="24"/>
          <w:szCs w:val="24"/>
        </w:rPr>
        <w:t>Góra Wierzejska</w:t>
      </w:r>
      <w:r w:rsidR="00AC2567" w:rsidRPr="00AD28A3">
        <w:rPr>
          <w:rFonts w:asciiTheme="minorHAnsi" w:hAnsiTheme="minorHAnsi" w:cstheme="minorHAnsi"/>
          <w:b/>
          <w:sz w:val="24"/>
          <w:szCs w:val="24"/>
        </w:rPr>
        <w:t>”</w:t>
      </w:r>
    </w:p>
    <w:p w14:paraId="7658C642" w14:textId="02E78E43" w:rsidR="00B0706D" w:rsidRPr="00AD28A3" w:rsidRDefault="00B0706D" w:rsidP="00AD28A3">
      <w:pPr>
        <w:spacing w:line="276" w:lineRule="auto"/>
        <w:rPr>
          <w:rFonts w:asciiTheme="minorHAnsi" w:hAnsiTheme="minorHAnsi" w:cstheme="minorHAnsi"/>
          <w:sz w:val="24"/>
          <w:szCs w:val="24"/>
        </w:rPr>
      </w:pPr>
    </w:p>
    <w:p w14:paraId="7094238C" w14:textId="687C25CF" w:rsidR="00F3427B" w:rsidRPr="00AD28A3" w:rsidRDefault="00314CF2" w:rsidP="00AD28A3">
      <w:pPr>
        <w:spacing w:line="276" w:lineRule="auto"/>
        <w:ind w:firstLine="708"/>
        <w:rPr>
          <w:rFonts w:asciiTheme="minorHAnsi" w:hAnsiTheme="minorHAnsi" w:cstheme="minorHAnsi"/>
          <w:sz w:val="24"/>
          <w:szCs w:val="24"/>
        </w:rPr>
      </w:pPr>
      <w:r w:rsidRPr="00AD28A3">
        <w:rPr>
          <w:rFonts w:asciiTheme="minorHAnsi" w:hAnsiTheme="minorHAnsi" w:cstheme="minorHAnsi"/>
          <w:sz w:val="24"/>
          <w:szCs w:val="24"/>
        </w:rPr>
        <w:t>W myśl</w:t>
      </w:r>
      <w:r w:rsidR="00F3427B" w:rsidRPr="00AD28A3">
        <w:rPr>
          <w:rFonts w:asciiTheme="minorHAnsi" w:hAnsiTheme="minorHAnsi" w:cstheme="minorHAnsi"/>
          <w:sz w:val="24"/>
          <w:szCs w:val="24"/>
        </w:rPr>
        <w:t xml:space="preserve"> art. 13 ust. 1 ustawy z dnia 16 kwietnia 2004 r. o ochronie przyrody </w:t>
      </w:r>
      <w:r w:rsidR="001E7758" w:rsidRPr="00AD28A3">
        <w:rPr>
          <w:rFonts w:asciiTheme="minorHAnsi" w:hAnsiTheme="minorHAnsi" w:cstheme="minorHAnsi"/>
          <w:sz w:val="24"/>
          <w:szCs w:val="24"/>
        </w:rPr>
        <w:t>(Dz. U. z 2024 r. poz. 1478</w:t>
      </w:r>
      <w:r w:rsidR="006F60CE" w:rsidRPr="00AD28A3">
        <w:rPr>
          <w:rFonts w:asciiTheme="minorHAnsi" w:hAnsiTheme="minorHAnsi" w:cstheme="minorHAnsi"/>
          <w:sz w:val="24"/>
          <w:szCs w:val="24"/>
        </w:rPr>
        <w:t xml:space="preserve"> oraz 1940</w:t>
      </w:r>
      <w:r w:rsidR="001E7758" w:rsidRPr="00AD28A3">
        <w:rPr>
          <w:rFonts w:asciiTheme="minorHAnsi" w:hAnsiTheme="minorHAnsi" w:cstheme="minorHAnsi"/>
          <w:sz w:val="24"/>
          <w:szCs w:val="24"/>
        </w:rPr>
        <w:t>)</w:t>
      </w:r>
      <w:r w:rsidR="00F3427B" w:rsidRPr="00AD28A3">
        <w:rPr>
          <w:rFonts w:asciiTheme="minorHAnsi" w:hAnsiTheme="minorHAnsi" w:cstheme="minorHAnsi"/>
          <w:sz w:val="24"/>
          <w:szCs w:val="24"/>
        </w:rPr>
        <w:t>, zwanej dalej ustawą, rezerwat przyrody obejmuje obszary zachowane w</w:t>
      </w:r>
      <w:r w:rsidR="0062505A" w:rsidRPr="00AD28A3">
        <w:rPr>
          <w:rFonts w:asciiTheme="minorHAnsi" w:hAnsiTheme="minorHAnsi" w:cstheme="minorHAnsi"/>
          <w:sz w:val="24"/>
          <w:szCs w:val="24"/>
        </w:rPr>
        <w:t> </w:t>
      </w:r>
      <w:r w:rsidR="00F3427B" w:rsidRPr="00AD28A3">
        <w:rPr>
          <w:rFonts w:asciiTheme="minorHAnsi" w:hAnsiTheme="minorHAnsi" w:cstheme="minorHAnsi"/>
          <w:sz w:val="24"/>
          <w:szCs w:val="24"/>
        </w:rPr>
        <w:t>stanie naturalnym lub mało zmienionym, ekosystemy, ostoje i</w:t>
      </w:r>
      <w:r w:rsidR="00A34570" w:rsidRPr="00AD28A3">
        <w:rPr>
          <w:rFonts w:asciiTheme="minorHAnsi" w:hAnsiTheme="minorHAnsi" w:cstheme="minorHAnsi"/>
          <w:sz w:val="24"/>
          <w:szCs w:val="24"/>
        </w:rPr>
        <w:t> </w:t>
      </w:r>
      <w:r w:rsidR="00F3427B" w:rsidRPr="00AD28A3">
        <w:rPr>
          <w:rFonts w:asciiTheme="minorHAnsi" w:hAnsiTheme="minorHAnsi" w:cstheme="minorHAnsi"/>
          <w:sz w:val="24"/>
          <w:szCs w:val="24"/>
        </w:rPr>
        <w:t>siedliska przyrodnicze, a także siedliska roślin, siedliska zwierząt i siedliska grzybów oraz twory i</w:t>
      </w:r>
      <w:r w:rsidR="00A34570" w:rsidRPr="00AD28A3">
        <w:rPr>
          <w:rFonts w:asciiTheme="minorHAnsi" w:hAnsiTheme="minorHAnsi" w:cstheme="minorHAnsi"/>
          <w:sz w:val="24"/>
          <w:szCs w:val="24"/>
        </w:rPr>
        <w:t> </w:t>
      </w:r>
      <w:r w:rsidR="00F3427B" w:rsidRPr="00AD28A3">
        <w:rPr>
          <w:rFonts w:asciiTheme="minorHAnsi" w:hAnsiTheme="minorHAnsi" w:cstheme="minorHAnsi"/>
          <w:sz w:val="24"/>
          <w:szCs w:val="24"/>
        </w:rPr>
        <w:t xml:space="preserve">składniki przyrody nieożywionej, wyróżniające się szczególnymi wartościami przyrodniczymi, naukowymi, kulturowymi lub walorami krajobrazowymi. </w:t>
      </w:r>
    </w:p>
    <w:p w14:paraId="22988CC1" w14:textId="4F0405F0" w:rsidR="00B0706D" w:rsidRPr="00AD28A3" w:rsidRDefault="00314CF2" w:rsidP="00AD28A3">
      <w:pPr>
        <w:spacing w:line="276" w:lineRule="auto"/>
        <w:ind w:firstLine="708"/>
        <w:rPr>
          <w:rFonts w:asciiTheme="minorHAnsi" w:hAnsiTheme="minorHAnsi" w:cstheme="minorHAnsi"/>
          <w:color w:val="FF0000"/>
          <w:sz w:val="24"/>
          <w:szCs w:val="24"/>
        </w:rPr>
      </w:pPr>
      <w:r w:rsidRPr="00AD28A3">
        <w:rPr>
          <w:rFonts w:asciiTheme="minorHAnsi" w:hAnsiTheme="minorHAnsi" w:cstheme="minorHAnsi"/>
          <w:sz w:val="24"/>
          <w:szCs w:val="24"/>
        </w:rPr>
        <w:t>Zgodnie z art. 13 ust. 3 ustawy z dnia 16 kwietnia 2004 r. o ochronie przyrody</w:t>
      </w:r>
      <w:r w:rsidR="00AC2567" w:rsidRPr="00AD28A3">
        <w:rPr>
          <w:rFonts w:asciiTheme="minorHAnsi" w:hAnsiTheme="minorHAnsi" w:cstheme="minorHAnsi"/>
          <w:sz w:val="24"/>
          <w:szCs w:val="24"/>
        </w:rPr>
        <w:t>,</w:t>
      </w:r>
      <w:r w:rsidRPr="00AD28A3">
        <w:rPr>
          <w:rFonts w:asciiTheme="minorHAnsi" w:hAnsiTheme="minorHAnsi" w:cstheme="minorHAnsi"/>
          <w:sz w:val="24"/>
          <w:szCs w:val="24"/>
        </w:rPr>
        <w:t xml:space="preserve"> u</w:t>
      </w:r>
      <w:r w:rsidR="00F3427B" w:rsidRPr="00AD28A3">
        <w:rPr>
          <w:rFonts w:asciiTheme="minorHAnsi" w:hAnsiTheme="minorHAnsi" w:cstheme="minorHAnsi"/>
          <w:sz w:val="24"/>
          <w:szCs w:val="24"/>
        </w:rPr>
        <w:t>znanie za</w:t>
      </w:r>
      <w:r w:rsidR="0062505A" w:rsidRPr="00AD28A3">
        <w:rPr>
          <w:rFonts w:asciiTheme="minorHAnsi" w:hAnsiTheme="minorHAnsi" w:cstheme="minorHAnsi"/>
          <w:sz w:val="24"/>
          <w:szCs w:val="24"/>
        </w:rPr>
        <w:t> </w:t>
      </w:r>
      <w:r w:rsidR="00F3427B" w:rsidRPr="00AD28A3">
        <w:rPr>
          <w:rFonts w:asciiTheme="minorHAnsi" w:hAnsiTheme="minorHAnsi" w:cstheme="minorHAnsi"/>
          <w:sz w:val="24"/>
          <w:szCs w:val="24"/>
        </w:rPr>
        <w:t>rezerwat przyrody następuje w drodze aktu prawa miejscowego w formie zarządzenia regionalnego dyrektora ochrony środowiska, które określa jego nazwę, położenie lub przebieg granicy i otulinę, jeżeli została wyznaczona, cele ochrony oraz rodzaj, typ i podtyp rezerwatu przyrody, a także spra</w:t>
      </w:r>
      <w:r w:rsidRPr="00AD28A3">
        <w:rPr>
          <w:rFonts w:asciiTheme="minorHAnsi" w:hAnsiTheme="minorHAnsi" w:cstheme="minorHAnsi"/>
          <w:sz w:val="24"/>
          <w:szCs w:val="24"/>
        </w:rPr>
        <w:t>wującego nadzór nad rezerwatem.</w:t>
      </w:r>
      <w:r w:rsidR="00564088" w:rsidRPr="00AD28A3">
        <w:rPr>
          <w:rFonts w:asciiTheme="minorHAnsi" w:hAnsiTheme="minorHAnsi" w:cstheme="minorHAnsi"/>
          <w:sz w:val="24"/>
          <w:szCs w:val="24"/>
        </w:rPr>
        <w:t xml:space="preserve"> </w:t>
      </w:r>
    </w:p>
    <w:p w14:paraId="7F764655" w14:textId="6B474D5A" w:rsidR="00D91A51" w:rsidRPr="00AD28A3" w:rsidRDefault="00B0706D" w:rsidP="00AD28A3">
      <w:pPr>
        <w:spacing w:line="276" w:lineRule="auto"/>
        <w:ind w:firstLine="708"/>
        <w:rPr>
          <w:rFonts w:asciiTheme="minorHAnsi" w:hAnsiTheme="minorHAnsi" w:cstheme="minorHAnsi"/>
          <w:sz w:val="24"/>
          <w:szCs w:val="24"/>
        </w:rPr>
      </w:pPr>
      <w:r w:rsidRPr="00AD28A3">
        <w:rPr>
          <w:rFonts w:asciiTheme="minorHAnsi" w:hAnsiTheme="minorHAnsi" w:cstheme="minorHAnsi"/>
          <w:sz w:val="24"/>
          <w:szCs w:val="24"/>
        </w:rPr>
        <w:t xml:space="preserve">O utworzenie rezerwatu przyrody </w:t>
      </w:r>
      <w:r w:rsidR="00AC2567" w:rsidRPr="00AD28A3">
        <w:rPr>
          <w:rFonts w:asciiTheme="minorHAnsi" w:hAnsiTheme="minorHAnsi" w:cstheme="minorHAnsi"/>
          <w:sz w:val="24"/>
          <w:szCs w:val="24"/>
        </w:rPr>
        <w:t>„</w:t>
      </w:r>
      <w:r w:rsidR="00656C6F" w:rsidRPr="00AD28A3">
        <w:rPr>
          <w:rFonts w:asciiTheme="minorHAnsi" w:hAnsiTheme="minorHAnsi" w:cstheme="minorHAnsi"/>
          <w:color w:val="000000" w:themeColor="text1"/>
          <w:sz w:val="24"/>
          <w:szCs w:val="24"/>
        </w:rPr>
        <w:t>Góra Wierzejska</w:t>
      </w:r>
      <w:r w:rsidR="00AC2567" w:rsidRPr="00AD28A3">
        <w:rPr>
          <w:rFonts w:asciiTheme="minorHAnsi" w:hAnsiTheme="minorHAnsi" w:cstheme="minorHAnsi"/>
          <w:color w:val="000000" w:themeColor="text1"/>
          <w:sz w:val="24"/>
          <w:szCs w:val="24"/>
        </w:rPr>
        <w:t>”</w:t>
      </w:r>
      <w:r w:rsidR="008865D5" w:rsidRPr="00AD28A3">
        <w:rPr>
          <w:rFonts w:asciiTheme="minorHAnsi" w:hAnsiTheme="minorHAnsi" w:cstheme="minorHAnsi"/>
          <w:color w:val="000000" w:themeColor="text1"/>
          <w:sz w:val="24"/>
          <w:szCs w:val="24"/>
        </w:rPr>
        <w:t xml:space="preserve"> </w:t>
      </w:r>
      <w:r w:rsidR="00314CF2" w:rsidRPr="00AD28A3">
        <w:rPr>
          <w:rFonts w:asciiTheme="minorHAnsi" w:hAnsiTheme="minorHAnsi" w:cstheme="minorHAnsi"/>
          <w:sz w:val="24"/>
          <w:szCs w:val="24"/>
        </w:rPr>
        <w:t>zawnioskowała</w:t>
      </w:r>
      <w:r w:rsidRPr="00AD28A3">
        <w:rPr>
          <w:rFonts w:asciiTheme="minorHAnsi" w:hAnsiTheme="minorHAnsi" w:cstheme="minorHAnsi"/>
          <w:sz w:val="24"/>
          <w:szCs w:val="24"/>
        </w:rPr>
        <w:t xml:space="preserve"> </w:t>
      </w:r>
      <w:r w:rsidR="00314CF2" w:rsidRPr="00AD28A3">
        <w:rPr>
          <w:rFonts w:asciiTheme="minorHAnsi" w:hAnsiTheme="minorHAnsi" w:cstheme="minorHAnsi"/>
          <w:sz w:val="24"/>
          <w:szCs w:val="24"/>
        </w:rPr>
        <w:t xml:space="preserve">Regionalna Dyrekcja Lasów Państwowych w Radomiu, w związku z inicjatywą </w:t>
      </w:r>
      <w:r w:rsidR="00432F1A" w:rsidRPr="00AD28A3">
        <w:rPr>
          <w:rFonts w:asciiTheme="minorHAnsi" w:hAnsiTheme="minorHAnsi" w:cstheme="minorHAnsi"/>
          <w:sz w:val="24"/>
          <w:szCs w:val="24"/>
        </w:rPr>
        <w:t xml:space="preserve">Lasów Państwowych </w:t>
      </w:r>
      <w:r w:rsidR="00314CF2" w:rsidRPr="00AD28A3">
        <w:rPr>
          <w:rFonts w:asciiTheme="minorHAnsi" w:hAnsiTheme="minorHAnsi" w:cstheme="minorHAnsi"/>
          <w:sz w:val="24"/>
          <w:szCs w:val="24"/>
        </w:rPr>
        <w:t>„100 rezerwatów na</w:t>
      </w:r>
      <w:r w:rsidR="008649EF" w:rsidRPr="00AD28A3">
        <w:rPr>
          <w:rFonts w:asciiTheme="minorHAnsi" w:hAnsiTheme="minorHAnsi" w:cstheme="minorHAnsi"/>
          <w:sz w:val="24"/>
          <w:szCs w:val="24"/>
        </w:rPr>
        <w:t> </w:t>
      </w:r>
      <w:r w:rsidR="00314CF2" w:rsidRPr="00AD28A3">
        <w:rPr>
          <w:rFonts w:asciiTheme="minorHAnsi" w:hAnsiTheme="minorHAnsi" w:cstheme="minorHAnsi"/>
          <w:sz w:val="24"/>
          <w:szCs w:val="24"/>
        </w:rPr>
        <w:t>100-lecie Lasów Państwowych”</w:t>
      </w:r>
      <w:r w:rsidR="00C74E00" w:rsidRPr="00AD28A3">
        <w:rPr>
          <w:rFonts w:asciiTheme="minorHAnsi" w:hAnsiTheme="minorHAnsi" w:cstheme="minorHAnsi"/>
          <w:sz w:val="24"/>
          <w:szCs w:val="24"/>
        </w:rPr>
        <w:t>. Zawartym w dniu 14 maja 2024 r.</w:t>
      </w:r>
      <w:r w:rsidR="008649EF" w:rsidRPr="00AD28A3">
        <w:rPr>
          <w:rFonts w:asciiTheme="minorHAnsi" w:hAnsiTheme="minorHAnsi" w:cstheme="minorHAnsi"/>
          <w:sz w:val="24"/>
          <w:szCs w:val="24"/>
        </w:rPr>
        <w:t xml:space="preserve"> </w:t>
      </w:r>
      <w:r w:rsidR="00C74E00" w:rsidRPr="00AD28A3">
        <w:rPr>
          <w:rFonts w:asciiTheme="minorHAnsi" w:hAnsiTheme="minorHAnsi" w:cstheme="minorHAnsi"/>
          <w:sz w:val="24"/>
          <w:szCs w:val="24"/>
        </w:rPr>
        <w:t>porozumieniem między Regionalnym Dyrektorem Ochrony Środowiska w Kielcach a Regionalnym Dyrektorem Lasów Państwowych w Radomiu powołany został zespół roboczy ds. wyznaczania rezerwatów przyrody w</w:t>
      </w:r>
      <w:r w:rsidR="00291279" w:rsidRPr="00AD28A3">
        <w:rPr>
          <w:rFonts w:asciiTheme="minorHAnsi" w:hAnsiTheme="minorHAnsi" w:cstheme="minorHAnsi"/>
          <w:sz w:val="24"/>
          <w:szCs w:val="24"/>
        </w:rPr>
        <w:t> </w:t>
      </w:r>
      <w:r w:rsidR="00C74E00" w:rsidRPr="00AD28A3">
        <w:rPr>
          <w:rFonts w:asciiTheme="minorHAnsi" w:hAnsiTheme="minorHAnsi" w:cstheme="minorHAnsi"/>
          <w:sz w:val="24"/>
          <w:szCs w:val="24"/>
        </w:rPr>
        <w:t xml:space="preserve">województwie świętokrzyskim. Zadaniem zespołu było m.in. zweryfikowanie wartości przyrodniczej zaproponowanych obszarów, oraz koordynacja działań zmierzających do ustanowienia nowych rezerwatów przyrody na terenie województwa </w:t>
      </w:r>
      <w:r w:rsidR="004E4EBE" w:rsidRPr="00AD28A3">
        <w:rPr>
          <w:rFonts w:asciiTheme="minorHAnsi" w:hAnsiTheme="minorHAnsi" w:cstheme="minorHAnsi"/>
          <w:sz w:val="24"/>
          <w:szCs w:val="24"/>
        </w:rPr>
        <w:t>świętokrzyskiego</w:t>
      </w:r>
      <w:r w:rsidR="00C74E00" w:rsidRPr="00AD28A3">
        <w:rPr>
          <w:rFonts w:asciiTheme="minorHAnsi" w:hAnsiTheme="minorHAnsi" w:cstheme="minorHAnsi"/>
          <w:sz w:val="24"/>
          <w:szCs w:val="24"/>
        </w:rPr>
        <w:t>. Analiza dostępnych danych, oraz wizja terenowa, przeprowadzona w dniu 14 sierpnia 2024 r. potwierdziła wysokie walory przyrodnicze obszaru, tym samym uznano za zasadne dalsze procedowanie objęcia ochroną prawną w formie rezerwatu przyrody przedmiotowego obszaru.</w:t>
      </w:r>
    </w:p>
    <w:p w14:paraId="66CF8F86" w14:textId="787B0714" w:rsidR="001823D9" w:rsidRPr="00AD28A3" w:rsidRDefault="00D91A51" w:rsidP="00AD28A3">
      <w:pPr>
        <w:spacing w:line="276" w:lineRule="auto"/>
        <w:ind w:firstLine="708"/>
        <w:rPr>
          <w:rFonts w:asciiTheme="minorHAnsi" w:hAnsiTheme="minorHAnsi" w:cstheme="minorHAnsi"/>
          <w:bCs/>
          <w:sz w:val="24"/>
          <w:szCs w:val="24"/>
        </w:rPr>
      </w:pPr>
      <w:r w:rsidRPr="00AD28A3">
        <w:rPr>
          <w:rFonts w:asciiTheme="minorHAnsi" w:hAnsiTheme="minorHAnsi" w:cstheme="minorHAnsi"/>
          <w:bCs/>
          <w:color w:val="000000" w:themeColor="text1"/>
          <w:sz w:val="24"/>
          <w:szCs w:val="24"/>
        </w:rPr>
        <w:t>Rezerwat jest położony województwie świętokrzyskim na terenie powiatu k</w:t>
      </w:r>
      <w:r w:rsidR="00656C6F" w:rsidRPr="00AD28A3">
        <w:rPr>
          <w:rFonts w:asciiTheme="minorHAnsi" w:hAnsiTheme="minorHAnsi" w:cstheme="minorHAnsi"/>
          <w:bCs/>
          <w:color w:val="000000" w:themeColor="text1"/>
          <w:sz w:val="24"/>
          <w:szCs w:val="24"/>
        </w:rPr>
        <w:t>ieleckiego</w:t>
      </w:r>
      <w:r w:rsidRPr="00AD28A3">
        <w:rPr>
          <w:rFonts w:asciiTheme="minorHAnsi" w:hAnsiTheme="minorHAnsi" w:cstheme="minorHAnsi"/>
          <w:bCs/>
          <w:color w:val="000000" w:themeColor="text1"/>
          <w:sz w:val="24"/>
          <w:szCs w:val="24"/>
        </w:rPr>
        <w:t xml:space="preserve">, gminy </w:t>
      </w:r>
      <w:r w:rsidR="00656C6F" w:rsidRPr="00AD28A3">
        <w:rPr>
          <w:rFonts w:asciiTheme="minorHAnsi" w:hAnsiTheme="minorHAnsi" w:cstheme="minorHAnsi"/>
          <w:bCs/>
          <w:color w:val="000000" w:themeColor="text1"/>
          <w:sz w:val="24"/>
          <w:szCs w:val="24"/>
        </w:rPr>
        <w:t>Masłów,</w:t>
      </w:r>
      <w:r w:rsidRPr="00AD28A3">
        <w:rPr>
          <w:rFonts w:asciiTheme="minorHAnsi" w:hAnsiTheme="minorHAnsi" w:cstheme="minorHAnsi"/>
          <w:bCs/>
          <w:color w:val="000000" w:themeColor="text1"/>
          <w:sz w:val="24"/>
          <w:szCs w:val="24"/>
        </w:rPr>
        <w:t xml:space="preserve"> </w:t>
      </w:r>
      <w:r w:rsidR="0000683F" w:rsidRPr="00AD28A3">
        <w:rPr>
          <w:rFonts w:asciiTheme="minorHAnsi" w:hAnsiTheme="minorHAnsi" w:cstheme="minorHAnsi"/>
          <w:bCs/>
          <w:color w:val="000000" w:themeColor="text1"/>
          <w:sz w:val="24"/>
          <w:szCs w:val="24"/>
        </w:rPr>
        <w:t xml:space="preserve">w </w:t>
      </w:r>
      <w:r w:rsidRPr="00AD28A3">
        <w:rPr>
          <w:rFonts w:asciiTheme="minorHAnsi" w:hAnsiTheme="minorHAnsi" w:cstheme="minorHAnsi"/>
          <w:bCs/>
          <w:color w:val="000000" w:themeColor="text1"/>
          <w:sz w:val="24"/>
          <w:szCs w:val="24"/>
        </w:rPr>
        <w:t xml:space="preserve">obrębie ewidencyjnym </w:t>
      </w:r>
      <w:r w:rsidR="00A4669A" w:rsidRPr="00AD28A3">
        <w:rPr>
          <w:rFonts w:asciiTheme="minorHAnsi" w:hAnsiTheme="minorHAnsi" w:cstheme="minorHAnsi"/>
          <w:bCs/>
          <w:color w:val="000000" w:themeColor="text1"/>
          <w:sz w:val="24"/>
          <w:szCs w:val="24"/>
        </w:rPr>
        <w:t>Dąbrowa</w:t>
      </w:r>
      <w:r w:rsidRPr="00AD28A3">
        <w:rPr>
          <w:rFonts w:asciiTheme="minorHAnsi" w:hAnsiTheme="minorHAnsi" w:cstheme="minorHAnsi"/>
          <w:bCs/>
          <w:color w:val="000000" w:themeColor="text1"/>
          <w:sz w:val="24"/>
          <w:szCs w:val="24"/>
        </w:rPr>
        <w:t xml:space="preserve">, na gruntach własności Skarbu Państwa znajdujących się w zarządzie Nadleśnictwa </w:t>
      </w:r>
      <w:r w:rsidR="00A4669A" w:rsidRPr="00AD28A3">
        <w:rPr>
          <w:rFonts w:asciiTheme="minorHAnsi" w:hAnsiTheme="minorHAnsi" w:cstheme="minorHAnsi"/>
          <w:bCs/>
          <w:color w:val="000000" w:themeColor="text1"/>
          <w:sz w:val="24"/>
          <w:szCs w:val="24"/>
        </w:rPr>
        <w:t>Kielce</w:t>
      </w:r>
      <w:r w:rsidRPr="00AD28A3">
        <w:rPr>
          <w:rFonts w:asciiTheme="minorHAnsi" w:hAnsiTheme="minorHAnsi" w:cstheme="minorHAnsi"/>
          <w:bCs/>
          <w:color w:val="000000" w:themeColor="text1"/>
          <w:sz w:val="24"/>
          <w:szCs w:val="24"/>
        </w:rPr>
        <w:t xml:space="preserve">, obrębie leśnym </w:t>
      </w:r>
      <w:r w:rsidR="00A4669A" w:rsidRPr="00AD28A3">
        <w:rPr>
          <w:rFonts w:asciiTheme="minorHAnsi" w:hAnsiTheme="minorHAnsi" w:cstheme="minorHAnsi"/>
          <w:bCs/>
          <w:color w:val="000000" w:themeColor="text1"/>
          <w:sz w:val="24"/>
          <w:szCs w:val="24"/>
        </w:rPr>
        <w:t>Kielce</w:t>
      </w:r>
      <w:r w:rsidRPr="00AD28A3">
        <w:rPr>
          <w:rFonts w:asciiTheme="minorHAnsi" w:hAnsiTheme="minorHAnsi" w:cstheme="minorHAnsi"/>
          <w:bCs/>
          <w:color w:val="000000" w:themeColor="text1"/>
          <w:sz w:val="24"/>
          <w:szCs w:val="24"/>
        </w:rPr>
        <w:t xml:space="preserve">, leśnictwie </w:t>
      </w:r>
      <w:r w:rsidR="00A4669A" w:rsidRPr="00AD28A3">
        <w:rPr>
          <w:rFonts w:asciiTheme="minorHAnsi" w:hAnsiTheme="minorHAnsi" w:cstheme="minorHAnsi"/>
          <w:bCs/>
          <w:color w:val="000000" w:themeColor="text1"/>
          <w:sz w:val="24"/>
          <w:szCs w:val="24"/>
        </w:rPr>
        <w:t>Dąbrowa</w:t>
      </w:r>
      <w:r w:rsidRPr="00AD28A3">
        <w:rPr>
          <w:rFonts w:asciiTheme="minorHAnsi" w:hAnsiTheme="minorHAnsi" w:cstheme="minorHAnsi"/>
          <w:bCs/>
          <w:color w:val="000000" w:themeColor="text1"/>
          <w:sz w:val="24"/>
          <w:szCs w:val="24"/>
        </w:rPr>
        <w:t xml:space="preserve">. </w:t>
      </w:r>
      <w:r w:rsidR="0000683F" w:rsidRPr="00AD28A3">
        <w:rPr>
          <w:rFonts w:asciiTheme="minorHAnsi" w:hAnsiTheme="minorHAnsi" w:cstheme="minorHAnsi"/>
          <w:bCs/>
          <w:color w:val="000000" w:themeColor="text1"/>
          <w:sz w:val="24"/>
          <w:szCs w:val="24"/>
        </w:rPr>
        <w:t xml:space="preserve">Obejmuje </w:t>
      </w:r>
      <w:r w:rsidR="0000683F" w:rsidRPr="00AD28A3">
        <w:rPr>
          <w:rFonts w:asciiTheme="minorHAnsi" w:hAnsiTheme="minorHAnsi" w:cstheme="minorHAnsi"/>
          <w:bCs/>
          <w:sz w:val="24"/>
          <w:szCs w:val="24"/>
        </w:rPr>
        <w:t xml:space="preserve">wydzielenia leśne: </w:t>
      </w:r>
      <w:r w:rsidR="00972686" w:rsidRPr="00AD28A3">
        <w:rPr>
          <w:rFonts w:asciiTheme="minorHAnsi" w:hAnsiTheme="minorHAnsi" w:cstheme="minorHAnsi"/>
          <w:bCs/>
          <w:sz w:val="24"/>
          <w:szCs w:val="24"/>
        </w:rPr>
        <w:t>3</w:t>
      </w:r>
      <w:r w:rsidR="000938BA" w:rsidRPr="00AD28A3">
        <w:rPr>
          <w:rFonts w:asciiTheme="minorHAnsi" w:hAnsiTheme="minorHAnsi" w:cstheme="minorHAnsi"/>
          <w:bCs/>
          <w:sz w:val="24"/>
          <w:szCs w:val="24"/>
        </w:rPr>
        <w:t>2b,f</w:t>
      </w:r>
      <w:r w:rsidR="00AC2567" w:rsidRPr="00AD28A3">
        <w:rPr>
          <w:rFonts w:asciiTheme="minorHAnsi" w:hAnsiTheme="minorHAnsi" w:cstheme="minorHAnsi"/>
          <w:bCs/>
          <w:sz w:val="24"/>
          <w:szCs w:val="24"/>
        </w:rPr>
        <w:t>-</w:t>
      </w:r>
      <w:r w:rsidR="000938BA" w:rsidRPr="00AD28A3">
        <w:rPr>
          <w:rFonts w:asciiTheme="minorHAnsi" w:hAnsiTheme="minorHAnsi" w:cstheme="minorHAnsi"/>
          <w:bCs/>
          <w:sz w:val="24"/>
          <w:szCs w:val="24"/>
        </w:rPr>
        <w:t>k;  44; 45c</w:t>
      </w:r>
      <w:r w:rsidR="00AC2567" w:rsidRPr="00AD28A3">
        <w:rPr>
          <w:rFonts w:asciiTheme="minorHAnsi" w:hAnsiTheme="minorHAnsi" w:cstheme="minorHAnsi"/>
          <w:bCs/>
          <w:sz w:val="24"/>
          <w:szCs w:val="24"/>
        </w:rPr>
        <w:t>-</w:t>
      </w:r>
      <w:r w:rsidR="00CE5796" w:rsidRPr="00AD28A3">
        <w:rPr>
          <w:rFonts w:asciiTheme="minorHAnsi" w:hAnsiTheme="minorHAnsi" w:cstheme="minorHAnsi"/>
          <w:bCs/>
          <w:sz w:val="24"/>
          <w:szCs w:val="24"/>
        </w:rPr>
        <w:t>f; 46</w:t>
      </w:r>
      <w:r w:rsidR="00AC2567" w:rsidRPr="00AD28A3">
        <w:rPr>
          <w:rFonts w:asciiTheme="minorHAnsi" w:hAnsiTheme="minorHAnsi" w:cstheme="minorHAnsi"/>
          <w:bCs/>
          <w:sz w:val="24"/>
          <w:szCs w:val="24"/>
        </w:rPr>
        <w:t>;</w:t>
      </w:r>
      <w:r w:rsidR="00CE5796" w:rsidRPr="00AD28A3">
        <w:rPr>
          <w:rFonts w:asciiTheme="minorHAnsi" w:hAnsiTheme="minorHAnsi" w:cstheme="minorHAnsi"/>
          <w:bCs/>
          <w:sz w:val="24"/>
          <w:szCs w:val="24"/>
        </w:rPr>
        <w:t xml:space="preserve"> 47</w:t>
      </w:r>
      <w:r w:rsidR="00AC2567" w:rsidRPr="00AD28A3">
        <w:rPr>
          <w:rFonts w:asciiTheme="minorHAnsi" w:hAnsiTheme="minorHAnsi" w:cstheme="minorHAnsi"/>
          <w:bCs/>
          <w:sz w:val="24"/>
          <w:szCs w:val="24"/>
        </w:rPr>
        <w:t>;</w:t>
      </w:r>
      <w:r w:rsidR="00CE5796" w:rsidRPr="00AD28A3">
        <w:rPr>
          <w:rFonts w:asciiTheme="minorHAnsi" w:hAnsiTheme="minorHAnsi" w:cstheme="minorHAnsi"/>
          <w:bCs/>
          <w:sz w:val="24"/>
          <w:szCs w:val="24"/>
        </w:rPr>
        <w:t xml:space="preserve"> 48</w:t>
      </w:r>
      <w:r w:rsidR="00AC2567" w:rsidRPr="00AD28A3">
        <w:rPr>
          <w:rFonts w:asciiTheme="minorHAnsi" w:hAnsiTheme="minorHAnsi" w:cstheme="minorHAnsi"/>
          <w:bCs/>
          <w:sz w:val="24"/>
          <w:szCs w:val="24"/>
        </w:rPr>
        <w:t>;</w:t>
      </w:r>
      <w:r w:rsidR="00CE5796" w:rsidRPr="00AD28A3">
        <w:rPr>
          <w:rFonts w:asciiTheme="minorHAnsi" w:hAnsiTheme="minorHAnsi" w:cstheme="minorHAnsi"/>
          <w:bCs/>
          <w:sz w:val="24"/>
          <w:szCs w:val="24"/>
        </w:rPr>
        <w:t xml:space="preserve"> 49a,b,d,f(część); 57a</w:t>
      </w:r>
      <w:r w:rsidR="002E48E9" w:rsidRPr="00AD28A3">
        <w:rPr>
          <w:rFonts w:asciiTheme="minorHAnsi" w:hAnsiTheme="minorHAnsi" w:cstheme="minorHAnsi"/>
          <w:bCs/>
          <w:sz w:val="24"/>
          <w:szCs w:val="24"/>
        </w:rPr>
        <w:t>-</w:t>
      </w:r>
      <w:r w:rsidR="00CE5796" w:rsidRPr="00AD28A3">
        <w:rPr>
          <w:rFonts w:asciiTheme="minorHAnsi" w:hAnsiTheme="minorHAnsi" w:cstheme="minorHAnsi"/>
          <w:bCs/>
          <w:sz w:val="24"/>
          <w:szCs w:val="24"/>
        </w:rPr>
        <w:t xml:space="preserve">d; 58a,b; 60a(część).  </w:t>
      </w:r>
    </w:p>
    <w:p w14:paraId="3C0AA5F2" w14:textId="342D85BC" w:rsidR="00904A60" w:rsidRPr="00AD28A3" w:rsidRDefault="00D63AC6" w:rsidP="00AD28A3">
      <w:pPr>
        <w:spacing w:line="276" w:lineRule="auto"/>
        <w:ind w:firstLine="708"/>
        <w:rPr>
          <w:rFonts w:asciiTheme="minorHAnsi" w:hAnsiTheme="minorHAnsi" w:cstheme="minorHAnsi"/>
          <w:bCs/>
          <w:color w:val="000000" w:themeColor="text1"/>
          <w:sz w:val="24"/>
          <w:szCs w:val="24"/>
        </w:rPr>
      </w:pPr>
      <w:r w:rsidRPr="00AD28A3">
        <w:rPr>
          <w:rFonts w:asciiTheme="minorHAnsi" w:hAnsiTheme="minorHAnsi" w:cstheme="minorHAnsi"/>
          <w:color w:val="000000" w:themeColor="text1"/>
          <w:sz w:val="24"/>
          <w:szCs w:val="24"/>
        </w:rPr>
        <w:t xml:space="preserve">Obszar rezerwatu </w:t>
      </w:r>
      <w:r w:rsidR="00B64249" w:rsidRPr="00AD28A3">
        <w:rPr>
          <w:rFonts w:asciiTheme="minorHAnsi" w:hAnsiTheme="minorHAnsi" w:cstheme="minorHAnsi"/>
          <w:color w:val="000000" w:themeColor="text1"/>
          <w:sz w:val="24"/>
          <w:szCs w:val="24"/>
        </w:rPr>
        <w:t xml:space="preserve">w znacznej części </w:t>
      </w:r>
      <w:r w:rsidRPr="00AD28A3">
        <w:rPr>
          <w:rFonts w:asciiTheme="minorHAnsi" w:hAnsiTheme="minorHAnsi" w:cstheme="minorHAnsi"/>
          <w:color w:val="000000" w:themeColor="text1"/>
          <w:sz w:val="24"/>
          <w:szCs w:val="24"/>
        </w:rPr>
        <w:t xml:space="preserve">pokrywa się z obszarem Natura 2000 </w:t>
      </w:r>
      <w:r w:rsidR="00D450E1" w:rsidRPr="00AD28A3">
        <w:rPr>
          <w:rFonts w:asciiTheme="minorHAnsi" w:hAnsiTheme="minorHAnsi" w:cstheme="minorHAnsi"/>
          <w:color w:val="000000" w:themeColor="text1"/>
          <w:sz w:val="24"/>
          <w:szCs w:val="24"/>
        </w:rPr>
        <w:t>Ostoja Wierzejska</w:t>
      </w:r>
      <w:r w:rsidRPr="00AD28A3">
        <w:rPr>
          <w:rFonts w:asciiTheme="minorHAnsi" w:hAnsiTheme="minorHAnsi" w:cstheme="minorHAnsi"/>
          <w:color w:val="000000" w:themeColor="text1"/>
          <w:sz w:val="24"/>
          <w:szCs w:val="24"/>
        </w:rPr>
        <w:t xml:space="preserve"> PLH2600</w:t>
      </w:r>
      <w:r w:rsidR="00D450E1" w:rsidRPr="00AD28A3">
        <w:rPr>
          <w:rFonts w:asciiTheme="minorHAnsi" w:hAnsiTheme="minorHAnsi" w:cstheme="minorHAnsi"/>
          <w:color w:val="000000" w:themeColor="text1"/>
          <w:sz w:val="24"/>
          <w:szCs w:val="24"/>
        </w:rPr>
        <w:t>35</w:t>
      </w:r>
      <w:r w:rsidRPr="00AD28A3">
        <w:rPr>
          <w:rFonts w:asciiTheme="minorHAnsi" w:hAnsiTheme="minorHAnsi" w:cstheme="minorHAnsi"/>
          <w:color w:val="000000" w:themeColor="text1"/>
          <w:sz w:val="24"/>
          <w:szCs w:val="24"/>
        </w:rPr>
        <w:t xml:space="preserve"> </w:t>
      </w:r>
      <w:r w:rsidR="001B4F59" w:rsidRPr="00AD28A3">
        <w:rPr>
          <w:rFonts w:asciiTheme="minorHAnsi" w:hAnsiTheme="minorHAnsi" w:cstheme="minorHAnsi"/>
          <w:color w:val="000000" w:themeColor="text1"/>
          <w:sz w:val="24"/>
          <w:szCs w:val="24"/>
        </w:rPr>
        <w:t xml:space="preserve">wyznaczonym </w:t>
      </w:r>
      <w:r w:rsidR="008865D5" w:rsidRPr="00AD28A3">
        <w:rPr>
          <w:rFonts w:asciiTheme="minorHAnsi" w:hAnsiTheme="minorHAnsi" w:cstheme="minorHAnsi"/>
          <w:color w:val="000000" w:themeColor="text1"/>
          <w:sz w:val="24"/>
          <w:szCs w:val="24"/>
        </w:rPr>
        <w:t xml:space="preserve">Rozporządzeniem Ministra Środowiska z dnia </w:t>
      </w:r>
      <w:r w:rsidR="00D450E1" w:rsidRPr="00AD28A3">
        <w:rPr>
          <w:rFonts w:asciiTheme="minorHAnsi" w:hAnsiTheme="minorHAnsi" w:cstheme="minorHAnsi"/>
          <w:color w:val="000000" w:themeColor="text1"/>
          <w:sz w:val="24"/>
          <w:szCs w:val="24"/>
        </w:rPr>
        <w:t>13 kwietnia 2022 r. w</w:t>
      </w:r>
      <w:r w:rsidR="00A34570" w:rsidRPr="00AD28A3">
        <w:rPr>
          <w:rFonts w:asciiTheme="minorHAnsi" w:hAnsiTheme="minorHAnsi" w:cstheme="minorHAnsi"/>
          <w:color w:val="000000" w:themeColor="text1"/>
          <w:sz w:val="24"/>
          <w:szCs w:val="24"/>
        </w:rPr>
        <w:t> </w:t>
      </w:r>
      <w:r w:rsidR="00D450E1" w:rsidRPr="00AD28A3">
        <w:rPr>
          <w:rFonts w:asciiTheme="minorHAnsi" w:hAnsiTheme="minorHAnsi" w:cstheme="minorHAnsi"/>
          <w:color w:val="000000" w:themeColor="text1"/>
          <w:sz w:val="24"/>
          <w:szCs w:val="24"/>
        </w:rPr>
        <w:t>sprawie specjalnego obszaru ochrony siedlisk Ostoja Wierzejska (PLH260035) (Dz. U. z 2022 r. poz. 1045</w:t>
      </w:r>
      <w:r w:rsidR="008865D5" w:rsidRPr="00AD28A3">
        <w:rPr>
          <w:rFonts w:asciiTheme="minorHAnsi" w:hAnsiTheme="minorHAnsi" w:cstheme="minorHAnsi"/>
          <w:color w:val="000000" w:themeColor="text1"/>
          <w:sz w:val="24"/>
          <w:szCs w:val="24"/>
        </w:rPr>
        <w:t>).</w:t>
      </w:r>
      <w:r w:rsidR="00C025FC" w:rsidRPr="00AD28A3">
        <w:rPr>
          <w:rFonts w:asciiTheme="minorHAnsi" w:hAnsiTheme="minorHAnsi" w:cstheme="minorHAnsi"/>
          <w:color w:val="000000" w:themeColor="text1"/>
          <w:sz w:val="24"/>
          <w:szCs w:val="24"/>
        </w:rPr>
        <w:t xml:space="preserve"> </w:t>
      </w:r>
      <w:r w:rsidR="00C025FC" w:rsidRPr="00AD28A3">
        <w:rPr>
          <w:rFonts w:asciiTheme="minorHAnsi" w:hAnsiTheme="minorHAnsi" w:cstheme="minorHAnsi"/>
          <w:sz w:val="24"/>
          <w:szCs w:val="24"/>
        </w:rPr>
        <w:t>Dla tego obszaru ustanowiono plan zadań ochronnych - Zarządzenie Regionalnego Dyrektora Ochrony Środowiska w Kielcach z dnia 20 lutego 2023 r. w sprawie ustanowienia planu zadań ochronnych dla obszaru Natura 2000 Ostoja Wierzejska PLH260035 (Dz. Urz. Woj. Święt. z</w:t>
      </w:r>
      <w:r w:rsidR="00CE5796" w:rsidRPr="00AD28A3">
        <w:rPr>
          <w:rFonts w:asciiTheme="minorHAnsi" w:hAnsiTheme="minorHAnsi" w:cstheme="minorHAnsi"/>
          <w:sz w:val="24"/>
          <w:szCs w:val="24"/>
        </w:rPr>
        <w:t> </w:t>
      </w:r>
      <w:r w:rsidR="00C025FC" w:rsidRPr="00AD28A3">
        <w:rPr>
          <w:rFonts w:asciiTheme="minorHAnsi" w:hAnsiTheme="minorHAnsi" w:cstheme="minorHAnsi"/>
          <w:sz w:val="24"/>
          <w:szCs w:val="24"/>
        </w:rPr>
        <w:t>2023 r. poz. 1094).</w:t>
      </w:r>
      <w:r w:rsidR="00600A0D" w:rsidRPr="00AD28A3">
        <w:rPr>
          <w:rFonts w:asciiTheme="minorHAnsi" w:hAnsiTheme="minorHAnsi" w:cstheme="minorHAnsi"/>
          <w:sz w:val="24"/>
          <w:szCs w:val="24"/>
        </w:rPr>
        <w:t xml:space="preserve"> </w:t>
      </w:r>
      <w:r w:rsidR="00D91A51" w:rsidRPr="00AD28A3">
        <w:rPr>
          <w:rFonts w:asciiTheme="minorHAnsi" w:hAnsiTheme="minorHAnsi" w:cstheme="minorHAnsi"/>
          <w:bCs/>
          <w:color w:val="000000" w:themeColor="text1"/>
          <w:sz w:val="24"/>
          <w:szCs w:val="24"/>
        </w:rPr>
        <w:t xml:space="preserve">Rezerwat leży w obrębie </w:t>
      </w:r>
      <w:r w:rsidR="00D450E1" w:rsidRPr="00AD28A3">
        <w:rPr>
          <w:rFonts w:asciiTheme="minorHAnsi" w:hAnsiTheme="minorHAnsi" w:cstheme="minorHAnsi"/>
          <w:bCs/>
          <w:color w:val="000000" w:themeColor="text1"/>
          <w:sz w:val="24"/>
          <w:szCs w:val="24"/>
        </w:rPr>
        <w:t>Podkieleckiego</w:t>
      </w:r>
      <w:r w:rsidR="00D91A51" w:rsidRPr="00AD28A3">
        <w:rPr>
          <w:rFonts w:asciiTheme="minorHAnsi" w:hAnsiTheme="minorHAnsi" w:cstheme="minorHAnsi"/>
          <w:bCs/>
          <w:color w:val="000000" w:themeColor="text1"/>
          <w:sz w:val="24"/>
          <w:szCs w:val="24"/>
        </w:rPr>
        <w:t xml:space="preserve"> Obszaru Chronionego Krajobrazu. </w:t>
      </w:r>
    </w:p>
    <w:p w14:paraId="31942D82" w14:textId="74AA293E" w:rsidR="00904A60" w:rsidRPr="00AD28A3" w:rsidRDefault="00BA1245" w:rsidP="00AD28A3">
      <w:pPr>
        <w:spacing w:line="276" w:lineRule="auto"/>
        <w:ind w:firstLine="708"/>
        <w:rPr>
          <w:rFonts w:asciiTheme="minorHAnsi" w:hAnsiTheme="minorHAnsi" w:cstheme="minorHAnsi"/>
          <w:bCs/>
          <w:color w:val="000000" w:themeColor="text1"/>
          <w:sz w:val="24"/>
          <w:szCs w:val="24"/>
        </w:rPr>
      </w:pPr>
      <w:r w:rsidRPr="00AD28A3">
        <w:rPr>
          <w:rFonts w:asciiTheme="minorHAnsi" w:hAnsiTheme="minorHAnsi" w:cstheme="minorHAnsi"/>
          <w:bCs/>
          <w:color w:val="000000" w:themeColor="text1"/>
          <w:sz w:val="24"/>
          <w:szCs w:val="24"/>
        </w:rPr>
        <w:t xml:space="preserve">Obszar rezerwatu </w:t>
      </w:r>
      <w:r w:rsidR="00C025FC" w:rsidRPr="00AD28A3">
        <w:rPr>
          <w:rFonts w:asciiTheme="minorHAnsi" w:hAnsiTheme="minorHAnsi" w:cstheme="minorHAnsi"/>
          <w:bCs/>
          <w:color w:val="000000" w:themeColor="text1"/>
          <w:sz w:val="24"/>
          <w:szCs w:val="24"/>
        </w:rPr>
        <w:t>położony jest</w:t>
      </w:r>
      <w:r w:rsidRPr="00AD28A3">
        <w:rPr>
          <w:rFonts w:asciiTheme="minorHAnsi" w:hAnsiTheme="minorHAnsi" w:cstheme="minorHAnsi"/>
          <w:bCs/>
          <w:color w:val="000000" w:themeColor="text1"/>
          <w:sz w:val="24"/>
          <w:szCs w:val="24"/>
        </w:rPr>
        <w:t xml:space="preserve"> na wysokości </w:t>
      </w:r>
      <w:r w:rsidR="00C025FC" w:rsidRPr="00AD28A3">
        <w:rPr>
          <w:rFonts w:asciiTheme="minorHAnsi" w:hAnsiTheme="minorHAnsi" w:cstheme="minorHAnsi"/>
          <w:bCs/>
          <w:color w:val="000000" w:themeColor="text1"/>
          <w:sz w:val="24"/>
          <w:szCs w:val="24"/>
        </w:rPr>
        <w:t xml:space="preserve">od 318 do </w:t>
      </w:r>
      <w:r w:rsidRPr="00AD28A3">
        <w:rPr>
          <w:rFonts w:asciiTheme="minorHAnsi" w:hAnsiTheme="minorHAnsi" w:cstheme="minorHAnsi"/>
          <w:bCs/>
          <w:color w:val="000000" w:themeColor="text1"/>
          <w:sz w:val="24"/>
          <w:szCs w:val="24"/>
        </w:rPr>
        <w:t>375 m</w:t>
      </w:r>
      <w:r w:rsidR="001A6427" w:rsidRPr="00AD28A3">
        <w:rPr>
          <w:rFonts w:asciiTheme="minorHAnsi" w:hAnsiTheme="minorHAnsi" w:cstheme="minorHAnsi"/>
          <w:bCs/>
          <w:color w:val="000000" w:themeColor="text1"/>
          <w:sz w:val="24"/>
          <w:szCs w:val="24"/>
        </w:rPr>
        <w:t xml:space="preserve"> </w:t>
      </w:r>
      <w:r w:rsidRPr="00AD28A3">
        <w:rPr>
          <w:rFonts w:asciiTheme="minorHAnsi" w:hAnsiTheme="minorHAnsi" w:cstheme="minorHAnsi"/>
          <w:bCs/>
          <w:color w:val="000000" w:themeColor="text1"/>
          <w:sz w:val="24"/>
          <w:szCs w:val="24"/>
        </w:rPr>
        <w:t>n.p.m</w:t>
      </w:r>
      <w:r w:rsidR="001A6427" w:rsidRPr="00AD28A3">
        <w:rPr>
          <w:rFonts w:asciiTheme="minorHAnsi" w:hAnsiTheme="minorHAnsi" w:cstheme="minorHAnsi"/>
          <w:bCs/>
          <w:color w:val="000000" w:themeColor="text1"/>
          <w:sz w:val="24"/>
          <w:szCs w:val="24"/>
        </w:rPr>
        <w:t>. Obejmuje wzniesienie Góra Wierzejska</w:t>
      </w:r>
      <w:r w:rsidRPr="00AD28A3">
        <w:rPr>
          <w:rFonts w:asciiTheme="minorHAnsi" w:hAnsiTheme="minorHAnsi" w:cstheme="minorHAnsi"/>
          <w:bCs/>
          <w:color w:val="000000" w:themeColor="text1"/>
          <w:sz w:val="24"/>
          <w:szCs w:val="24"/>
        </w:rPr>
        <w:t>, która osiąga wysokość 375 m</w:t>
      </w:r>
      <w:r w:rsidR="001A6427" w:rsidRPr="00AD28A3">
        <w:rPr>
          <w:rFonts w:asciiTheme="minorHAnsi" w:hAnsiTheme="minorHAnsi" w:cstheme="minorHAnsi"/>
          <w:bCs/>
          <w:color w:val="000000" w:themeColor="text1"/>
          <w:sz w:val="24"/>
          <w:szCs w:val="24"/>
        </w:rPr>
        <w:t xml:space="preserve"> </w:t>
      </w:r>
      <w:r w:rsidRPr="00AD28A3">
        <w:rPr>
          <w:rFonts w:asciiTheme="minorHAnsi" w:hAnsiTheme="minorHAnsi" w:cstheme="minorHAnsi"/>
          <w:bCs/>
          <w:color w:val="000000" w:themeColor="text1"/>
          <w:sz w:val="24"/>
          <w:szCs w:val="24"/>
        </w:rPr>
        <w:t>n.p.m.</w:t>
      </w:r>
      <w:r w:rsidR="00904A60" w:rsidRPr="00AD28A3">
        <w:rPr>
          <w:rFonts w:asciiTheme="minorHAnsi" w:hAnsiTheme="minorHAnsi" w:cstheme="minorHAnsi"/>
          <w:bCs/>
          <w:color w:val="000000" w:themeColor="text1"/>
          <w:sz w:val="24"/>
          <w:szCs w:val="24"/>
        </w:rPr>
        <w:t xml:space="preserve"> Podłoże geologiczne rezerwatu </w:t>
      </w:r>
      <w:r w:rsidR="00C025FC" w:rsidRPr="00AD28A3">
        <w:rPr>
          <w:rFonts w:asciiTheme="minorHAnsi" w:hAnsiTheme="minorHAnsi" w:cstheme="minorHAnsi"/>
          <w:bCs/>
          <w:color w:val="000000" w:themeColor="text1"/>
          <w:sz w:val="24"/>
          <w:szCs w:val="24"/>
        </w:rPr>
        <w:t>przyrody zbudowane</w:t>
      </w:r>
      <w:r w:rsidR="00904A60" w:rsidRPr="00AD28A3">
        <w:rPr>
          <w:rFonts w:asciiTheme="minorHAnsi" w:hAnsiTheme="minorHAnsi" w:cstheme="minorHAnsi"/>
          <w:bCs/>
          <w:color w:val="000000" w:themeColor="text1"/>
          <w:sz w:val="24"/>
          <w:szCs w:val="24"/>
        </w:rPr>
        <w:t xml:space="preserve"> jest głównie z piaskowców i mułowców z wkładkami iłów i zlepieńców pochodzących z</w:t>
      </w:r>
      <w:r w:rsidR="00A34570" w:rsidRPr="00AD28A3">
        <w:rPr>
          <w:rFonts w:asciiTheme="minorHAnsi" w:hAnsiTheme="minorHAnsi" w:cstheme="minorHAnsi"/>
          <w:bCs/>
          <w:color w:val="000000" w:themeColor="text1"/>
          <w:sz w:val="24"/>
          <w:szCs w:val="24"/>
        </w:rPr>
        <w:t> </w:t>
      </w:r>
      <w:r w:rsidR="00904A60" w:rsidRPr="00AD28A3">
        <w:rPr>
          <w:rFonts w:asciiTheme="minorHAnsi" w:hAnsiTheme="minorHAnsi" w:cstheme="minorHAnsi"/>
          <w:bCs/>
          <w:color w:val="000000" w:themeColor="text1"/>
          <w:sz w:val="24"/>
          <w:szCs w:val="24"/>
        </w:rPr>
        <w:t xml:space="preserve">dewonu dolnego. Utwory te poprzecinane są licznymi uskokami. Piaskowce były tu </w:t>
      </w:r>
      <w:r w:rsidR="00904A60" w:rsidRPr="00AD28A3">
        <w:rPr>
          <w:rFonts w:asciiTheme="minorHAnsi" w:hAnsiTheme="minorHAnsi" w:cstheme="minorHAnsi"/>
          <w:bCs/>
          <w:color w:val="000000" w:themeColor="text1"/>
          <w:sz w:val="24"/>
          <w:szCs w:val="24"/>
        </w:rPr>
        <w:lastRenderedPageBreak/>
        <w:t>eksploatowane, czego dowodem jest pozostałość po starej kopalni znajdująca się w oddzi</w:t>
      </w:r>
      <w:r w:rsidR="003C127F" w:rsidRPr="00AD28A3">
        <w:rPr>
          <w:rFonts w:asciiTheme="minorHAnsi" w:hAnsiTheme="minorHAnsi" w:cstheme="minorHAnsi"/>
          <w:bCs/>
          <w:color w:val="000000" w:themeColor="text1"/>
          <w:sz w:val="24"/>
          <w:szCs w:val="24"/>
        </w:rPr>
        <w:t xml:space="preserve">ałach 47f, </w:t>
      </w:r>
      <w:r w:rsidR="00904A60" w:rsidRPr="00AD28A3">
        <w:rPr>
          <w:rFonts w:asciiTheme="minorHAnsi" w:hAnsiTheme="minorHAnsi" w:cstheme="minorHAnsi"/>
          <w:bCs/>
          <w:color w:val="000000" w:themeColor="text1"/>
          <w:sz w:val="24"/>
          <w:szCs w:val="24"/>
        </w:rPr>
        <w:t>57j, 58a. Widoczne są</w:t>
      </w:r>
      <w:r w:rsidR="00A34570" w:rsidRPr="00AD28A3">
        <w:rPr>
          <w:rFonts w:asciiTheme="minorHAnsi" w:hAnsiTheme="minorHAnsi" w:cstheme="minorHAnsi"/>
          <w:bCs/>
          <w:color w:val="000000" w:themeColor="text1"/>
          <w:sz w:val="24"/>
          <w:szCs w:val="24"/>
        </w:rPr>
        <w:t> </w:t>
      </w:r>
      <w:r w:rsidR="00904A60" w:rsidRPr="00AD28A3">
        <w:rPr>
          <w:rFonts w:asciiTheme="minorHAnsi" w:hAnsiTheme="minorHAnsi" w:cstheme="minorHAnsi"/>
          <w:bCs/>
          <w:color w:val="000000" w:themeColor="text1"/>
          <w:sz w:val="24"/>
          <w:szCs w:val="24"/>
        </w:rPr>
        <w:t>tutaj stare hałdy o wysokości kilku metrów porośnięte ok. 50-letnim drzewostanem brzozowo-jodłowym.</w:t>
      </w:r>
      <w:r w:rsidR="00904A60" w:rsidRPr="00AD28A3">
        <w:rPr>
          <w:rFonts w:asciiTheme="minorHAnsi" w:hAnsiTheme="minorHAnsi" w:cstheme="minorHAnsi"/>
          <w:sz w:val="24"/>
          <w:szCs w:val="24"/>
        </w:rPr>
        <w:t xml:space="preserve"> </w:t>
      </w:r>
    </w:p>
    <w:p w14:paraId="3E6AE14F" w14:textId="2955FEC2" w:rsidR="00904A60" w:rsidRPr="00AD28A3" w:rsidRDefault="003C127F" w:rsidP="00AD28A3">
      <w:pPr>
        <w:spacing w:line="276" w:lineRule="auto"/>
        <w:ind w:firstLine="708"/>
        <w:rPr>
          <w:rFonts w:asciiTheme="minorHAnsi" w:hAnsiTheme="minorHAnsi" w:cstheme="minorHAnsi"/>
          <w:bCs/>
          <w:color w:val="000000" w:themeColor="text1"/>
          <w:sz w:val="24"/>
          <w:szCs w:val="24"/>
        </w:rPr>
      </w:pPr>
      <w:r w:rsidRPr="00AD28A3">
        <w:rPr>
          <w:rFonts w:asciiTheme="minorHAnsi" w:hAnsiTheme="minorHAnsi" w:cstheme="minorHAnsi"/>
          <w:bCs/>
          <w:color w:val="000000" w:themeColor="text1"/>
          <w:sz w:val="24"/>
          <w:szCs w:val="24"/>
        </w:rPr>
        <w:t>O</w:t>
      </w:r>
      <w:r w:rsidR="00904A60" w:rsidRPr="00AD28A3">
        <w:rPr>
          <w:rFonts w:asciiTheme="minorHAnsi" w:hAnsiTheme="minorHAnsi" w:cstheme="minorHAnsi"/>
          <w:bCs/>
          <w:color w:val="000000" w:themeColor="text1"/>
          <w:sz w:val="24"/>
          <w:szCs w:val="24"/>
        </w:rPr>
        <w:t xml:space="preserve">bszar jest także ważnym elementem zabezpieczającym </w:t>
      </w:r>
      <w:r w:rsidRPr="00AD28A3">
        <w:rPr>
          <w:rFonts w:asciiTheme="minorHAnsi" w:hAnsiTheme="minorHAnsi" w:cstheme="minorHAnsi"/>
          <w:bCs/>
          <w:color w:val="000000" w:themeColor="text1"/>
          <w:sz w:val="24"/>
          <w:szCs w:val="24"/>
        </w:rPr>
        <w:t>tereny</w:t>
      </w:r>
      <w:r w:rsidR="00C025FC" w:rsidRPr="00AD28A3">
        <w:rPr>
          <w:rFonts w:asciiTheme="minorHAnsi" w:hAnsiTheme="minorHAnsi" w:cstheme="minorHAnsi"/>
          <w:bCs/>
          <w:color w:val="000000" w:themeColor="text1"/>
          <w:sz w:val="24"/>
          <w:szCs w:val="24"/>
        </w:rPr>
        <w:t xml:space="preserve"> </w:t>
      </w:r>
      <w:r w:rsidR="00904A60" w:rsidRPr="00AD28A3">
        <w:rPr>
          <w:rFonts w:asciiTheme="minorHAnsi" w:hAnsiTheme="minorHAnsi" w:cstheme="minorHAnsi"/>
          <w:bCs/>
          <w:color w:val="000000" w:themeColor="text1"/>
          <w:sz w:val="24"/>
          <w:szCs w:val="24"/>
        </w:rPr>
        <w:t>źródliskowe</w:t>
      </w:r>
      <w:r w:rsidR="00B05DF0" w:rsidRPr="00AD28A3">
        <w:rPr>
          <w:rFonts w:asciiTheme="minorHAnsi" w:hAnsiTheme="minorHAnsi" w:cstheme="minorHAnsi"/>
          <w:bCs/>
          <w:color w:val="000000" w:themeColor="text1"/>
          <w:sz w:val="24"/>
          <w:szCs w:val="24"/>
        </w:rPr>
        <w:t>,</w:t>
      </w:r>
      <w:r w:rsidRPr="00AD28A3">
        <w:rPr>
          <w:rFonts w:asciiTheme="minorHAnsi" w:hAnsiTheme="minorHAnsi" w:cstheme="minorHAnsi"/>
          <w:bCs/>
          <w:color w:val="000000" w:themeColor="text1"/>
          <w:sz w:val="24"/>
          <w:szCs w:val="24"/>
        </w:rPr>
        <w:t xml:space="preserve"> </w:t>
      </w:r>
      <w:r w:rsidR="00C025FC" w:rsidRPr="00AD28A3">
        <w:rPr>
          <w:rFonts w:asciiTheme="minorHAnsi" w:hAnsiTheme="minorHAnsi" w:cstheme="minorHAnsi"/>
          <w:bCs/>
          <w:color w:val="000000" w:themeColor="text1"/>
          <w:sz w:val="24"/>
          <w:szCs w:val="24"/>
        </w:rPr>
        <w:t>a także niewielki</w:t>
      </w:r>
      <w:r w:rsidRPr="00AD28A3">
        <w:rPr>
          <w:rFonts w:asciiTheme="minorHAnsi" w:hAnsiTheme="minorHAnsi" w:cstheme="minorHAnsi"/>
          <w:bCs/>
          <w:color w:val="000000" w:themeColor="text1"/>
          <w:sz w:val="24"/>
          <w:szCs w:val="24"/>
        </w:rPr>
        <w:t>e</w:t>
      </w:r>
      <w:r w:rsidR="00C025FC" w:rsidRPr="00AD28A3">
        <w:rPr>
          <w:rFonts w:asciiTheme="minorHAnsi" w:hAnsiTheme="minorHAnsi" w:cstheme="minorHAnsi"/>
          <w:bCs/>
          <w:color w:val="000000" w:themeColor="text1"/>
          <w:sz w:val="24"/>
          <w:szCs w:val="24"/>
        </w:rPr>
        <w:t xml:space="preserve"> zlokalizowane w północnej częś</w:t>
      </w:r>
      <w:r w:rsidRPr="00AD28A3">
        <w:rPr>
          <w:rFonts w:asciiTheme="minorHAnsi" w:hAnsiTheme="minorHAnsi" w:cstheme="minorHAnsi"/>
          <w:bCs/>
          <w:color w:val="000000" w:themeColor="text1"/>
          <w:sz w:val="24"/>
          <w:szCs w:val="24"/>
        </w:rPr>
        <w:t xml:space="preserve">ci </w:t>
      </w:r>
      <w:r w:rsidR="00C025FC" w:rsidRPr="00AD28A3">
        <w:rPr>
          <w:rFonts w:asciiTheme="minorHAnsi" w:hAnsiTheme="minorHAnsi" w:cstheme="minorHAnsi"/>
          <w:bCs/>
          <w:color w:val="000000" w:themeColor="text1"/>
          <w:sz w:val="24"/>
          <w:szCs w:val="24"/>
        </w:rPr>
        <w:t>rezerwatu śródleśne polany z interesującą florą i</w:t>
      </w:r>
      <w:r w:rsidR="001810F7" w:rsidRPr="00AD28A3">
        <w:rPr>
          <w:rFonts w:asciiTheme="minorHAnsi" w:hAnsiTheme="minorHAnsi" w:cstheme="minorHAnsi"/>
          <w:bCs/>
          <w:color w:val="000000" w:themeColor="text1"/>
          <w:sz w:val="24"/>
          <w:szCs w:val="24"/>
        </w:rPr>
        <w:t> </w:t>
      </w:r>
      <w:r w:rsidR="00C025FC" w:rsidRPr="00AD28A3">
        <w:rPr>
          <w:rFonts w:asciiTheme="minorHAnsi" w:hAnsiTheme="minorHAnsi" w:cstheme="minorHAnsi"/>
          <w:bCs/>
          <w:color w:val="000000" w:themeColor="text1"/>
          <w:sz w:val="24"/>
          <w:szCs w:val="24"/>
        </w:rPr>
        <w:t xml:space="preserve">entomofauną. </w:t>
      </w:r>
    </w:p>
    <w:p w14:paraId="3F192839" w14:textId="77777777" w:rsidR="004E0134" w:rsidRPr="00AD28A3" w:rsidRDefault="004E0134" w:rsidP="00AD28A3">
      <w:pPr>
        <w:spacing w:line="276" w:lineRule="auto"/>
        <w:ind w:firstLine="708"/>
        <w:rPr>
          <w:rFonts w:asciiTheme="minorHAnsi" w:hAnsiTheme="minorHAnsi" w:cstheme="minorHAnsi"/>
          <w:color w:val="000000" w:themeColor="text1"/>
          <w:sz w:val="24"/>
          <w:szCs w:val="24"/>
        </w:rPr>
      </w:pPr>
      <w:r w:rsidRPr="00AD28A3">
        <w:rPr>
          <w:rFonts w:asciiTheme="minorHAnsi" w:hAnsiTheme="minorHAnsi" w:cstheme="minorHAnsi"/>
          <w:sz w:val="24"/>
          <w:szCs w:val="24"/>
        </w:rPr>
        <w:t xml:space="preserve">Celem ochrony w rezerwacie jest </w:t>
      </w:r>
      <w:r w:rsidRPr="00AD28A3">
        <w:rPr>
          <w:rFonts w:asciiTheme="minorHAnsi" w:hAnsiTheme="minorHAnsi" w:cstheme="minorHAnsi"/>
          <w:color w:val="000000" w:themeColor="text1"/>
          <w:sz w:val="24"/>
          <w:szCs w:val="24"/>
        </w:rPr>
        <w:t>zachowanie ekosystemów leśnych o charakterze naturalnym, w szczególności z endemicznym dla wyżyn południowo-wschodniej Polski wyżynnym jodłowym borem mieszanym (</w:t>
      </w:r>
      <w:r w:rsidRPr="00AD28A3">
        <w:rPr>
          <w:rFonts w:asciiTheme="minorHAnsi" w:hAnsiTheme="minorHAnsi" w:cstheme="minorHAnsi"/>
          <w:i/>
          <w:color w:val="000000" w:themeColor="text1"/>
          <w:sz w:val="24"/>
          <w:szCs w:val="24"/>
        </w:rPr>
        <w:t>Abietetum polonicum</w:t>
      </w:r>
      <w:r w:rsidRPr="00AD28A3">
        <w:rPr>
          <w:rFonts w:asciiTheme="minorHAnsi" w:hAnsiTheme="minorHAnsi" w:cstheme="minorHAnsi"/>
          <w:color w:val="000000" w:themeColor="text1"/>
          <w:sz w:val="24"/>
          <w:szCs w:val="24"/>
        </w:rPr>
        <w:t>), wchodzącym w skład tzw. dynamicznego kompleksu wyżynnych i górskich lasów bukowo-jodłowych.</w:t>
      </w:r>
    </w:p>
    <w:p w14:paraId="49668C6B" w14:textId="631B11F2" w:rsidR="00904A60" w:rsidRPr="00AD28A3" w:rsidRDefault="007930F8" w:rsidP="00AD28A3">
      <w:pPr>
        <w:spacing w:line="276" w:lineRule="auto"/>
        <w:ind w:firstLine="708"/>
        <w:rPr>
          <w:rFonts w:asciiTheme="minorHAnsi" w:hAnsiTheme="minorHAnsi" w:cstheme="minorHAnsi"/>
          <w:bCs/>
          <w:i/>
          <w:color w:val="000000" w:themeColor="text1"/>
          <w:sz w:val="24"/>
          <w:szCs w:val="24"/>
        </w:rPr>
      </w:pPr>
      <w:r w:rsidRPr="00AD28A3">
        <w:rPr>
          <w:rFonts w:asciiTheme="minorHAnsi" w:hAnsiTheme="minorHAnsi" w:cstheme="minorHAnsi"/>
          <w:bCs/>
          <w:color w:val="000000" w:themeColor="text1"/>
          <w:sz w:val="24"/>
          <w:szCs w:val="24"/>
        </w:rPr>
        <w:t xml:space="preserve">Na obszarze </w:t>
      </w:r>
      <w:r w:rsidR="00BA1245" w:rsidRPr="00AD28A3">
        <w:rPr>
          <w:rFonts w:asciiTheme="minorHAnsi" w:hAnsiTheme="minorHAnsi" w:cstheme="minorHAnsi"/>
          <w:bCs/>
          <w:color w:val="000000" w:themeColor="text1"/>
          <w:sz w:val="24"/>
          <w:szCs w:val="24"/>
        </w:rPr>
        <w:t>rezerwatu przy</w:t>
      </w:r>
      <w:r w:rsidR="0052371E" w:rsidRPr="00AD28A3">
        <w:rPr>
          <w:rFonts w:asciiTheme="minorHAnsi" w:hAnsiTheme="minorHAnsi" w:cstheme="minorHAnsi"/>
          <w:bCs/>
          <w:color w:val="000000" w:themeColor="text1"/>
          <w:sz w:val="24"/>
          <w:szCs w:val="24"/>
        </w:rPr>
        <w:t>rody zidentyfikowano gatun</w:t>
      </w:r>
      <w:r w:rsidRPr="00AD28A3">
        <w:rPr>
          <w:rFonts w:asciiTheme="minorHAnsi" w:hAnsiTheme="minorHAnsi" w:cstheme="minorHAnsi"/>
          <w:bCs/>
          <w:color w:val="000000" w:themeColor="text1"/>
          <w:sz w:val="24"/>
          <w:szCs w:val="24"/>
        </w:rPr>
        <w:t>k</w:t>
      </w:r>
      <w:r w:rsidR="0052371E" w:rsidRPr="00AD28A3">
        <w:rPr>
          <w:rFonts w:asciiTheme="minorHAnsi" w:hAnsiTheme="minorHAnsi" w:cstheme="minorHAnsi"/>
          <w:bCs/>
          <w:color w:val="000000" w:themeColor="text1"/>
          <w:sz w:val="24"/>
          <w:szCs w:val="24"/>
        </w:rPr>
        <w:t>i</w:t>
      </w:r>
      <w:r w:rsidR="004E0134" w:rsidRPr="00AD28A3">
        <w:rPr>
          <w:rFonts w:asciiTheme="minorHAnsi" w:hAnsiTheme="minorHAnsi" w:cstheme="minorHAnsi"/>
          <w:bCs/>
          <w:color w:val="000000" w:themeColor="text1"/>
          <w:sz w:val="24"/>
          <w:szCs w:val="24"/>
        </w:rPr>
        <w:t xml:space="preserve"> chronione</w:t>
      </w:r>
      <w:r w:rsidR="00ED46F2" w:rsidRPr="00AD28A3">
        <w:rPr>
          <w:rFonts w:asciiTheme="minorHAnsi" w:hAnsiTheme="minorHAnsi" w:cstheme="minorHAnsi"/>
          <w:bCs/>
          <w:color w:val="000000" w:themeColor="text1"/>
          <w:sz w:val="24"/>
          <w:szCs w:val="24"/>
        </w:rPr>
        <w:t xml:space="preserve"> takie jak</w:t>
      </w:r>
      <w:r w:rsidRPr="00AD28A3">
        <w:rPr>
          <w:rFonts w:asciiTheme="minorHAnsi" w:hAnsiTheme="minorHAnsi" w:cstheme="minorHAnsi"/>
          <w:bCs/>
          <w:color w:val="000000" w:themeColor="text1"/>
          <w:sz w:val="24"/>
          <w:szCs w:val="24"/>
        </w:rPr>
        <w:t xml:space="preserve">: </w:t>
      </w:r>
      <w:r w:rsidR="0052371E" w:rsidRPr="00AD28A3">
        <w:rPr>
          <w:rFonts w:asciiTheme="minorHAnsi" w:hAnsiTheme="minorHAnsi" w:cstheme="minorHAnsi"/>
          <w:bCs/>
          <w:color w:val="000000" w:themeColor="text1"/>
          <w:sz w:val="24"/>
          <w:szCs w:val="24"/>
        </w:rPr>
        <w:t>z</w:t>
      </w:r>
      <w:r w:rsidR="00BA1245" w:rsidRPr="00AD28A3">
        <w:rPr>
          <w:rFonts w:asciiTheme="minorHAnsi" w:hAnsiTheme="minorHAnsi" w:cstheme="minorHAnsi"/>
          <w:bCs/>
          <w:color w:val="000000" w:themeColor="text1"/>
          <w:sz w:val="24"/>
          <w:szCs w:val="24"/>
        </w:rPr>
        <w:t xml:space="preserve">gniotek cynobrowy </w:t>
      </w:r>
      <w:r w:rsidR="007A6D23" w:rsidRPr="00AD28A3">
        <w:rPr>
          <w:rFonts w:asciiTheme="minorHAnsi" w:hAnsiTheme="minorHAnsi" w:cstheme="minorHAnsi"/>
          <w:bCs/>
          <w:i/>
          <w:color w:val="000000" w:themeColor="text1"/>
          <w:sz w:val="24"/>
          <w:szCs w:val="24"/>
        </w:rPr>
        <w:t>Cucujus cinnaberinus,</w:t>
      </w:r>
      <w:r w:rsidR="0052371E" w:rsidRPr="00AD28A3">
        <w:rPr>
          <w:rFonts w:asciiTheme="minorHAnsi" w:hAnsiTheme="minorHAnsi" w:cstheme="minorHAnsi"/>
          <w:bCs/>
          <w:i/>
          <w:color w:val="000000" w:themeColor="text1"/>
          <w:sz w:val="24"/>
          <w:szCs w:val="24"/>
        </w:rPr>
        <w:t xml:space="preserve"> </w:t>
      </w:r>
      <w:r w:rsidR="004E0134" w:rsidRPr="00AD28A3">
        <w:rPr>
          <w:rFonts w:asciiTheme="minorHAnsi" w:hAnsiTheme="minorHAnsi" w:cstheme="minorHAnsi"/>
          <w:bCs/>
          <w:color w:val="000000" w:themeColor="text1"/>
          <w:sz w:val="24"/>
          <w:szCs w:val="24"/>
        </w:rPr>
        <w:t>traszka górska</w:t>
      </w:r>
      <w:r w:rsidR="004E0134" w:rsidRPr="00AD28A3">
        <w:rPr>
          <w:rFonts w:asciiTheme="minorHAnsi" w:hAnsiTheme="minorHAnsi" w:cstheme="minorHAnsi"/>
          <w:bCs/>
          <w:i/>
          <w:color w:val="000000" w:themeColor="text1"/>
          <w:sz w:val="24"/>
          <w:szCs w:val="24"/>
        </w:rPr>
        <w:t xml:space="preserve"> Mesotriton alpestris, </w:t>
      </w:r>
      <w:r w:rsidR="004E0134" w:rsidRPr="00AD28A3">
        <w:rPr>
          <w:rFonts w:asciiTheme="minorHAnsi" w:hAnsiTheme="minorHAnsi" w:cstheme="minorHAnsi"/>
          <w:bCs/>
          <w:color w:val="000000" w:themeColor="text1"/>
          <w:sz w:val="24"/>
          <w:szCs w:val="24"/>
        </w:rPr>
        <w:t>żaba trawna</w:t>
      </w:r>
      <w:r w:rsidR="004E0134" w:rsidRPr="00AD28A3">
        <w:rPr>
          <w:rFonts w:asciiTheme="minorHAnsi" w:hAnsiTheme="minorHAnsi" w:cstheme="minorHAnsi"/>
          <w:bCs/>
          <w:i/>
          <w:color w:val="000000" w:themeColor="text1"/>
          <w:sz w:val="24"/>
          <w:szCs w:val="24"/>
        </w:rPr>
        <w:t xml:space="preserve"> Rana temporaria, </w:t>
      </w:r>
      <w:r w:rsidR="004E0134" w:rsidRPr="00AD28A3">
        <w:rPr>
          <w:rFonts w:asciiTheme="minorHAnsi" w:hAnsiTheme="minorHAnsi" w:cstheme="minorHAnsi"/>
          <w:bCs/>
          <w:color w:val="000000" w:themeColor="text1"/>
          <w:sz w:val="24"/>
          <w:szCs w:val="24"/>
        </w:rPr>
        <w:t xml:space="preserve">dzięcioł czarny </w:t>
      </w:r>
      <w:r w:rsidR="004E0134" w:rsidRPr="00AD28A3">
        <w:rPr>
          <w:rFonts w:asciiTheme="minorHAnsi" w:hAnsiTheme="minorHAnsi" w:cstheme="minorHAnsi"/>
          <w:bCs/>
          <w:i/>
          <w:iCs/>
          <w:color w:val="000000" w:themeColor="text1"/>
          <w:sz w:val="24"/>
          <w:szCs w:val="24"/>
        </w:rPr>
        <w:t xml:space="preserve">Dryocopus martius, </w:t>
      </w:r>
      <w:r w:rsidR="0052371E" w:rsidRPr="00AD28A3">
        <w:rPr>
          <w:rFonts w:asciiTheme="minorHAnsi" w:hAnsiTheme="minorHAnsi" w:cstheme="minorHAnsi"/>
          <w:bCs/>
          <w:iCs/>
          <w:color w:val="000000" w:themeColor="text1"/>
          <w:sz w:val="24"/>
          <w:szCs w:val="24"/>
        </w:rPr>
        <w:t>d</w:t>
      </w:r>
      <w:r w:rsidR="00640351" w:rsidRPr="00AD28A3">
        <w:rPr>
          <w:rFonts w:asciiTheme="minorHAnsi" w:hAnsiTheme="minorHAnsi" w:cstheme="minorHAnsi"/>
          <w:bCs/>
          <w:iCs/>
          <w:color w:val="000000" w:themeColor="text1"/>
          <w:sz w:val="24"/>
          <w:szCs w:val="24"/>
        </w:rPr>
        <w:t>zięcioł zielonosiwy</w:t>
      </w:r>
      <w:r w:rsidR="00F26B94" w:rsidRPr="00AD28A3">
        <w:rPr>
          <w:rFonts w:asciiTheme="minorHAnsi" w:hAnsiTheme="minorHAnsi" w:cstheme="minorHAnsi"/>
          <w:bCs/>
          <w:iCs/>
          <w:color w:val="000000" w:themeColor="text1"/>
          <w:sz w:val="24"/>
          <w:szCs w:val="24"/>
        </w:rPr>
        <w:t xml:space="preserve"> </w:t>
      </w:r>
      <w:r w:rsidR="00F26B94" w:rsidRPr="00AD28A3">
        <w:rPr>
          <w:rFonts w:asciiTheme="minorHAnsi" w:hAnsiTheme="minorHAnsi" w:cstheme="minorHAnsi"/>
          <w:bCs/>
          <w:i/>
          <w:iCs/>
          <w:color w:val="000000" w:themeColor="text1"/>
          <w:sz w:val="24"/>
          <w:szCs w:val="24"/>
        </w:rPr>
        <w:t>Picus viridis</w:t>
      </w:r>
      <w:r w:rsidR="0052371E" w:rsidRPr="00AD28A3">
        <w:rPr>
          <w:rFonts w:asciiTheme="minorHAnsi" w:hAnsiTheme="minorHAnsi" w:cstheme="minorHAnsi"/>
          <w:bCs/>
          <w:iCs/>
          <w:color w:val="000000" w:themeColor="text1"/>
          <w:sz w:val="24"/>
          <w:szCs w:val="24"/>
        </w:rPr>
        <w:t>, m</w:t>
      </w:r>
      <w:r w:rsidR="00640351" w:rsidRPr="00AD28A3">
        <w:rPr>
          <w:rFonts w:asciiTheme="minorHAnsi" w:hAnsiTheme="minorHAnsi" w:cstheme="minorHAnsi"/>
          <w:bCs/>
          <w:iCs/>
          <w:color w:val="000000" w:themeColor="text1"/>
          <w:sz w:val="24"/>
          <w:szCs w:val="24"/>
        </w:rPr>
        <w:t>uchołówka mała</w:t>
      </w:r>
      <w:r w:rsidR="00F26B94" w:rsidRPr="00AD28A3">
        <w:rPr>
          <w:rFonts w:asciiTheme="minorHAnsi" w:hAnsiTheme="minorHAnsi" w:cstheme="minorHAnsi"/>
          <w:bCs/>
          <w:iCs/>
          <w:color w:val="000000" w:themeColor="text1"/>
          <w:sz w:val="24"/>
          <w:szCs w:val="24"/>
        </w:rPr>
        <w:t xml:space="preserve"> </w:t>
      </w:r>
      <w:r w:rsidR="00F26B94" w:rsidRPr="00AD28A3">
        <w:rPr>
          <w:rFonts w:asciiTheme="minorHAnsi" w:hAnsiTheme="minorHAnsi" w:cstheme="minorHAnsi"/>
          <w:bCs/>
          <w:i/>
          <w:iCs/>
          <w:color w:val="000000" w:themeColor="text1"/>
          <w:sz w:val="24"/>
          <w:szCs w:val="24"/>
        </w:rPr>
        <w:t xml:space="preserve">Ficedula albicilla, </w:t>
      </w:r>
      <w:r w:rsidR="0052371E" w:rsidRPr="00AD28A3">
        <w:rPr>
          <w:rFonts w:asciiTheme="minorHAnsi" w:hAnsiTheme="minorHAnsi" w:cstheme="minorHAnsi"/>
          <w:bCs/>
          <w:iCs/>
          <w:color w:val="000000" w:themeColor="text1"/>
          <w:sz w:val="24"/>
          <w:szCs w:val="24"/>
        </w:rPr>
        <w:t>p</w:t>
      </w:r>
      <w:r w:rsidR="00640351" w:rsidRPr="00AD28A3">
        <w:rPr>
          <w:rFonts w:asciiTheme="minorHAnsi" w:hAnsiTheme="minorHAnsi" w:cstheme="minorHAnsi"/>
          <w:bCs/>
          <w:iCs/>
          <w:color w:val="000000" w:themeColor="text1"/>
          <w:sz w:val="24"/>
          <w:szCs w:val="24"/>
        </w:rPr>
        <w:t xml:space="preserve">uszczyk uralski </w:t>
      </w:r>
      <w:r w:rsidR="00F26B94" w:rsidRPr="00AD28A3">
        <w:rPr>
          <w:rFonts w:asciiTheme="minorHAnsi" w:hAnsiTheme="minorHAnsi" w:cstheme="minorHAnsi"/>
          <w:bCs/>
          <w:i/>
          <w:iCs/>
          <w:color w:val="000000" w:themeColor="text1"/>
          <w:sz w:val="24"/>
          <w:szCs w:val="24"/>
        </w:rPr>
        <w:t xml:space="preserve">Strix uralensis, </w:t>
      </w:r>
      <w:r w:rsidR="0052371E" w:rsidRPr="00AD28A3">
        <w:rPr>
          <w:rFonts w:asciiTheme="minorHAnsi" w:hAnsiTheme="minorHAnsi" w:cstheme="minorHAnsi"/>
          <w:bCs/>
          <w:iCs/>
          <w:color w:val="000000" w:themeColor="text1"/>
          <w:sz w:val="24"/>
          <w:szCs w:val="24"/>
        </w:rPr>
        <w:t>s</w:t>
      </w:r>
      <w:r w:rsidR="00640351" w:rsidRPr="00AD28A3">
        <w:rPr>
          <w:rFonts w:asciiTheme="minorHAnsi" w:hAnsiTheme="minorHAnsi" w:cstheme="minorHAnsi"/>
          <w:bCs/>
          <w:iCs/>
          <w:color w:val="000000" w:themeColor="text1"/>
          <w:sz w:val="24"/>
          <w:szCs w:val="24"/>
        </w:rPr>
        <w:t>óweczka mała</w:t>
      </w:r>
      <w:r w:rsidR="00F26B94" w:rsidRPr="00AD28A3">
        <w:rPr>
          <w:rFonts w:asciiTheme="minorHAnsi" w:hAnsiTheme="minorHAnsi" w:cstheme="minorHAnsi"/>
          <w:bCs/>
          <w:iCs/>
          <w:color w:val="000000" w:themeColor="text1"/>
          <w:sz w:val="24"/>
          <w:szCs w:val="24"/>
        </w:rPr>
        <w:t xml:space="preserve"> </w:t>
      </w:r>
      <w:r w:rsidR="00F26B94" w:rsidRPr="00AD28A3">
        <w:rPr>
          <w:rFonts w:asciiTheme="minorHAnsi" w:hAnsiTheme="minorHAnsi" w:cstheme="minorHAnsi"/>
          <w:bCs/>
          <w:i/>
          <w:iCs/>
          <w:color w:val="000000" w:themeColor="text1"/>
          <w:sz w:val="24"/>
          <w:szCs w:val="24"/>
        </w:rPr>
        <w:t>Glaucidium passerinum,</w:t>
      </w:r>
      <w:r w:rsidR="0052371E" w:rsidRPr="00AD28A3">
        <w:rPr>
          <w:rFonts w:asciiTheme="minorHAnsi" w:hAnsiTheme="minorHAnsi" w:cstheme="minorHAnsi"/>
          <w:bCs/>
          <w:iCs/>
          <w:color w:val="000000" w:themeColor="text1"/>
          <w:sz w:val="24"/>
          <w:szCs w:val="24"/>
        </w:rPr>
        <w:t xml:space="preserve"> w</w:t>
      </w:r>
      <w:r w:rsidR="00640351" w:rsidRPr="00AD28A3">
        <w:rPr>
          <w:rFonts w:asciiTheme="minorHAnsi" w:hAnsiTheme="minorHAnsi" w:cstheme="minorHAnsi"/>
          <w:bCs/>
          <w:iCs/>
          <w:color w:val="000000" w:themeColor="text1"/>
          <w:sz w:val="24"/>
          <w:szCs w:val="24"/>
        </w:rPr>
        <w:t xml:space="preserve">łochatka </w:t>
      </w:r>
      <w:r w:rsidR="005B0712" w:rsidRPr="00AD28A3">
        <w:rPr>
          <w:rFonts w:asciiTheme="minorHAnsi" w:hAnsiTheme="minorHAnsi" w:cstheme="minorHAnsi"/>
          <w:bCs/>
          <w:i/>
          <w:iCs/>
          <w:color w:val="000000" w:themeColor="text1"/>
          <w:sz w:val="24"/>
          <w:szCs w:val="24"/>
        </w:rPr>
        <w:t>Aegolius funereus</w:t>
      </w:r>
      <w:r w:rsidR="004E0134" w:rsidRPr="00AD28A3">
        <w:rPr>
          <w:rFonts w:asciiTheme="minorHAnsi" w:hAnsiTheme="minorHAnsi" w:cstheme="minorHAnsi"/>
          <w:bCs/>
          <w:i/>
          <w:iCs/>
          <w:color w:val="000000" w:themeColor="text1"/>
          <w:sz w:val="24"/>
          <w:szCs w:val="24"/>
        </w:rPr>
        <w:t>,</w:t>
      </w:r>
      <w:r w:rsidR="00B62343" w:rsidRPr="00AD28A3">
        <w:rPr>
          <w:rFonts w:asciiTheme="minorHAnsi" w:hAnsiTheme="minorHAnsi" w:cstheme="minorHAnsi"/>
          <w:bCs/>
          <w:color w:val="000000" w:themeColor="text1"/>
          <w:sz w:val="24"/>
          <w:szCs w:val="24"/>
        </w:rPr>
        <w:t xml:space="preserve"> </w:t>
      </w:r>
      <w:r w:rsidR="004E0134" w:rsidRPr="00AD28A3">
        <w:rPr>
          <w:rFonts w:asciiTheme="minorHAnsi" w:hAnsiTheme="minorHAnsi" w:cstheme="minorHAnsi"/>
          <w:bCs/>
          <w:color w:val="000000" w:themeColor="text1"/>
          <w:sz w:val="24"/>
          <w:szCs w:val="24"/>
        </w:rPr>
        <w:t>mysikrólik</w:t>
      </w:r>
      <w:r w:rsidR="004E0134" w:rsidRPr="00AD28A3">
        <w:rPr>
          <w:rFonts w:asciiTheme="minorHAnsi" w:hAnsiTheme="minorHAnsi" w:cstheme="minorHAnsi"/>
          <w:bCs/>
          <w:i/>
          <w:color w:val="000000" w:themeColor="text1"/>
          <w:sz w:val="24"/>
          <w:szCs w:val="24"/>
        </w:rPr>
        <w:t xml:space="preserve"> Regulus regulus, </w:t>
      </w:r>
      <w:r w:rsidR="004E0134" w:rsidRPr="00AD28A3">
        <w:rPr>
          <w:rFonts w:asciiTheme="minorHAnsi" w:hAnsiTheme="minorHAnsi" w:cstheme="minorHAnsi"/>
          <w:bCs/>
          <w:color w:val="000000" w:themeColor="text1"/>
          <w:sz w:val="24"/>
          <w:szCs w:val="24"/>
        </w:rPr>
        <w:t>siniak</w:t>
      </w:r>
      <w:r w:rsidR="004E0134" w:rsidRPr="00AD28A3">
        <w:rPr>
          <w:rFonts w:asciiTheme="minorHAnsi" w:hAnsiTheme="minorHAnsi" w:cstheme="minorHAnsi"/>
          <w:bCs/>
          <w:i/>
          <w:color w:val="000000" w:themeColor="text1"/>
          <w:sz w:val="24"/>
          <w:szCs w:val="24"/>
        </w:rPr>
        <w:t xml:space="preserve"> Columbea oenas, </w:t>
      </w:r>
      <w:r w:rsidR="004E0134" w:rsidRPr="00AD28A3">
        <w:rPr>
          <w:rFonts w:asciiTheme="minorHAnsi" w:hAnsiTheme="minorHAnsi" w:cstheme="minorHAnsi"/>
          <w:bCs/>
          <w:color w:val="000000" w:themeColor="text1"/>
          <w:sz w:val="24"/>
          <w:szCs w:val="24"/>
        </w:rPr>
        <w:t>słonka</w:t>
      </w:r>
      <w:r w:rsidR="004E0134" w:rsidRPr="00AD28A3">
        <w:rPr>
          <w:rFonts w:asciiTheme="minorHAnsi" w:hAnsiTheme="minorHAnsi" w:cstheme="minorHAnsi"/>
          <w:bCs/>
          <w:i/>
          <w:color w:val="000000" w:themeColor="text1"/>
          <w:sz w:val="24"/>
          <w:szCs w:val="24"/>
        </w:rPr>
        <w:t xml:space="preserve"> </w:t>
      </w:r>
      <w:r w:rsidR="004E0134" w:rsidRPr="00AD28A3">
        <w:rPr>
          <w:rFonts w:asciiTheme="minorHAnsi" w:hAnsiTheme="minorHAnsi" w:cstheme="minorHAnsi"/>
          <w:bCs/>
          <w:i/>
          <w:iCs/>
          <w:color w:val="000000" w:themeColor="text1"/>
          <w:sz w:val="24"/>
          <w:szCs w:val="24"/>
        </w:rPr>
        <w:t>Scolopax rusticola</w:t>
      </w:r>
      <w:r w:rsidR="00ED46F2" w:rsidRPr="00AD28A3">
        <w:rPr>
          <w:rFonts w:asciiTheme="minorHAnsi" w:hAnsiTheme="minorHAnsi" w:cstheme="minorHAnsi"/>
          <w:bCs/>
          <w:color w:val="000000" w:themeColor="text1"/>
          <w:sz w:val="24"/>
          <w:szCs w:val="24"/>
        </w:rPr>
        <w:t xml:space="preserve">, </w:t>
      </w:r>
      <w:r w:rsidR="00B62343" w:rsidRPr="00AD28A3">
        <w:rPr>
          <w:rFonts w:asciiTheme="minorHAnsi" w:hAnsiTheme="minorHAnsi" w:cstheme="minorHAnsi"/>
          <w:bCs/>
          <w:color w:val="000000" w:themeColor="text1"/>
          <w:sz w:val="24"/>
          <w:szCs w:val="24"/>
        </w:rPr>
        <w:t>popielica</w:t>
      </w:r>
      <w:r w:rsidR="00B62343" w:rsidRPr="00AD28A3">
        <w:rPr>
          <w:rFonts w:asciiTheme="minorHAnsi" w:hAnsiTheme="minorHAnsi" w:cstheme="minorHAnsi"/>
          <w:bCs/>
          <w:i/>
          <w:color w:val="000000" w:themeColor="text1"/>
          <w:sz w:val="24"/>
          <w:szCs w:val="24"/>
        </w:rPr>
        <w:t xml:space="preserve"> Glis glis</w:t>
      </w:r>
      <w:r w:rsidR="004E0134" w:rsidRPr="00AD28A3">
        <w:rPr>
          <w:rFonts w:asciiTheme="minorHAnsi" w:hAnsiTheme="minorHAnsi" w:cstheme="minorHAnsi"/>
          <w:bCs/>
          <w:i/>
          <w:color w:val="000000" w:themeColor="text1"/>
          <w:sz w:val="24"/>
          <w:szCs w:val="24"/>
        </w:rPr>
        <w:t>.</w:t>
      </w:r>
    </w:p>
    <w:p w14:paraId="69B6F319" w14:textId="6F7D7355" w:rsidR="00B0706D" w:rsidRPr="00AD28A3" w:rsidRDefault="00B0706D" w:rsidP="00AD28A3">
      <w:pPr>
        <w:spacing w:line="276" w:lineRule="auto"/>
        <w:ind w:firstLine="708"/>
        <w:rPr>
          <w:rFonts w:asciiTheme="minorHAnsi" w:hAnsiTheme="minorHAnsi" w:cstheme="minorHAnsi"/>
          <w:sz w:val="24"/>
          <w:szCs w:val="24"/>
        </w:rPr>
      </w:pPr>
      <w:r w:rsidRPr="00AD28A3">
        <w:rPr>
          <w:rFonts w:asciiTheme="minorHAnsi" w:hAnsiTheme="minorHAnsi" w:cstheme="minorHAnsi"/>
          <w:color w:val="000000" w:themeColor="text1"/>
          <w:sz w:val="24"/>
          <w:szCs w:val="24"/>
        </w:rPr>
        <w:t>Z uwagi na wyżej wskazane unikat</w:t>
      </w:r>
      <w:r w:rsidR="00365E28" w:rsidRPr="00AD28A3">
        <w:rPr>
          <w:rFonts w:asciiTheme="minorHAnsi" w:hAnsiTheme="minorHAnsi" w:cstheme="minorHAnsi"/>
          <w:color w:val="000000" w:themeColor="text1"/>
          <w:sz w:val="24"/>
          <w:szCs w:val="24"/>
        </w:rPr>
        <w:t xml:space="preserve">owe </w:t>
      </w:r>
      <w:r w:rsidR="007930F8" w:rsidRPr="00AD28A3">
        <w:rPr>
          <w:rFonts w:asciiTheme="minorHAnsi" w:hAnsiTheme="minorHAnsi" w:cstheme="minorHAnsi"/>
          <w:color w:val="000000" w:themeColor="text1"/>
          <w:sz w:val="24"/>
          <w:szCs w:val="24"/>
        </w:rPr>
        <w:t>uwarunkowania ekologiczne</w:t>
      </w:r>
      <w:r w:rsidR="00365E28" w:rsidRPr="00AD28A3">
        <w:rPr>
          <w:rFonts w:asciiTheme="minorHAnsi" w:hAnsiTheme="minorHAnsi" w:cstheme="minorHAnsi"/>
          <w:color w:val="000000" w:themeColor="text1"/>
          <w:sz w:val="24"/>
          <w:szCs w:val="24"/>
        </w:rPr>
        <w:t xml:space="preserve"> terenu oraz </w:t>
      </w:r>
      <w:r w:rsidRPr="00AD28A3">
        <w:rPr>
          <w:rFonts w:asciiTheme="minorHAnsi" w:hAnsiTheme="minorHAnsi" w:cstheme="minorHAnsi"/>
          <w:color w:val="000000" w:themeColor="text1"/>
          <w:sz w:val="24"/>
          <w:szCs w:val="24"/>
        </w:rPr>
        <w:t>występujące tu</w:t>
      </w:r>
      <w:r w:rsidR="004E0134" w:rsidRPr="00AD28A3">
        <w:rPr>
          <w:rFonts w:asciiTheme="minorHAnsi" w:hAnsiTheme="minorHAnsi" w:cstheme="minorHAnsi"/>
          <w:color w:val="000000" w:themeColor="text1"/>
          <w:sz w:val="24"/>
          <w:szCs w:val="24"/>
        </w:rPr>
        <w:t xml:space="preserve"> siedliska przyrodnicze i </w:t>
      </w:r>
      <w:r w:rsidR="00365E28" w:rsidRPr="00AD28A3">
        <w:rPr>
          <w:rFonts w:asciiTheme="minorHAnsi" w:hAnsiTheme="minorHAnsi" w:cstheme="minorHAnsi"/>
          <w:color w:val="000000" w:themeColor="text1"/>
          <w:sz w:val="24"/>
          <w:szCs w:val="24"/>
        </w:rPr>
        <w:t xml:space="preserve">chronione gatunki </w:t>
      </w:r>
      <w:r w:rsidRPr="00AD28A3">
        <w:rPr>
          <w:rFonts w:asciiTheme="minorHAnsi" w:hAnsiTheme="minorHAnsi" w:cstheme="minorHAnsi"/>
          <w:sz w:val="24"/>
          <w:szCs w:val="24"/>
        </w:rPr>
        <w:t>obszar spełnia definicję rezerwatu przyrody określoną w art. 13 ust. 1 ustawy o</w:t>
      </w:r>
      <w:r w:rsidR="00A34570" w:rsidRPr="00AD28A3">
        <w:rPr>
          <w:rFonts w:asciiTheme="minorHAnsi" w:hAnsiTheme="minorHAnsi" w:cstheme="minorHAnsi"/>
          <w:sz w:val="24"/>
          <w:szCs w:val="24"/>
        </w:rPr>
        <w:t> </w:t>
      </w:r>
      <w:r w:rsidRPr="00AD28A3">
        <w:rPr>
          <w:rFonts w:asciiTheme="minorHAnsi" w:hAnsiTheme="minorHAnsi" w:cstheme="minorHAnsi"/>
          <w:sz w:val="24"/>
          <w:szCs w:val="24"/>
        </w:rPr>
        <w:t xml:space="preserve">ochronie przyrody, tj. obejmuje obszary zachowane w stanie naturalnym lub mało zmienionym, ekosystemy, ostoje i siedliska przyrodnicze, a także siedliska roślin, siedliska zwierząt i siedliska grzybów oraz twory i składniki przyrody nieożywionej, wyróżniające się szczególnymi wartościami przyrodniczymi, naukowymi, kulturowymi lub walorami krajobrazowymi. </w:t>
      </w:r>
    </w:p>
    <w:p w14:paraId="77F6DDC3" w14:textId="544E141B" w:rsidR="0000683F" w:rsidRPr="00AD28A3" w:rsidRDefault="00B0706D" w:rsidP="00AD28A3">
      <w:pPr>
        <w:spacing w:line="276" w:lineRule="auto"/>
        <w:ind w:firstLine="708"/>
        <w:rPr>
          <w:rFonts w:asciiTheme="minorHAnsi" w:hAnsiTheme="minorHAnsi" w:cstheme="minorHAnsi"/>
          <w:sz w:val="24"/>
          <w:szCs w:val="24"/>
        </w:rPr>
      </w:pPr>
      <w:r w:rsidRPr="00AD28A3">
        <w:rPr>
          <w:rFonts w:asciiTheme="minorHAnsi" w:hAnsiTheme="minorHAnsi" w:cstheme="minorHAnsi"/>
          <w:sz w:val="24"/>
          <w:szCs w:val="24"/>
        </w:rPr>
        <w:t xml:space="preserve">W niniejszym zarządzeniu </w:t>
      </w:r>
      <w:r w:rsidR="00953D8D" w:rsidRPr="00AD28A3">
        <w:rPr>
          <w:rFonts w:asciiTheme="minorHAnsi" w:hAnsiTheme="minorHAnsi" w:cstheme="minorHAnsi"/>
          <w:sz w:val="24"/>
          <w:szCs w:val="24"/>
        </w:rPr>
        <w:t>określono rodzaj, typ i podtyp</w:t>
      </w:r>
      <w:r w:rsidRPr="00AD28A3">
        <w:rPr>
          <w:rFonts w:asciiTheme="minorHAnsi" w:hAnsiTheme="minorHAnsi" w:cstheme="minorHAnsi"/>
          <w:sz w:val="24"/>
          <w:szCs w:val="24"/>
        </w:rPr>
        <w:t xml:space="preserve"> </w:t>
      </w:r>
      <w:r w:rsidR="00595823" w:rsidRPr="00AD28A3">
        <w:rPr>
          <w:rFonts w:asciiTheme="minorHAnsi" w:hAnsiTheme="minorHAnsi" w:cstheme="minorHAnsi"/>
          <w:sz w:val="24"/>
          <w:szCs w:val="24"/>
        </w:rPr>
        <w:t xml:space="preserve">rezerwatu </w:t>
      </w:r>
      <w:r w:rsidRPr="00AD28A3">
        <w:rPr>
          <w:rFonts w:asciiTheme="minorHAnsi" w:hAnsiTheme="minorHAnsi" w:cstheme="minorHAnsi"/>
          <w:sz w:val="24"/>
          <w:szCs w:val="24"/>
        </w:rPr>
        <w:t>zgodnie z</w:t>
      </w:r>
      <w:r w:rsidR="00600A0D" w:rsidRPr="00AD28A3">
        <w:rPr>
          <w:rFonts w:asciiTheme="minorHAnsi" w:hAnsiTheme="minorHAnsi" w:cstheme="minorHAnsi"/>
          <w:sz w:val="24"/>
          <w:szCs w:val="24"/>
        </w:rPr>
        <w:t> </w:t>
      </w:r>
      <w:r w:rsidRPr="00AD28A3">
        <w:rPr>
          <w:rFonts w:asciiTheme="minorHAnsi" w:hAnsiTheme="minorHAnsi" w:cstheme="minorHAnsi"/>
          <w:sz w:val="24"/>
          <w:szCs w:val="24"/>
        </w:rPr>
        <w:t>rozporządzeniem Ministra Środowiska z dnia 30 marca 2005 r. w</w:t>
      </w:r>
      <w:r w:rsidR="00A34570" w:rsidRPr="00AD28A3">
        <w:rPr>
          <w:rFonts w:asciiTheme="minorHAnsi" w:hAnsiTheme="minorHAnsi" w:cstheme="minorHAnsi"/>
          <w:sz w:val="24"/>
          <w:szCs w:val="24"/>
        </w:rPr>
        <w:t> </w:t>
      </w:r>
      <w:r w:rsidRPr="00AD28A3">
        <w:rPr>
          <w:rFonts w:asciiTheme="minorHAnsi" w:hAnsiTheme="minorHAnsi" w:cstheme="minorHAnsi"/>
          <w:sz w:val="24"/>
          <w:szCs w:val="24"/>
        </w:rPr>
        <w:t>sprawie rodzajów, typów i</w:t>
      </w:r>
      <w:r w:rsidR="00D07805" w:rsidRPr="00AD28A3">
        <w:rPr>
          <w:rFonts w:asciiTheme="minorHAnsi" w:hAnsiTheme="minorHAnsi" w:cstheme="minorHAnsi"/>
          <w:sz w:val="24"/>
          <w:szCs w:val="24"/>
        </w:rPr>
        <w:t> </w:t>
      </w:r>
      <w:r w:rsidRPr="00AD28A3">
        <w:rPr>
          <w:rFonts w:asciiTheme="minorHAnsi" w:hAnsiTheme="minorHAnsi" w:cstheme="minorHAnsi"/>
          <w:sz w:val="24"/>
          <w:szCs w:val="24"/>
        </w:rPr>
        <w:t>podtypów rezerwatów przyrody (Dz. U. z 2005 r. Nr 60, poz. 533)</w:t>
      </w:r>
      <w:r w:rsidR="0076426A" w:rsidRPr="00AD28A3">
        <w:rPr>
          <w:rFonts w:asciiTheme="minorHAnsi" w:hAnsiTheme="minorHAnsi" w:cstheme="minorHAnsi"/>
          <w:sz w:val="24"/>
          <w:szCs w:val="24"/>
        </w:rPr>
        <w:t xml:space="preserve">. </w:t>
      </w:r>
      <w:r w:rsidR="00BC59C2" w:rsidRPr="00AD28A3">
        <w:rPr>
          <w:rFonts w:asciiTheme="minorHAnsi" w:hAnsiTheme="minorHAnsi" w:cstheme="minorHAnsi"/>
          <w:sz w:val="24"/>
          <w:szCs w:val="24"/>
        </w:rPr>
        <w:t xml:space="preserve">Dla rezerwatu przeanalizowano </w:t>
      </w:r>
      <w:r w:rsidR="006334D2" w:rsidRPr="00AD28A3">
        <w:rPr>
          <w:rFonts w:asciiTheme="minorHAnsi" w:hAnsiTheme="minorHAnsi" w:cstheme="minorHAnsi"/>
          <w:sz w:val="24"/>
          <w:szCs w:val="24"/>
        </w:rPr>
        <w:t>potrzebę</w:t>
      </w:r>
      <w:r w:rsidR="00BC59C2" w:rsidRPr="00AD28A3">
        <w:rPr>
          <w:rFonts w:asciiTheme="minorHAnsi" w:hAnsiTheme="minorHAnsi" w:cstheme="minorHAnsi"/>
          <w:sz w:val="24"/>
          <w:szCs w:val="24"/>
        </w:rPr>
        <w:t xml:space="preserve"> wyznaczenia otuliny i stwierdzono, że ze względu na częściowe położenie rezerwatu na terenie obszaru Natura 2000 Ostoja Wierzejska, który ma ustanowiony plan zadań ochronnych</w:t>
      </w:r>
      <w:r w:rsidR="000C2DED" w:rsidRPr="00AD28A3">
        <w:rPr>
          <w:rFonts w:asciiTheme="minorHAnsi" w:hAnsiTheme="minorHAnsi" w:cstheme="minorHAnsi"/>
          <w:sz w:val="24"/>
          <w:szCs w:val="24"/>
        </w:rPr>
        <w:t xml:space="preserve">, </w:t>
      </w:r>
      <w:r w:rsidR="006334D2" w:rsidRPr="00AD28A3">
        <w:rPr>
          <w:rFonts w:asciiTheme="minorHAnsi" w:hAnsiTheme="minorHAnsi" w:cstheme="minorHAnsi"/>
          <w:sz w:val="24"/>
          <w:szCs w:val="24"/>
        </w:rPr>
        <w:t>w</w:t>
      </w:r>
      <w:r w:rsidR="000C2DED" w:rsidRPr="00AD28A3">
        <w:rPr>
          <w:rFonts w:asciiTheme="minorHAnsi" w:hAnsiTheme="minorHAnsi" w:cstheme="minorHAnsi"/>
          <w:sz w:val="24"/>
          <w:szCs w:val="24"/>
        </w:rPr>
        <w:t> </w:t>
      </w:r>
      <w:r w:rsidR="006334D2" w:rsidRPr="00AD28A3">
        <w:rPr>
          <w:rFonts w:asciiTheme="minorHAnsi" w:hAnsiTheme="minorHAnsi" w:cstheme="minorHAnsi"/>
          <w:sz w:val="24"/>
          <w:szCs w:val="24"/>
        </w:rPr>
        <w:t xml:space="preserve">tym działanie ochronne dotyczące </w:t>
      </w:r>
      <w:r w:rsidR="00E90EC8" w:rsidRPr="00AD28A3">
        <w:rPr>
          <w:rFonts w:asciiTheme="minorHAnsi" w:hAnsiTheme="minorHAnsi" w:cstheme="minorHAnsi"/>
          <w:sz w:val="24"/>
          <w:szCs w:val="24"/>
        </w:rPr>
        <w:t>utworzenia buforu wzdłuż granic obszaru o szerokości 1 oddziału bezpośrednio przylegająco do granicy obszaru Natura 2000, w którym prowadzona gospodarka leśna będzie nawiązywać do prowadzonej w obszarze Natura 2000 zgodnie z działaniami ochronnymi w</w:t>
      </w:r>
      <w:r w:rsidR="000C2DED" w:rsidRPr="00AD28A3">
        <w:rPr>
          <w:rFonts w:asciiTheme="minorHAnsi" w:hAnsiTheme="minorHAnsi" w:cstheme="minorHAnsi"/>
          <w:sz w:val="24"/>
          <w:szCs w:val="24"/>
        </w:rPr>
        <w:t> </w:t>
      </w:r>
      <w:r w:rsidR="00E90EC8" w:rsidRPr="00AD28A3">
        <w:rPr>
          <w:rFonts w:asciiTheme="minorHAnsi" w:hAnsiTheme="minorHAnsi" w:cstheme="minorHAnsi"/>
          <w:sz w:val="24"/>
          <w:szCs w:val="24"/>
        </w:rPr>
        <w:t>celu zabezpieczenia siedliska zgniotka cynobrowego</w:t>
      </w:r>
      <w:r w:rsidR="000C2DED" w:rsidRPr="00AD28A3">
        <w:rPr>
          <w:rFonts w:asciiTheme="minorHAnsi" w:hAnsiTheme="minorHAnsi" w:cstheme="minorHAnsi"/>
          <w:sz w:val="24"/>
          <w:szCs w:val="24"/>
        </w:rPr>
        <w:t>,</w:t>
      </w:r>
      <w:r w:rsidR="00E90EC8" w:rsidRPr="00AD28A3">
        <w:rPr>
          <w:rFonts w:asciiTheme="minorHAnsi" w:hAnsiTheme="minorHAnsi" w:cstheme="minorHAnsi"/>
          <w:sz w:val="24"/>
          <w:szCs w:val="24"/>
        </w:rPr>
        <w:t xml:space="preserve"> nie ma potrzeby wyznaczania otuliny. Niezależnie od powyższego </w:t>
      </w:r>
      <w:r w:rsidR="00BC59C2" w:rsidRPr="00AD28A3">
        <w:rPr>
          <w:rFonts w:asciiTheme="minorHAnsi" w:hAnsiTheme="minorHAnsi" w:cstheme="minorHAnsi"/>
          <w:sz w:val="24"/>
          <w:szCs w:val="24"/>
        </w:rPr>
        <w:t xml:space="preserve">kwestia utworzenia otuliny </w:t>
      </w:r>
      <w:r w:rsidR="00E90EC8" w:rsidRPr="00AD28A3">
        <w:rPr>
          <w:rFonts w:asciiTheme="minorHAnsi" w:hAnsiTheme="minorHAnsi" w:cstheme="minorHAnsi"/>
          <w:sz w:val="24"/>
          <w:szCs w:val="24"/>
        </w:rPr>
        <w:t xml:space="preserve">będzie także przedmiotem analiz podczas opracowywania </w:t>
      </w:r>
      <w:r w:rsidR="00BC59C2" w:rsidRPr="00AD28A3">
        <w:rPr>
          <w:rFonts w:asciiTheme="minorHAnsi" w:hAnsiTheme="minorHAnsi" w:cstheme="minorHAnsi"/>
          <w:sz w:val="24"/>
          <w:szCs w:val="24"/>
        </w:rPr>
        <w:t>planu ochrony dla tego rezerwatu przyrody.</w:t>
      </w:r>
    </w:p>
    <w:p w14:paraId="3FCD546C" w14:textId="23EBA678" w:rsidR="00B0706D" w:rsidRPr="00AD28A3" w:rsidRDefault="00B0706D" w:rsidP="00AD28A3">
      <w:pPr>
        <w:spacing w:line="276" w:lineRule="auto"/>
        <w:ind w:firstLine="708"/>
        <w:rPr>
          <w:rFonts w:asciiTheme="minorHAnsi" w:hAnsiTheme="minorHAnsi" w:cstheme="minorHAnsi"/>
          <w:color w:val="000000" w:themeColor="text1"/>
          <w:sz w:val="24"/>
          <w:szCs w:val="24"/>
        </w:rPr>
      </w:pPr>
      <w:r w:rsidRPr="00AD28A3">
        <w:rPr>
          <w:rFonts w:asciiTheme="minorHAnsi" w:hAnsiTheme="minorHAnsi" w:cstheme="minorHAnsi"/>
          <w:sz w:val="24"/>
          <w:szCs w:val="24"/>
        </w:rPr>
        <w:t>Projekt niniejszego zarządzenia został opracowany w oparciu o Wytyczne Generalnego Dyrektora Ochrony Środowiska w zakresie redagowania zarządzeń regionalnego dyrektora ochrony środowiska dotyczących rezerwatów przyrody. Zgodnie z wytycznymi powierzchnia rezerwatu wynika z powierzchni poligonu opisanego współrzędnymi punktów załamania granicy rezerwatu (matematyczna suma pola powierzchni rzut</w:t>
      </w:r>
      <w:r w:rsidR="00AB10CF" w:rsidRPr="00AD28A3">
        <w:rPr>
          <w:rFonts w:asciiTheme="minorHAnsi" w:hAnsiTheme="minorHAnsi" w:cstheme="minorHAnsi"/>
          <w:sz w:val="24"/>
          <w:szCs w:val="24"/>
        </w:rPr>
        <w:t>u) -</w:t>
      </w:r>
      <w:r w:rsidRPr="00AD28A3">
        <w:rPr>
          <w:rFonts w:asciiTheme="minorHAnsi" w:hAnsiTheme="minorHAnsi" w:cstheme="minorHAnsi"/>
          <w:sz w:val="24"/>
          <w:szCs w:val="24"/>
        </w:rPr>
        <w:t xml:space="preserve"> </w:t>
      </w:r>
      <w:r w:rsidR="00B52FFA" w:rsidRPr="00AD28A3">
        <w:rPr>
          <w:rFonts w:asciiTheme="minorHAnsi" w:hAnsiTheme="minorHAnsi" w:cstheme="minorHAnsi"/>
          <w:color w:val="000000" w:themeColor="text1"/>
          <w:sz w:val="24"/>
          <w:szCs w:val="24"/>
        </w:rPr>
        <w:t>204,</w:t>
      </w:r>
      <w:r w:rsidR="0076426A" w:rsidRPr="00AD28A3">
        <w:rPr>
          <w:rFonts w:asciiTheme="minorHAnsi" w:hAnsiTheme="minorHAnsi" w:cstheme="minorHAnsi"/>
          <w:color w:val="000000" w:themeColor="text1"/>
          <w:sz w:val="24"/>
          <w:szCs w:val="24"/>
        </w:rPr>
        <w:t>41</w:t>
      </w:r>
      <w:r w:rsidR="0013251C" w:rsidRPr="00AD28A3">
        <w:rPr>
          <w:rFonts w:asciiTheme="minorHAnsi" w:hAnsiTheme="minorHAnsi" w:cstheme="minorHAnsi"/>
          <w:color w:val="000000" w:themeColor="text1"/>
          <w:sz w:val="24"/>
          <w:szCs w:val="24"/>
        </w:rPr>
        <w:t xml:space="preserve"> </w:t>
      </w:r>
      <w:r w:rsidRPr="00AD28A3">
        <w:rPr>
          <w:rFonts w:asciiTheme="minorHAnsi" w:hAnsiTheme="minorHAnsi" w:cstheme="minorHAnsi"/>
          <w:color w:val="000000" w:themeColor="text1"/>
          <w:sz w:val="24"/>
          <w:szCs w:val="24"/>
        </w:rPr>
        <w:t xml:space="preserve">ha. </w:t>
      </w:r>
    </w:p>
    <w:p w14:paraId="3C3DAB11" w14:textId="2D0C4412" w:rsidR="00165AB3" w:rsidRPr="00AD28A3" w:rsidRDefault="00165AB3" w:rsidP="00AD28A3">
      <w:pPr>
        <w:spacing w:line="276" w:lineRule="auto"/>
        <w:ind w:firstLine="708"/>
        <w:rPr>
          <w:rFonts w:asciiTheme="minorHAnsi" w:hAnsiTheme="minorHAnsi" w:cstheme="minorHAnsi"/>
          <w:color w:val="000000" w:themeColor="text1"/>
          <w:sz w:val="24"/>
          <w:szCs w:val="24"/>
        </w:rPr>
      </w:pPr>
      <w:r w:rsidRPr="00AD28A3">
        <w:rPr>
          <w:rFonts w:asciiTheme="minorHAnsi" w:hAnsiTheme="minorHAnsi" w:cstheme="minorHAnsi"/>
          <w:color w:val="000000" w:themeColor="text1"/>
          <w:sz w:val="24"/>
          <w:szCs w:val="24"/>
        </w:rPr>
        <w:t xml:space="preserve">Na podstawie art. 97 ust. 3 pkt. 2 ustawy z dnia 16 kwietnia 2004 r. o ochronie przyrody projekt zarządzenia w sprawie utworzenia rezerwatu wraz z jego powiększeniem, został pozytywnie zaopiniowany przez Regionalną Radę Ochrony Przyrody w Kielcach – Uchwała Regionalnej Rady Ochrony Przyrody w Kielcach Nr 14/2024 z dnia 14 października 2024 r. </w:t>
      </w:r>
    </w:p>
    <w:p w14:paraId="2BFB9DED" w14:textId="2135A8ED" w:rsidR="004B74FF" w:rsidRPr="00AD28A3" w:rsidRDefault="004B74FF" w:rsidP="00AD28A3">
      <w:pPr>
        <w:spacing w:after="240" w:line="276" w:lineRule="auto"/>
        <w:ind w:firstLine="708"/>
        <w:rPr>
          <w:rFonts w:asciiTheme="minorHAnsi" w:hAnsiTheme="minorHAnsi" w:cstheme="minorHAnsi"/>
          <w:color w:val="000000" w:themeColor="text1"/>
          <w:sz w:val="24"/>
          <w:szCs w:val="24"/>
        </w:rPr>
      </w:pPr>
      <w:r w:rsidRPr="00AD28A3">
        <w:rPr>
          <w:rFonts w:asciiTheme="minorHAnsi" w:hAnsiTheme="minorHAnsi" w:cstheme="minorHAnsi"/>
          <w:color w:val="000000" w:themeColor="text1"/>
          <w:sz w:val="24"/>
          <w:szCs w:val="24"/>
        </w:rPr>
        <w:lastRenderedPageBreak/>
        <w:t xml:space="preserve">Informację </w:t>
      </w:r>
      <w:r w:rsidR="00C438D6" w:rsidRPr="00AD28A3">
        <w:rPr>
          <w:rFonts w:asciiTheme="minorHAnsi" w:hAnsiTheme="minorHAnsi" w:cstheme="minorHAnsi"/>
          <w:color w:val="000000" w:themeColor="text1"/>
          <w:sz w:val="24"/>
          <w:szCs w:val="24"/>
        </w:rPr>
        <w:t xml:space="preserve">o </w:t>
      </w:r>
      <w:r w:rsidRPr="00AD28A3">
        <w:rPr>
          <w:rFonts w:asciiTheme="minorHAnsi" w:hAnsiTheme="minorHAnsi" w:cstheme="minorHAnsi"/>
          <w:color w:val="000000" w:themeColor="text1"/>
          <w:sz w:val="24"/>
          <w:szCs w:val="24"/>
        </w:rPr>
        <w:t xml:space="preserve">planowanych rezerwatach </w:t>
      </w:r>
      <w:r w:rsidR="00B71C71" w:rsidRPr="00AD28A3">
        <w:rPr>
          <w:rFonts w:asciiTheme="minorHAnsi" w:hAnsiTheme="minorHAnsi" w:cstheme="minorHAnsi"/>
          <w:color w:val="000000" w:themeColor="text1"/>
          <w:sz w:val="24"/>
          <w:szCs w:val="24"/>
        </w:rPr>
        <w:t xml:space="preserve">na terenie województwa świętokrzyskiego </w:t>
      </w:r>
      <w:r w:rsidRPr="00AD28A3">
        <w:rPr>
          <w:rFonts w:asciiTheme="minorHAnsi" w:hAnsiTheme="minorHAnsi" w:cstheme="minorHAnsi"/>
          <w:color w:val="000000" w:themeColor="text1"/>
          <w:sz w:val="24"/>
          <w:szCs w:val="24"/>
        </w:rPr>
        <w:t xml:space="preserve">w ramach inicjatywy 100 rezerwatów na 100-lecie Lasów Państwowych </w:t>
      </w:r>
      <w:r w:rsidR="00C438D6" w:rsidRPr="00AD28A3">
        <w:rPr>
          <w:rFonts w:asciiTheme="minorHAnsi" w:hAnsiTheme="minorHAnsi" w:cstheme="minorHAnsi"/>
          <w:color w:val="000000" w:themeColor="text1"/>
          <w:sz w:val="24"/>
          <w:szCs w:val="24"/>
        </w:rPr>
        <w:t>podano do publicznej wiadomości poprzez zamieszczenie ogłoszenia na stronie internetowej Regionalnej Dyrekcj</w:t>
      </w:r>
      <w:r w:rsidRPr="00AD28A3">
        <w:rPr>
          <w:rFonts w:asciiTheme="minorHAnsi" w:hAnsiTheme="minorHAnsi" w:cstheme="minorHAnsi"/>
          <w:color w:val="000000" w:themeColor="text1"/>
          <w:sz w:val="24"/>
          <w:szCs w:val="24"/>
        </w:rPr>
        <w:t>i Ochrony Środowiska w Kielcach, gdzie zostały one poddane</w:t>
      </w:r>
      <w:r w:rsidR="00C438D6" w:rsidRPr="00AD28A3">
        <w:rPr>
          <w:rFonts w:asciiTheme="minorHAnsi" w:hAnsiTheme="minorHAnsi" w:cstheme="minorHAnsi"/>
          <w:color w:val="000000" w:themeColor="text1"/>
          <w:sz w:val="24"/>
          <w:szCs w:val="24"/>
        </w:rPr>
        <w:t xml:space="preserve"> konsultacjom społecznym</w:t>
      </w:r>
      <w:r w:rsidRPr="00AD28A3">
        <w:rPr>
          <w:rFonts w:asciiTheme="minorHAnsi" w:hAnsiTheme="minorHAnsi" w:cstheme="minorHAnsi"/>
          <w:color w:val="000000" w:themeColor="text1"/>
          <w:sz w:val="24"/>
          <w:szCs w:val="24"/>
        </w:rPr>
        <w:t xml:space="preserve">. </w:t>
      </w:r>
      <w:r w:rsidR="00B71C71" w:rsidRPr="00AD28A3">
        <w:rPr>
          <w:rFonts w:asciiTheme="minorHAnsi" w:hAnsiTheme="minorHAnsi" w:cstheme="minorHAnsi"/>
          <w:color w:val="000000" w:themeColor="text1"/>
          <w:sz w:val="24"/>
          <w:szCs w:val="24"/>
        </w:rPr>
        <w:t>Wpłynęły następujące uwagi i</w:t>
      </w:r>
      <w:r w:rsidR="005E0E9D" w:rsidRPr="00AD28A3">
        <w:rPr>
          <w:rFonts w:asciiTheme="minorHAnsi" w:hAnsiTheme="minorHAnsi" w:cstheme="minorHAnsi"/>
          <w:color w:val="000000" w:themeColor="text1"/>
          <w:sz w:val="24"/>
          <w:szCs w:val="24"/>
        </w:rPr>
        <w:t> </w:t>
      </w:r>
      <w:r w:rsidR="00B71C71" w:rsidRPr="00AD28A3">
        <w:rPr>
          <w:rFonts w:asciiTheme="minorHAnsi" w:hAnsiTheme="minorHAnsi" w:cstheme="minorHAnsi"/>
          <w:color w:val="000000" w:themeColor="text1"/>
          <w:sz w:val="24"/>
          <w:szCs w:val="24"/>
        </w:rPr>
        <w:t>wnioski:</w:t>
      </w:r>
    </w:p>
    <w:tbl>
      <w:tblPr>
        <w:tblStyle w:val="Tabela-Siatka"/>
        <w:tblW w:w="10060" w:type="dxa"/>
        <w:tblLayout w:type="fixed"/>
        <w:tblLook w:val="04A0" w:firstRow="1" w:lastRow="0" w:firstColumn="1" w:lastColumn="0" w:noHBand="0" w:noVBand="1"/>
      </w:tblPr>
      <w:tblGrid>
        <w:gridCol w:w="562"/>
        <w:gridCol w:w="1418"/>
        <w:gridCol w:w="3685"/>
        <w:gridCol w:w="1701"/>
        <w:gridCol w:w="2694"/>
      </w:tblGrid>
      <w:tr w:rsidR="005C31BE" w:rsidRPr="00AD28A3" w14:paraId="737C2FF8" w14:textId="77777777" w:rsidTr="004B23E1">
        <w:tc>
          <w:tcPr>
            <w:tcW w:w="562" w:type="dxa"/>
            <w:vAlign w:val="center"/>
          </w:tcPr>
          <w:p w14:paraId="785CE08B" w14:textId="52C35F10" w:rsidR="005C31BE" w:rsidRPr="00AD28A3" w:rsidRDefault="005C31BE" w:rsidP="00AD28A3">
            <w:pPr>
              <w:pStyle w:val="Bezodstpw"/>
              <w:rPr>
                <w:rFonts w:asciiTheme="minorHAnsi" w:hAnsiTheme="minorHAnsi" w:cstheme="minorHAnsi"/>
                <w:sz w:val="24"/>
                <w:szCs w:val="24"/>
              </w:rPr>
            </w:pPr>
            <w:r w:rsidRPr="00AD28A3">
              <w:rPr>
                <w:rFonts w:asciiTheme="minorHAnsi" w:hAnsiTheme="minorHAnsi" w:cstheme="minorHAnsi"/>
                <w:sz w:val="24"/>
                <w:szCs w:val="24"/>
              </w:rPr>
              <w:t>Lp.</w:t>
            </w:r>
          </w:p>
        </w:tc>
        <w:tc>
          <w:tcPr>
            <w:tcW w:w="1418" w:type="dxa"/>
            <w:vAlign w:val="center"/>
          </w:tcPr>
          <w:p w14:paraId="246B2E3B" w14:textId="4A749D32" w:rsidR="005C31BE" w:rsidRPr="00AD28A3" w:rsidRDefault="005C31BE" w:rsidP="00AD28A3">
            <w:pPr>
              <w:pStyle w:val="Bezodstpw"/>
              <w:rPr>
                <w:rFonts w:asciiTheme="minorHAnsi" w:hAnsiTheme="minorHAnsi" w:cstheme="minorHAnsi"/>
                <w:sz w:val="24"/>
                <w:szCs w:val="24"/>
              </w:rPr>
            </w:pPr>
            <w:r w:rsidRPr="00AD28A3">
              <w:rPr>
                <w:rFonts w:asciiTheme="minorHAnsi" w:hAnsiTheme="minorHAnsi" w:cstheme="minorHAnsi"/>
                <w:sz w:val="24"/>
                <w:szCs w:val="24"/>
              </w:rPr>
              <w:t>Podmiot zgłaszający uwagi</w:t>
            </w:r>
          </w:p>
          <w:p w14:paraId="2D891089" w14:textId="77777777" w:rsidR="005C31BE" w:rsidRPr="00AD28A3" w:rsidRDefault="005C31BE" w:rsidP="00AD28A3">
            <w:pPr>
              <w:pStyle w:val="Bezodstpw"/>
              <w:rPr>
                <w:rFonts w:asciiTheme="minorHAnsi" w:hAnsiTheme="minorHAnsi" w:cstheme="minorHAnsi"/>
                <w:sz w:val="24"/>
                <w:szCs w:val="24"/>
              </w:rPr>
            </w:pPr>
          </w:p>
        </w:tc>
        <w:tc>
          <w:tcPr>
            <w:tcW w:w="3685" w:type="dxa"/>
            <w:vAlign w:val="center"/>
          </w:tcPr>
          <w:p w14:paraId="15D36BB3" w14:textId="09EC35EA" w:rsidR="005C31BE" w:rsidRPr="00AD28A3" w:rsidRDefault="005C31BE" w:rsidP="00AD28A3">
            <w:pPr>
              <w:pStyle w:val="Bezodstpw"/>
              <w:rPr>
                <w:rFonts w:asciiTheme="minorHAnsi" w:hAnsiTheme="minorHAnsi" w:cstheme="minorHAnsi"/>
                <w:sz w:val="24"/>
                <w:szCs w:val="24"/>
              </w:rPr>
            </w:pPr>
            <w:r w:rsidRPr="00AD28A3">
              <w:rPr>
                <w:rFonts w:asciiTheme="minorHAnsi" w:hAnsiTheme="minorHAnsi" w:cstheme="minorHAnsi"/>
                <w:sz w:val="24"/>
                <w:szCs w:val="24"/>
              </w:rPr>
              <w:t>Treść uwagi</w:t>
            </w:r>
          </w:p>
        </w:tc>
        <w:tc>
          <w:tcPr>
            <w:tcW w:w="1701" w:type="dxa"/>
            <w:vAlign w:val="center"/>
          </w:tcPr>
          <w:p w14:paraId="584417D8" w14:textId="54EBE74F" w:rsidR="005C31BE" w:rsidRPr="00AD28A3" w:rsidRDefault="005C31BE" w:rsidP="00AD28A3">
            <w:pPr>
              <w:pStyle w:val="Bezodstpw"/>
              <w:rPr>
                <w:rFonts w:asciiTheme="minorHAnsi" w:hAnsiTheme="minorHAnsi" w:cstheme="minorHAnsi"/>
                <w:sz w:val="24"/>
                <w:szCs w:val="24"/>
              </w:rPr>
            </w:pPr>
            <w:r w:rsidRPr="00AD28A3">
              <w:rPr>
                <w:rFonts w:asciiTheme="minorHAnsi" w:hAnsiTheme="minorHAnsi" w:cstheme="minorHAnsi"/>
                <w:sz w:val="24"/>
                <w:szCs w:val="24"/>
              </w:rPr>
              <w:t>Stanowisko RDOŚ (uwzględniona/ częściowo uwzględniona/ nieuwzględniona)</w:t>
            </w:r>
          </w:p>
        </w:tc>
        <w:tc>
          <w:tcPr>
            <w:tcW w:w="2694" w:type="dxa"/>
            <w:vAlign w:val="center"/>
          </w:tcPr>
          <w:p w14:paraId="49E1B8D2" w14:textId="1A20C18B" w:rsidR="005C31BE" w:rsidRPr="00AD28A3" w:rsidRDefault="005C31BE" w:rsidP="00AD28A3">
            <w:pPr>
              <w:pStyle w:val="Bezodstpw"/>
              <w:rPr>
                <w:rFonts w:asciiTheme="minorHAnsi" w:hAnsiTheme="minorHAnsi" w:cstheme="minorHAnsi"/>
                <w:sz w:val="24"/>
                <w:szCs w:val="24"/>
              </w:rPr>
            </w:pPr>
            <w:r w:rsidRPr="00AD28A3">
              <w:rPr>
                <w:rFonts w:asciiTheme="minorHAnsi" w:hAnsiTheme="minorHAnsi" w:cstheme="minorHAnsi"/>
                <w:sz w:val="24"/>
                <w:szCs w:val="24"/>
              </w:rPr>
              <w:t>Uzasadnienie stanowiska RDOŚ</w:t>
            </w:r>
          </w:p>
        </w:tc>
      </w:tr>
      <w:tr w:rsidR="005C31BE" w:rsidRPr="00AD28A3" w14:paraId="07F1D1B9" w14:textId="77777777" w:rsidTr="004B23E1">
        <w:tc>
          <w:tcPr>
            <w:tcW w:w="562" w:type="dxa"/>
            <w:vAlign w:val="center"/>
          </w:tcPr>
          <w:p w14:paraId="7E493B92" w14:textId="1C4BC2AF" w:rsidR="005C31BE" w:rsidRPr="00AD28A3" w:rsidRDefault="005C31BE" w:rsidP="00AD28A3">
            <w:pPr>
              <w:pStyle w:val="Bezodstpw"/>
              <w:rPr>
                <w:rFonts w:asciiTheme="minorHAnsi" w:hAnsiTheme="minorHAnsi" w:cstheme="minorHAnsi"/>
                <w:sz w:val="24"/>
                <w:szCs w:val="24"/>
              </w:rPr>
            </w:pPr>
            <w:r w:rsidRPr="00AD28A3">
              <w:rPr>
                <w:rFonts w:asciiTheme="minorHAnsi" w:hAnsiTheme="minorHAnsi" w:cstheme="minorHAnsi"/>
                <w:sz w:val="24"/>
                <w:szCs w:val="24"/>
              </w:rPr>
              <w:t>1.</w:t>
            </w:r>
          </w:p>
        </w:tc>
        <w:tc>
          <w:tcPr>
            <w:tcW w:w="1418" w:type="dxa"/>
            <w:vAlign w:val="center"/>
          </w:tcPr>
          <w:p w14:paraId="1A9F9ADF" w14:textId="77777777" w:rsidR="005C31BE" w:rsidRPr="00AD28A3" w:rsidRDefault="005C31BE" w:rsidP="00AD28A3">
            <w:pPr>
              <w:pStyle w:val="Bezodstpw"/>
              <w:rPr>
                <w:rFonts w:asciiTheme="minorHAnsi" w:hAnsiTheme="minorHAnsi" w:cstheme="minorHAnsi"/>
                <w:sz w:val="24"/>
                <w:szCs w:val="24"/>
              </w:rPr>
            </w:pPr>
            <w:r w:rsidRPr="00AD28A3">
              <w:rPr>
                <w:rFonts w:asciiTheme="minorHAnsi" w:hAnsiTheme="minorHAnsi" w:cstheme="minorHAnsi"/>
                <w:sz w:val="24"/>
                <w:szCs w:val="24"/>
              </w:rPr>
              <w:t>MOST,</w:t>
            </w:r>
          </w:p>
          <w:p w14:paraId="17594520" w14:textId="0FDEBFEB" w:rsidR="005C31BE" w:rsidRPr="00AD28A3" w:rsidRDefault="005C31BE" w:rsidP="00AD28A3">
            <w:pPr>
              <w:pStyle w:val="Bezodstpw"/>
              <w:rPr>
                <w:rFonts w:asciiTheme="minorHAnsi" w:hAnsiTheme="minorHAnsi" w:cstheme="minorHAnsi"/>
                <w:sz w:val="24"/>
                <w:szCs w:val="24"/>
              </w:rPr>
            </w:pPr>
            <w:r w:rsidRPr="00AD28A3">
              <w:rPr>
                <w:rFonts w:asciiTheme="minorHAnsi" w:hAnsiTheme="minorHAnsi" w:cstheme="minorHAnsi"/>
                <w:sz w:val="24"/>
                <w:szCs w:val="24"/>
              </w:rPr>
              <w:t>Osoba fizyczna,</w:t>
            </w:r>
          </w:p>
          <w:p w14:paraId="09672599" w14:textId="29625062" w:rsidR="005C31BE" w:rsidRPr="00AD28A3" w:rsidRDefault="005C31BE" w:rsidP="00AD28A3">
            <w:pPr>
              <w:pStyle w:val="Bezodstpw"/>
              <w:rPr>
                <w:rFonts w:asciiTheme="minorHAnsi" w:hAnsiTheme="minorHAnsi" w:cstheme="minorHAnsi"/>
                <w:sz w:val="24"/>
                <w:szCs w:val="24"/>
              </w:rPr>
            </w:pPr>
            <w:r w:rsidRPr="00AD28A3">
              <w:rPr>
                <w:rFonts w:asciiTheme="minorHAnsi" w:hAnsiTheme="minorHAnsi" w:cstheme="minorHAnsi"/>
                <w:sz w:val="24"/>
                <w:szCs w:val="24"/>
              </w:rPr>
              <w:t>Osoba fizyczna,</w:t>
            </w:r>
          </w:p>
          <w:p w14:paraId="3BB290E6" w14:textId="08A7334A" w:rsidR="005C31BE" w:rsidRPr="00AD28A3" w:rsidRDefault="005C31BE" w:rsidP="00AD28A3">
            <w:pPr>
              <w:pStyle w:val="Bezodstpw"/>
              <w:rPr>
                <w:rFonts w:asciiTheme="minorHAnsi" w:hAnsiTheme="minorHAnsi" w:cstheme="minorHAnsi"/>
                <w:sz w:val="24"/>
                <w:szCs w:val="24"/>
              </w:rPr>
            </w:pPr>
            <w:r w:rsidRPr="00AD28A3">
              <w:rPr>
                <w:rFonts w:asciiTheme="minorHAnsi" w:hAnsiTheme="minorHAnsi" w:cstheme="minorHAnsi"/>
                <w:sz w:val="24"/>
                <w:szCs w:val="24"/>
              </w:rPr>
              <w:t>Osoba fizyczna</w:t>
            </w:r>
          </w:p>
          <w:p w14:paraId="5EF74622" w14:textId="1C69867E" w:rsidR="005C31BE" w:rsidRPr="00AD28A3" w:rsidRDefault="005C31BE" w:rsidP="00AD28A3">
            <w:pPr>
              <w:pStyle w:val="Bezodstpw"/>
              <w:rPr>
                <w:rFonts w:asciiTheme="minorHAnsi" w:hAnsiTheme="minorHAnsi" w:cstheme="minorHAnsi"/>
                <w:sz w:val="24"/>
                <w:szCs w:val="24"/>
              </w:rPr>
            </w:pPr>
          </w:p>
        </w:tc>
        <w:tc>
          <w:tcPr>
            <w:tcW w:w="3685" w:type="dxa"/>
            <w:vAlign w:val="center"/>
          </w:tcPr>
          <w:p w14:paraId="67D04FD4" w14:textId="3163877A" w:rsidR="005C31BE" w:rsidRPr="00AD28A3" w:rsidRDefault="005C31BE" w:rsidP="00AD28A3">
            <w:pPr>
              <w:pStyle w:val="Bezodstpw"/>
              <w:rPr>
                <w:rFonts w:asciiTheme="minorHAnsi" w:hAnsiTheme="minorHAnsi" w:cstheme="minorHAnsi"/>
                <w:sz w:val="24"/>
                <w:szCs w:val="24"/>
              </w:rPr>
            </w:pPr>
            <w:r w:rsidRPr="00AD28A3">
              <w:rPr>
                <w:rFonts w:asciiTheme="minorHAnsi" w:hAnsiTheme="minorHAnsi" w:cstheme="minorHAnsi"/>
                <w:sz w:val="24"/>
                <w:szCs w:val="24"/>
              </w:rPr>
              <w:t xml:space="preserve">W projekcie nie znalazła się jedna z najcenniejszych części lasów Góry Wierzejskiej. Są to wydzielenia: 33c, 33l, 33m, 49c, 33n, 33k, 33h. Są to powierzchnie bardzo dobrze zachowanego wyżynnego boru jodłowego w niektórych miejscach w swojej unikalnej, mszytej postaci. Znajduje się tu także jedyne w całym kompleksie torfowisko przejściowe. Wymienionej wyżej wydzielenia to miejsca występowania wielu zagrożonych i rzadko występujących gatunków grzybów w tym grzyba hypogeicznego borowiczka niebieszczejaca </w:t>
            </w:r>
            <w:r w:rsidRPr="00AD28A3">
              <w:rPr>
                <w:rFonts w:asciiTheme="minorHAnsi" w:hAnsiTheme="minorHAnsi" w:cstheme="minorHAnsi"/>
                <w:i/>
                <w:sz w:val="24"/>
                <w:szCs w:val="24"/>
              </w:rPr>
              <w:t>Chamonixia caespitosa</w:t>
            </w:r>
            <w:r w:rsidRPr="00AD28A3">
              <w:rPr>
                <w:rFonts w:asciiTheme="minorHAnsi" w:hAnsiTheme="minorHAnsi" w:cstheme="minorHAnsi"/>
                <w:sz w:val="24"/>
                <w:szCs w:val="24"/>
              </w:rPr>
              <w:t xml:space="preserve"> z kategorią EX (wymarły) na czerwonej liście roślin i grzybów Polski. Występują tu także: sóweczka, puszczyk uralski, dzięcioł czarny, dzięcioł zielonosiwy, orzechówka, pliszka górska, zniczek, krzyżodziób świerkowy, gołąb siniak, popielica, łoś, mopek zachodni, szklarnik leśny, zgniotek cynobrowy, pawężnik kniejak, modraszek alkon, goryczka wąskolistna, mieczyk dachówkowaty, stoplamek Fuscha, podrzeń żebrowiec, wawrzynek wilczełyko. Wymienione wydzielenia są kluczowe z punktu widzenia zachowania stanowisk wielu rzadko występujących gatunków. </w:t>
            </w:r>
            <w:r w:rsidRPr="00AD28A3">
              <w:rPr>
                <w:rFonts w:asciiTheme="minorHAnsi" w:hAnsiTheme="minorHAnsi" w:cstheme="minorHAnsi"/>
                <w:sz w:val="24"/>
                <w:szCs w:val="24"/>
              </w:rPr>
              <w:lastRenderedPageBreak/>
              <w:t>Wyróżniają się dużą zasobnością w wody powierzchniowe, pokrywę mszystą z chronionymi gatunkami mszaków i bezkręgowców, dużą zasobnością w wielkogabarytowe, martwe drzewa stojące i leżące oraz dziuplaste a także wyżynnym i reliktowym charakterem.</w:t>
            </w:r>
          </w:p>
        </w:tc>
        <w:tc>
          <w:tcPr>
            <w:tcW w:w="1701" w:type="dxa"/>
            <w:vAlign w:val="center"/>
          </w:tcPr>
          <w:p w14:paraId="36304DE0" w14:textId="77777777" w:rsidR="00165AB3" w:rsidRPr="00AD28A3" w:rsidRDefault="00165AB3" w:rsidP="00AD28A3">
            <w:pPr>
              <w:pStyle w:val="Bezodstpw"/>
              <w:rPr>
                <w:rFonts w:asciiTheme="minorHAnsi" w:hAnsiTheme="minorHAnsi" w:cstheme="minorHAnsi"/>
                <w:sz w:val="24"/>
                <w:szCs w:val="24"/>
              </w:rPr>
            </w:pPr>
          </w:p>
          <w:p w14:paraId="7628512E" w14:textId="77777777" w:rsidR="00165AB3" w:rsidRPr="00AD28A3" w:rsidRDefault="00165AB3" w:rsidP="00AD28A3">
            <w:pPr>
              <w:pStyle w:val="Bezodstpw"/>
              <w:rPr>
                <w:rFonts w:asciiTheme="minorHAnsi" w:hAnsiTheme="minorHAnsi" w:cstheme="minorHAnsi"/>
                <w:sz w:val="24"/>
                <w:szCs w:val="24"/>
              </w:rPr>
            </w:pPr>
          </w:p>
          <w:p w14:paraId="03BF4481" w14:textId="77777777" w:rsidR="00165AB3" w:rsidRPr="00AD28A3" w:rsidRDefault="00165AB3" w:rsidP="00AD28A3">
            <w:pPr>
              <w:pStyle w:val="Bezodstpw"/>
              <w:rPr>
                <w:rFonts w:asciiTheme="minorHAnsi" w:hAnsiTheme="minorHAnsi" w:cstheme="minorHAnsi"/>
                <w:sz w:val="24"/>
                <w:szCs w:val="24"/>
              </w:rPr>
            </w:pPr>
          </w:p>
          <w:p w14:paraId="5BB3C6D4" w14:textId="77777777" w:rsidR="00165AB3" w:rsidRPr="00AD28A3" w:rsidRDefault="00165AB3" w:rsidP="00AD28A3">
            <w:pPr>
              <w:pStyle w:val="Bezodstpw"/>
              <w:rPr>
                <w:rFonts w:asciiTheme="minorHAnsi" w:hAnsiTheme="minorHAnsi" w:cstheme="minorHAnsi"/>
                <w:sz w:val="24"/>
                <w:szCs w:val="24"/>
              </w:rPr>
            </w:pPr>
          </w:p>
          <w:p w14:paraId="3D284AA8" w14:textId="76DC0056" w:rsidR="005C31BE" w:rsidRPr="00AD28A3" w:rsidRDefault="005C31BE" w:rsidP="00AD28A3">
            <w:pPr>
              <w:pStyle w:val="Bezodstpw"/>
              <w:rPr>
                <w:rFonts w:asciiTheme="minorHAnsi" w:hAnsiTheme="minorHAnsi" w:cstheme="minorHAnsi"/>
                <w:sz w:val="24"/>
                <w:szCs w:val="24"/>
              </w:rPr>
            </w:pPr>
            <w:r w:rsidRPr="00AD28A3">
              <w:rPr>
                <w:rFonts w:asciiTheme="minorHAnsi" w:hAnsiTheme="minorHAnsi" w:cstheme="minorHAnsi"/>
                <w:sz w:val="24"/>
                <w:szCs w:val="24"/>
              </w:rPr>
              <w:t>nieuwzględniona</w:t>
            </w:r>
          </w:p>
        </w:tc>
        <w:tc>
          <w:tcPr>
            <w:tcW w:w="2694" w:type="dxa"/>
            <w:vAlign w:val="center"/>
          </w:tcPr>
          <w:p w14:paraId="22A66B61" w14:textId="77777777" w:rsidR="00E260CD" w:rsidRPr="00AD28A3" w:rsidRDefault="00E260CD" w:rsidP="00AD28A3">
            <w:pPr>
              <w:pStyle w:val="Bezodstpw"/>
              <w:rPr>
                <w:rFonts w:asciiTheme="minorHAnsi" w:hAnsiTheme="minorHAnsi" w:cstheme="minorHAnsi"/>
                <w:sz w:val="24"/>
                <w:szCs w:val="24"/>
              </w:rPr>
            </w:pPr>
            <w:r w:rsidRPr="00AD28A3">
              <w:rPr>
                <w:rFonts w:asciiTheme="minorHAnsi" w:hAnsiTheme="minorHAnsi" w:cstheme="minorHAnsi"/>
                <w:sz w:val="24"/>
                <w:szCs w:val="24"/>
              </w:rPr>
              <w:t>Uwaga wykracza poza przedmiot konsultacji. Odstąpienie na obecnym etapie, od uznania za rezerwat przyrody opisywanych oddziałów, nie wyklucza możliwości powiększenia utworzonego rezerwatu w przyszłości.</w:t>
            </w:r>
          </w:p>
          <w:p w14:paraId="771BFE25" w14:textId="0AEF8AA4" w:rsidR="005C31BE" w:rsidRPr="00AD28A3" w:rsidRDefault="005C31BE" w:rsidP="00AD28A3">
            <w:pPr>
              <w:pStyle w:val="Bezodstpw"/>
              <w:rPr>
                <w:rFonts w:asciiTheme="minorHAnsi" w:hAnsiTheme="minorHAnsi" w:cstheme="minorHAnsi"/>
                <w:sz w:val="24"/>
                <w:szCs w:val="24"/>
              </w:rPr>
            </w:pPr>
          </w:p>
        </w:tc>
      </w:tr>
      <w:tr w:rsidR="005C31BE" w:rsidRPr="00AD28A3" w14:paraId="4E945196" w14:textId="77777777" w:rsidTr="004B23E1">
        <w:tc>
          <w:tcPr>
            <w:tcW w:w="562" w:type="dxa"/>
            <w:vAlign w:val="center"/>
          </w:tcPr>
          <w:p w14:paraId="6307587B" w14:textId="4C6DA477" w:rsidR="005C31BE" w:rsidRPr="00AD28A3" w:rsidRDefault="005C31BE" w:rsidP="00AD28A3">
            <w:pPr>
              <w:pStyle w:val="Bezodstpw"/>
              <w:rPr>
                <w:rFonts w:asciiTheme="minorHAnsi" w:hAnsiTheme="minorHAnsi" w:cstheme="minorHAnsi"/>
                <w:sz w:val="24"/>
                <w:szCs w:val="24"/>
              </w:rPr>
            </w:pPr>
            <w:r w:rsidRPr="00AD28A3">
              <w:rPr>
                <w:rFonts w:asciiTheme="minorHAnsi" w:hAnsiTheme="minorHAnsi" w:cstheme="minorHAnsi"/>
                <w:sz w:val="24"/>
                <w:szCs w:val="24"/>
              </w:rPr>
              <w:t>2.</w:t>
            </w:r>
          </w:p>
        </w:tc>
        <w:tc>
          <w:tcPr>
            <w:tcW w:w="1418" w:type="dxa"/>
            <w:vAlign w:val="center"/>
          </w:tcPr>
          <w:p w14:paraId="73FA8C06" w14:textId="232EE068" w:rsidR="005C31BE" w:rsidRPr="00AD28A3" w:rsidRDefault="005C31BE" w:rsidP="00AD28A3">
            <w:pPr>
              <w:pStyle w:val="Bezodstpw"/>
              <w:rPr>
                <w:rFonts w:asciiTheme="minorHAnsi" w:hAnsiTheme="minorHAnsi" w:cstheme="minorHAnsi"/>
                <w:sz w:val="24"/>
                <w:szCs w:val="24"/>
              </w:rPr>
            </w:pPr>
            <w:r w:rsidRPr="00AD28A3">
              <w:rPr>
                <w:rFonts w:asciiTheme="minorHAnsi" w:hAnsiTheme="minorHAnsi" w:cstheme="minorHAnsi"/>
                <w:sz w:val="24"/>
                <w:szCs w:val="24"/>
              </w:rPr>
              <w:t>Towarzystwo Badań i Ochrony Przyrody</w:t>
            </w:r>
          </w:p>
        </w:tc>
        <w:tc>
          <w:tcPr>
            <w:tcW w:w="3685" w:type="dxa"/>
            <w:vAlign w:val="center"/>
          </w:tcPr>
          <w:p w14:paraId="5D890D3D" w14:textId="24AD6A39" w:rsidR="005C31BE" w:rsidRPr="00AD28A3" w:rsidRDefault="005C31BE" w:rsidP="00AD28A3">
            <w:pPr>
              <w:pStyle w:val="Bezodstpw"/>
              <w:rPr>
                <w:rFonts w:asciiTheme="minorHAnsi" w:hAnsiTheme="minorHAnsi" w:cstheme="minorHAnsi"/>
                <w:sz w:val="24"/>
                <w:szCs w:val="24"/>
              </w:rPr>
            </w:pPr>
            <w:r w:rsidRPr="00AD28A3">
              <w:rPr>
                <w:rFonts w:asciiTheme="minorHAnsi" w:hAnsiTheme="minorHAnsi" w:cstheme="minorHAnsi"/>
                <w:sz w:val="24"/>
                <w:szCs w:val="24"/>
              </w:rPr>
              <w:t>Popieramy utworzenie rezerwatu z proponowanym celem ochrony. Wnioskujemy o poszerzenie obszaru planowanego rezerwatu w kierunku zachodnim – uwzględnienie w jego granicach wydzieleń 33c, h, k, l, m, n oraz 49c i f (w całości), leśnictwo Dąbrowa. Jak wynika z inwentaryzacji wykonanych przez Stowarzyszenie Społeczno – Przyrodnicze M.O.S.T., jest to obszar przyrodniczo cenny, z dobrze zachowanymi płatami wyżynnego boru jodłowego oraz torfowiskiem</w:t>
            </w:r>
            <w:r w:rsidR="00BC59C2" w:rsidRPr="00AD28A3">
              <w:rPr>
                <w:rFonts w:asciiTheme="minorHAnsi" w:hAnsiTheme="minorHAnsi" w:cstheme="minorHAnsi"/>
                <w:sz w:val="24"/>
                <w:szCs w:val="24"/>
              </w:rPr>
              <w:t xml:space="preserve"> </w:t>
            </w:r>
            <w:r w:rsidRPr="00AD28A3">
              <w:rPr>
                <w:rFonts w:asciiTheme="minorHAnsi" w:hAnsiTheme="minorHAnsi" w:cstheme="minorHAnsi"/>
                <w:sz w:val="24"/>
                <w:szCs w:val="24"/>
              </w:rPr>
              <w:t>przejściowym, a wskazane wydzielenia są siedliskiem wielu rzadkich, chronionych gatunków grzybów, roślin i zwierząt.</w:t>
            </w:r>
          </w:p>
        </w:tc>
        <w:tc>
          <w:tcPr>
            <w:tcW w:w="1701" w:type="dxa"/>
            <w:vAlign w:val="center"/>
          </w:tcPr>
          <w:p w14:paraId="6DDAB0C5" w14:textId="0B54EE55" w:rsidR="005C31BE" w:rsidRPr="00AD28A3" w:rsidRDefault="005C31BE" w:rsidP="00AD28A3">
            <w:pPr>
              <w:pStyle w:val="Bezodstpw"/>
              <w:rPr>
                <w:rFonts w:asciiTheme="minorHAnsi" w:hAnsiTheme="minorHAnsi" w:cstheme="minorHAnsi"/>
                <w:sz w:val="24"/>
                <w:szCs w:val="24"/>
              </w:rPr>
            </w:pPr>
            <w:r w:rsidRPr="00AD28A3">
              <w:rPr>
                <w:rFonts w:asciiTheme="minorHAnsi" w:hAnsiTheme="minorHAnsi" w:cstheme="minorHAnsi"/>
                <w:sz w:val="24"/>
                <w:szCs w:val="24"/>
              </w:rPr>
              <w:t>nieuwzględniona</w:t>
            </w:r>
          </w:p>
        </w:tc>
        <w:tc>
          <w:tcPr>
            <w:tcW w:w="2694" w:type="dxa"/>
            <w:vAlign w:val="center"/>
          </w:tcPr>
          <w:p w14:paraId="79BC79A9" w14:textId="5D07B638" w:rsidR="005C31BE" w:rsidRPr="00AD28A3" w:rsidRDefault="00E260CD" w:rsidP="00AD28A3">
            <w:pPr>
              <w:pStyle w:val="Bezodstpw"/>
              <w:rPr>
                <w:rFonts w:asciiTheme="minorHAnsi" w:hAnsiTheme="minorHAnsi" w:cstheme="minorHAnsi"/>
                <w:sz w:val="24"/>
                <w:szCs w:val="24"/>
              </w:rPr>
            </w:pPr>
            <w:r w:rsidRPr="00AD28A3">
              <w:rPr>
                <w:rFonts w:asciiTheme="minorHAnsi" w:hAnsiTheme="minorHAnsi" w:cstheme="minorHAnsi"/>
                <w:sz w:val="24"/>
                <w:szCs w:val="24"/>
              </w:rPr>
              <w:t>Uwaga wykracza poza przedmiot konsultacji. Odstąpienie na obecnym etapie od uznania za rezerwat przyrody opisywanych oddziałów, nie wyklucza możliwości powiększenia utworzonego rezerwatu w przyszłości.</w:t>
            </w:r>
          </w:p>
        </w:tc>
      </w:tr>
    </w:tbl>
    <w:p w14:paraId="4322BD50" w14:textId="77777777" w:rsidR="004B74FF" w:rsidRPr="00AD28A3" w:rsidRDefault="004B74FF" w:rsidP="00AD28A3">
      <w:pPr>
        <w:spacing w:line="276" w:lineRule="auto"/>
        <w:rPr>
          <w:rFonts w:asciiTheme="minorHAnsi" w:hAnsiTheme="minorHAnsi" w:cstheme="minorHAnsi"/>
          <w:color w:val="000000" w:themeColor="text1"/>
          <w:sz w:val="24"/>
          <w:szCs w:val="24"/>
        </w:rPr>
      </w:pPr>
    </w:p>
    <w:p w14:paraId="36E10B1C" w14:textId="77777777" w:rsidR="005E0E9D" w:rsidRPr="00AD28A3" w:rsidRDefault="005E0E9D" w:rsidP="00AD28A3">
      <w:pPr>
        <w:spacing w:line="276" w:lineRule="auto"/>
        <w:ind w:firstLine="708"/>
        <w:rPr>
          <w:rFonts w:asciiTheme="minorHAnsi" w:hAnsiTheme="minorHAnsi" w:cstheme="minorHAnsi"/>
          <w:sz w:val="24"/>
          <w:szCs w:val="24"/>
        </w:rPr>
      </w:pPr>
      <w:r w:rsidRPr="00AD28A3">
        <w:rPr>
          <w:rFonts w:asciiTheme="minorHAnsi" w:hAnsiTheme="minorHAnsi" w:cstheme="minorHAnsi"/>
          <w:sz w:val="24"/>
          <w:szCs w:val="24"/>
        </w:rPr>
        <w:t xml:space="preserve">Przedmiotowy projekt zarządzenia został skonsultowany z Generalną Dyrekcją Ochrony Środowiska. Przekazane uwagi stosownie uwzględniono w projekcie zarządzenia. </w:t>
      </w:r>
    </w:p>
    <w:p w14:paraId="43ECC2E8" w14:textId="35E32B92" w:rsidR="00B0706D" w:rsidRPr="00AD28A3" w:rsidRDefault="00B0706D" w:rsidP="00AD28A3">
      <w:pPr>
        <w:spacing w:line="276" w:lineRule="auto"/>
        <w:ind w:firstLine="708"/>
        <w:rPr>
          <w:rFonts w:asciiTheme="minorHAnsi" w:hAnsiTheme="minorHAnsi" w:cstheme="minorHAnsi"/>
          <w:sz w:val="24"/>
          <w:szCs w:val="24"/>
        </w:rPr>
      </w:pPr>
      <w:r w:rsidRPr="00AD28A3">
        <w:rPr>
          <w:rFonts w:asciiTheme="minorHAnsi" w:hAnsiTheme="minorHAnsi" w:cstheme="minorHAnsi"/>
          <w:sz w:val="24"/>
          <w:szCs w:val="24"/>
        </w:rPr>
        <w:t>Projekt niniejszego zarządzenia w trybie art. 59 ust. 2 ustawy z dnia 23 stycznia 2009</w:t>
      </w:r>
      <w:r w:rsidR="009025C8" w:rsidRPr="00AD28A3">
        <w:rPr>
          <w:rFonts w:asciiTheme="minorHAnsi" w:hAnsiTheme="minorHAnsi" w:cstheme="minorHAnsi"/>
          <w:sz w:val="24"/>
          <w:szCs w:val="24"/>
        </w:rPr>
        <w:t xml:space="preserve"> </w:t>
      </w:r>
      <w:r w:rsidRPr="00AD28A3">
        <w:rPr>
          <w:rFonts w:asciiTheme="minorHAnsi" w:hAnsiTheme="minorHAnsi" w:cstheme="minorHAnsi"/>
          <w:sz w:val="24"/>
          <w:szCs w:val="24"/>
        </w:rPr>
        <w:t>r. o</w:t>
      </w:r>
      <w:r w:rsidR="00A34570" w:rsidRPr="00AD28A3">
        <w:rPr>
          <w:rFonts w:asciiTheme="minorHAnsi" w:hAnsiTheme="minorHAnsi" w:cstheme="minorHAnsi"/>
          <w:sz w:val="24"/>
          <w:szCs w:val="24"/>
        </w:rPr>
        <w:t> </w:t>
      </w:r>
      <w:r w:rsidRPr="00AD28A3">
        <w:rPr>
          <w:rFonts w:asciiTheme="minorHAnsi" w:hAnsiTheme="minorHAnsi" w:cstheme="minorHAnsi"/>
          <w:sz w:val="24"/>
          <w:szCs w:val="24"/>
        </w:rPr>
        <w:t xml:space="preserve">wojewodzie i administracji rządowej w województwie </w:t>
      </w:r>
      <w:r w:rsidR="00EE2F7E" w:rsidRPr="00AD28A3">
        <w:rPr>
          <w:rFonts w:asciiTheme="minorHAnsi" w:hAnsiTheme="minorHAnsi" w:cstheme="minorHAnsi"/>
          <w:color w:val="000000" w:themeColor="text1"/>
          <w:sz w:val="24"/>
          <w:szCs w:val="24"/>
        </w:rPr>
        <w:t>(Dz. U z 2023</w:t>
      </w:r>
      <w:r w:rsidRPr="00AD28A3">
        <w:rPr>
          <w:rFonts w:asciiTheme="minorHAnsi" w:hAnsiTheme="minorHAnsi" w:cstheme="minorHAnsi"/>
          <w:color w:val="000000" w:themeColor="text1"/>
          <w:sz w:val="24"/>
          <w:szCs w:val="24"/>
        </w:rPr>
        <w:t xml:space="preserve"> r. </w:t>
      </w:r>
      <w:r w:rsidR="00EE2F7E" w:rsidRPr="00AD28A3">
        <w:rPr>
          <w:rFonts w:asciiTheme="minorHAnsi" w:hAnsiTheme="minorHAnsi" w:cstheme="minorHAnsi"/>
          <w:color w:val="000000" w:themeColor="text1"/>
          <w:sz w:val="24"/>
          <w:szCs w:val="24"/>
        </w:rPr>
        <w:t xml:space="preserve">poz. </w:t>
      </w:r>
      <w:r w:rsidRPr="00AD28A3">
        <w:rPr>
          <w:rFonts w:asciiTheme="minorHAnsi" w:hAnsiTheme="minorHAnsi" w:cstheme="minorHAnsi"/>
          <w:color w:val="000000" w:themeColor="text1"/>
          <w:sz w:val="24"/>
          <w:szCs w:val="24"/>
        </w:rPr>
        <w:t>1</w:t>
      </w:r>
      <w:r w:rsidR="00EE2F7E" w:rsidRPr="00AD28A3">
        <w:rPr>
          <w:rFonts w:asciiTheme="minorHAnsi" w:hAnsiTheme="minorHAnsi" w:cstheme="minorHAnsi"/>
          <w:color w:val="000000" w:themeColor="text1"/>
          <w:sz w:val="24"/>
          <w:szCs w:val="24"/>
        </w:rPr>
        <w:t>90</w:t>
      </w:r>
      <w:r w:rsidRPr="00AD28A3">
        <w:rPr>
          <w:rFonts w:asciiTheme="minorHAnsi" w:hAnsiTheme="minorHAnsi" w:cstheme="minorHAnsi"/>
          <w:color w:val="000000" w:themeColor="text1"/>
          <w:sz w:val="24"/>
          <w:szCs w:val="24"/>
        </w:rPr>
        <w:t xml:space="preserve">) </w:t>
      </w:r>
      <w:r w:rsidRPr="00AD28A3">
        <w:rPr>
          <w:rFonts w:asciiTheme="minorHAnsi" w:hAnsiTheme="minorHAnsi" w:cstheme="minorHAnsi"/>
          <w:sz w:val="24"/>
          <w:szCs w:val="24"/>
        </w:rPr>
        <w:t>został uzgodniony z Wojewodą Świętokrzyskim – pismo znak:</w:t>
      </w:r>
      <w:r w:rsidR="00264EEA" w:rsidRPr="00AD28A3">
        <w:rPr>
          <w:rFonts w:asciiTheme="minorHAnsi" w:hAnsiTheme="minorHAnsi" w:cstheme="minorHAnsi"/>
          <w:sz w:val="24"/>
          <w:szCs w:val="24"/>
        </w:rPr>
        <w:t xml:space="preserve"> PNK.V.0521.3.2025 </w:t>
      </w:r>
      <w:r w:rsidR="00953D8D" w:rsidRPr="00AD28A3">
        <w:rPr>
          <w:rFonts w:asciiTheme="minorHAnsi" w:hAnsiTheme="minorHAnsi" w:cstheme="minorHAnsi"/>
          <w:sz w:val="24"/>
          <w:szCs w:val="24"/>
        </w:rPr>
        <w:t>z dnia</w:t>
      </w:r>
      <w:r w:rsidR="00D07805" w:rsidRPr="00AD28A3">
        <w:rPr>
          <w:rFonts w:asciiTheme="minorHAnsi" w:hAnsiTheme="minorHAnsi" w:cstheme="minorHAnsi"/>
          <w:sz w:val="24"/>
          <w:szCs w:val="24"/>
        </w:rPr>
        <w:t xml:space="preserve"> </w:t>
      </w:r>
      <w:r w:rsidR="00264EEA" w:rsidRPr="00AD28A3">
        <w:rPr>
          <w:rFonts w:asciiTheme="minorHAnsi" w:hAnsiTheme="minorHAnsi" w:cstheme="minorHAnsi"/>
          <w:sz w:val="24"/>
          <w:szCs w:val="24"/>
        </w:rPr>
        <w:t xml:space="preserve">24 stycznia </w:t>
      </w:r>
      <w:r w:rsidR="00953D8D" w:rsidRPr="00AD28A3">
        <w:rPr>
          <w:rFonts w:asciiTheme="minorHAnsi" w:hAnsiTheme="minorHAnsi" w:cstheme="minorHAnsi"/>
          <w:sz w:val="24"/>
          <w:szCs w:val="24"/>
        </w:rPr>
        <w:t>202</w:t>
      </w:r>
      <w:r w:rsidR="005E0E9D" w:rsidRPr="00AD28A3">
        <w:rPr>
          <w:rFonts w:asciiTheme="minorHAnsi" w:hAnsiTheme="minorHAnsi" w:cstheme="minorHAnsi"/>
          <w:sz w:val="24"/>
          <w:szCs w:val="24"/>
        </w:rPr>
        <w:t>5</w:t>
      </w:r>
      <w:r w:rsidRPr="00AD28A3">
        <w:rPr>
          <w:rFonts w:asciiTheme="minorHAnsi" w:hAnsiTheme="minorHAnsi" w:cstheme="minorHAnsi"/>
          <w:sz w:val="24"/>
          <w:szCs w:val="24"/>
        </w:rPr>
        <w:t xml:space="preserve"> r. </w:t>
      </w:r>
    </w:p>
    <w:p w14:paraId="38BDF465" w14:textId="77777777" w:rsidR="00E374C1" w:rsidRPr="00AD28A3" w:rsidRDefault="00E374C1" w:rsidP="00AD28A3">
      <w:pPr>
        <w:spacing w:line="276" w:lineRule="auto"/>
        <w:ind w:firstLine="708"/>
        <w:rPr>
          <w:rFonts w:asciiTheme="minorHAnsi" w:hAnsiTheme="minorHAnsi" w:cstheme="minorHAnsi"/>
          <w:sz w:val="24"/>
          <w:szCs w:val="24"/>
        </w:rPr>
      </w:pPr>
    </w:p>
    <w:p w14:paraId="3B2A47C4" w14:textId="77777777" w:rsidR="00D07805" w:rsidRPr="00AD28A3" w:rsidRDefault="00D07805" w:rsidP="00AD28A3">
      <w:pPr>
        <w:spacing w:after="200" w:line="276" w:lineRule="auto"/>
        <w:rPr>
          <w:rFonts w:asciiTheme="minorHAnsi" w:eastAsia="Segoe UI" w:hAnsiTheme="minorHAnsi" w:cstheme="minorHAnsi"/>
          <w:sz w:val="24"/>
          <w:szCs w:val="24"/>
        </w:rPr>
      </w:pPr>
      <w:r w:rsidRPr="00AD28A3">
        <w:rPr>
          <w:rFonts w:asciiTheme="minorHAnsi" w:eastAsia="Segoe UI" w:hAnsiTheme="minorHAnsi" w:cstheme="minorHAnsi"/>
          <w:sz w:val="24"/>
          <w:szCs w:val="24"/>
        </w:rPr>
        <w:br w:type="page"/>
      </w:r>
    </w:p>
    <w:p w14:paraId="1DD5E0BB" w14:textId="5A599EB4" w:rsidR="00E374C1" w:rsidRPr="00AD28A3" w:rsidRDefault="00E374C1" w:rsidP="00AD28A3">
      <w:pPr>
        <w:suppressAutoHyphens/>
        <w:spacing w:line="276" w:lineRule="auto"/>
        <w:rPr>
          <w:rFonts w:asciiTheme="minorHAnsi" w:eastAsia="Segoe UI" w:hAnsiTheme="minorHAnsi" w:cstheme="minorHAnsi"/>
          <w:sz w:val="24"/>
          <w:szCs w:val="24"/>
        </w:rPr>
      </w:pPr>
      <w:r w:rsidRPr="00AD28A3">
        <w:rPr>
          <w:rFonts w:asciiTheme="minorHAnsi" w:eastAsia="Segoe UI" w:hAnsiTheme="minorHAnsi" w:cstheme="minorHAnsi"/>
          <w:sz w:val="24"/>
          <w:szCs w:val="24"/>
        </w:rPr>
        <w:lastRenderedPageBreak/>
        <w:t>Ocena skutków regulacji:</w:t>
      </w:r>
    </w:p>
    <w:p w14:paraId="311B21BA" w14:textId="77777777" w:rsidR="00E374C1" w:rsidRPr="00AD28A3" w:rsidRDefault="00E374C1" w:rsidP="00AD28A3">
      <w:pPr>
        <w:suppressAutoHyphens/>
        <w:spacing w:line="276" w:lineRule="auto"/>
        <w:rPr>
          <w:rFonts w:asciiTheme="minorHAnsi" w:eastAsia="Segoe UI" w:hAnsiTheme="minorHAnsi" w:cstheme="minorHAnsi"/>
          <w:sz w:val="24"/>
          <w:szCs w:val="24"/>
        </w:rPr>
      </w:pPr>
      <w:r w:rsidRPr="00AD28A3">
        <w:rPr>
          <w:rFonts w:asciiTheme="minorHAnsi" w:eastAsia="Segoe UI" w:hAnsiTheme="minorHAnsi" w:cstheme="minorHAnsi"/>
          <w:sz w:val="24"/>
          <w:szCs w:val="24"/>
        </w:rPr>
        <w:t>1. Cel wprowadzenia zarządzenia.</w:t>
      </w:r>
    </w:p>
    <w:p w14:paraId="78E9B475" w14:textId="6E9A322F" w:rsidR="00E374C1" w:rsidRPr="00AD28A3" w:rsidRDefault="00E374C1" w:rsidP="00AD28A3">
      <w:pPr>
        <w:suppressAutoHyphens/>
        <w:spacing w:line="276" w:lineRule="auto"/>
        <w:rPr>
          <w:rFonts w:asciiTheme="minorHAnsi" w:eastAsia="Segoe UI" w:hAnsiTheme="minorHAnsi" w:cstheme="minorHAnsi"/>
          <w:sz w:val="24"/>
          <w:szCs w:val="24"/>
        </w:rPr>
      </w:pPr>
      <w:r w:rsidRPr="00AD28A3">
        <w:rPr>
          <w:rFonts w:asciiTheme="minorHAnsi" w:eastAsia="Segoe UI" w:hAnsiTheme="minorHAnsi" w:cstheme="minorHAnsi"/>
          <w:sz w:val="24"/>
          <w:szCs w:val="24"/>
        </w:rPr>
        <w:t xml:space="preserve">Celem wprowadzenia zarządzenia jest objęcie ochroną w formie rezerwatu przyrody cennych zbiorowisk roślinnych i stanowisk rzadkich gatunków zgodnie z delegacją ustawową zawartą w art. 13 ust. 3 ustawy z dnia 16 kwietnia 2004 r. o ochronie przyrody </w:t>
      </w:r>
      <w:r w:rsidR="001E7758" w:rsidRPr="00AD28A3">
        <w:rPr>
          <w:rFonts w:asciiTheme="minorHAnsi" w:eastAsia="Segoe UI" w:hAnsiTheme="minorHAnsi" w:cstheme="minorHAnsi"/>
          <w:sz w:val="24"/>
          <w:szCs w:val="24"/>
        </w:rPr>
        <w:t>(Dz. U. z 2024 r. poz. 1478</w:t>
      </w:r>
      <w:r w:rsidR="009741D6" w:rsidRPr="00AD28A3">
        <w:rPr>
          <w:rFonts w:asciiTheme="minorHAnsi" w:eastAsia="Segoe UI" w:hAnsiTheme="minorHAnsi" w:cstheme="minorHAnsi"/>
          <w:sz w:val="24"/>
          <w:szCs w:val="24"/>
        </w:rPr>
        <w:t xml:space="preserve"> oraz 1940</w:t>
      </w:r>
      <w:r w:rsidR="001E7758" w:rsidRPr="00AD28A3">
        <w:rPr>
          <w:rFonts w:asciiTheme="minorHAnsi" w:eastAsia="Segoe UI" w:hAnsiTheme="minorHAnsi" w:cstheme="minorHAnsi"/>
          <w:sz w:val="24"/>
          <w:szCs w:val="24"/>
        </w:rPr>
        <w:t>).</w:t>
      </w:r>
    </w:p>
    <w:p w14:paraId="38BCEF2E" w14:textId="77777777" w:rsidR="00E374C1" w:rsidRPr="00AD28A3" w:rsidRDefault="00E374C1" w:rsidP="00AD28A3">
      <w:pPr>
        <w:suppressAutoHyphens/>
        <w:spacing w:line="276" w:lineRule="auto"/>
        <w:rPr>
          <w:rFonts w:asciiTheme="minorHAnsi" w:eastAsia="Segoe UI" w:hAnsiTheme="minorHAnsi" w:cstheme="minorHAnsi"/>
          <w:sz w:val="24"/>
          <w:szCs w:val="24"/>
        </w:rPr>
      </w:pPr>
    </w:p>
    <w:p w14:paraId="43308928" w14:textId="77777777" w:rsidR="00E374C1" w:rsidRPr="00AD28A3" w:rsidRDefault="00E374C1" w:rsidP="00AD28A3">
      <w:pPr>
        <w:suppressAutoHyphens/>
        <w:spacing w:line="276" w:lineRule="auto"/>
        <w:rPr>
          <w:rFonts w:asciiTheme="minorHAnsi" w:eastAsia="Segoe UI" w:hAnsiTheme="minorHAnsi" w:cstheme="minorHAnsi"/>
          <w:sz w:val="24"/>
          <w:szCs w:val="24"/>
        </w:rPr>
      </w:pPr>
      <w:r w:rsidRPr="00AD28A3">
        <w:rPr>
          <w:rFonts w:asciiTheme="minorHAnsi" w:eastAsia="Segoe UI" w:hAnsiTheme="minorHAnsi" w:cstheme="minorHAnsi"/>
          <w:sz w:val="24"/>
          <w:szCs w:val="24"/>
        </w:rPr>
        <w:t>2. Podmioty, na które oddziałuje akt normatywny.</w:t>
      </w:r>
    </w:p>
    <w:p w14:paraId="380AAE61" w14:textId="5ABC2A95" w:rsidR="00E374C1" w:rsidRPr="00AD28A3" w:rsidRDefault="00E374C1" w:rsidP="00AD28A3">
      <w:pPr>
        <w:suppressAutoHyphens/>
        <w:spacing w:line="276" w:lineRule="auto"/>
        <w:rPr>
          <w:rFonts w:asciiTheme="minorHAnsi" w:eastAsia="Segoe UI" w:hAnsiTheme="minorHAnsi" w:cstheme="minorHAnsi"/>
          <w:sz w:val="24"/>
          <w:szCs w:val="24"/>
        </w:rPr>
      </w:pPr>
      <w:r w:rsidRPr="00AD28A3">
        <w:rPr>
          <w:rFonts w:asciiTheme="minorHAnsi" w:eastAsia="Segoe UI" w:hAnsiTheme="minorHAnsi" w:cstheme="minorHAnsi"/>
          <w:sz w:val="24"/>
          <w:szCs w:val="24"/>
        </w:rPr>
        <w:t>Zarządzenie będzie bezpośrednio oddziaływać na Regionalną Dyrekcję Ochrony Środowiska w</w:t>
      </w:r>
      <w:r w:rsidR="00291279" w:rsidRPr="00AD28A3">
        <w:rPr>
          <w:rFonts w:asciiTheme="minorHAnsi" w:eastAsia="Segoe UI" w:hAnsiTheme="minorHAnsi" w:cstheme="minorHAnsi"/>
          <w:sz w:val="24"/>
          <w:szCs w:val="24"/>
        </w:rPr>
        <w:t> </w:t>
      </w:r>
      <w:r w:rsidRPr="00AD28A3">
        <w:rPr>
          <w:rFonts w:asciiTheme="minorHAnsi" w:eastAsia="Segoe UI" w:hAnsiTheme="minorHAnsi" w:cstheme="minorHAnsi"/>
          <w:sz w:val="24"/>
          <w:szCs w:val="24"/>
        </w:rPr>
        <w:t>Kielcach, a także Nadleśnictwo Kielce.</w:t>
      </w:r>
    </w:p>
    <w:p w14:paraId="0CD099D4" w14:textId="77777777" w:rsidR="00E374C1" w:rsidRPr="00AD28A3" w:rsidRDefault="00E374C1" w:rsidP="00AD28A3">
      <w:pPr>
        <w:suppressAutoHyphens/>
        <w:spacing w:line="276" w:lineRule="auto"/>
        <w:rPr>
          <w:rFonts w:asciiTheme="minorHAnsi" w:eastAsia="Segoe UI" w:hAnsiTheme="minorHAnsi" w:cstheme="minorHAnsi"/>
          <w:sz w:val="24"/>
          <w:szCs w:val="24"/>
        </w:rPr>
      </w:pPr>
    </w:p>
    <w:p w14:paraId="39AA24A5" w14:textId="77777777" w:rsidR="00E374C1" w:rsidRPr="00AD28A3" w:rsidRDefault="00E374C1" w:rsidP="00AD28A3">
      <w:pPr>
        <w:suppressAutoHyphens/>
        <w:spacing w:line="276" w:lineRule="auto"/>
        <w:rPr>
          <w:rFonts w:asciiTheme="minorHAnsi" w:eastAsia="Segoe UI" w:hAnsiTheme="minorHAnsi" w:cstheme="minorHAnsi"/>
          <w:sz w:val="24"/>
          <w:szCs w:val="24"/>
        </w:rPr>
      </w:pPr>
      <w:r w:rsidRPr="00AD28A3">
        <w:rPr>
          <w:rFonts w:asciiTheme="minorHAnsi" w:eastAsia="Segoe UI" w:hAnsiTheme="minorHAnsi" w:cstheme="minorHAnsi"/>
          <w:sz w:val="24"/>
          <w:szCs w:val="24"/>
        </w:rPr>
        <w:t>3. Konsultacje społeczne.</w:t>
      </w:r>
    </w:p>
    <w:p w14:paraId="19F99D97" w14:textId="77777777" w:rsidR="00F03118" w:rsidRPr="00AD28A3" w:rsidRDefault="00F03118" w:rsidP="00AD28A3">
      <w:pPr>
        <w:spacing w:line="276" w:lineRule="auto"/>
        <w:rPr>
          <w:rFonts w:asciiTheme="minorHAnsi" w:hAnsiTheme="minorHAnsi" w:cstheme="minorHAnsi"/>
          <w:sz w:val="24"/>
          <w:szCs w:val="24"/>
        </w:rPr>
      </w:pPr>
      <w:r w:rsidRPr="00AD28A3">
        <w:rPr>
          <w:rFonts w:asciiTheme="minorHAnsi" w:hAnsiTheme="minorHAnsi" w:cstheme="minorHAnsi"/>
          <w:sz w:val="24"/>
          <w:szCs w:val="24"/>
        </w:rPr>
        <w:t xml:space="preserve">Projekt zarządzenia został poddany konsultacjom społecznym, poprzez zamieszczenie ogłoszenia na </w:t>
      </w:r>
    </w:p>
    <w:p w14:paraId="4F4CA47C" w14:textId="51BB56EF" w:rsidR="00E374C1" w:rsidRPr="00AD28A3" w:rsidRDefault="00F03118" w:rsidP="00AD28A3">
      <w:pPr>
        <w:spacing w:line="276" w:lineRule="auto"/>
        <w:rPr>
          <w:rFonts w:asciiTheme="minorHAnsi" w:hAnsiTheme="minorHAnsi" w:cstheme="minorHAnsi"/>
          <w:sz w:val="24"/>
          <w:szCs w:val="24"/>
        </w:rPr>
      </w:pPr>
      <w:r w:rsidRPr="00AD28A3">
        <w:rPr>
          <w:rFonts w:asciiTheme="minorHAnsi" w:hAnsiTheme="minorHAnsi" w:cstheme="minorHAnsi"/>
          <w:sz w:val="24"/>
          <w:szCs w:val="24"/>
        </w:rPr>
        <w:t>stronie internetowej Regionalnej Dyrekcji Ochrony Środowiska w Kielcach. Wszystkie opinie, które wpłynęły do RDOŚ w Kielcach zostały gruntownie przeanalizowane</w:t>
      </w:r>
      <w:r w:rsidR="00E374C1" w:rsidRPr="00AD28A3">
        <w:rPr>
          <w:rFonts w:asciiTheme="minorHAnsi" w:hAnsiTheme="minorHAnsi" w:cstheme="minorHAnsi"/>
          <w:sz w:val="24"/>
          <w:szCs w:val="24"/>
        </w:rPr>
        <w:t>.</w:t>
      </w:r>
    </w:p>
    <w:p w14:paraId="4A4EFB05" w14:textId="77777777" w:rsidR="00E374C1" w:rsidRPr="00AD28A3" w:rsidRDefault="00E374C1" w:rsidP="00AD28A3">
      <w:pPr>
        <w:suppressAutoHyphens/>
        <w:spacing w:line="276" w:lineRule="auto"/>
        <w:rPr>
          <w:rFonts w:asciiTheme="minorHAnsi" w:eastAsia="Segoe UI" w:hAnsiTheme="minorHAnsi" w:cstheme="minorHAnsi"/>
          <w:sz w:val="24"/>
          <w:szCs w:val="24"/>
        </w:rPr>
      </w:pPr>
    </w:p>
    <w:p w14:paraId="5300BDB7" w14:textId="77777777" w:rsidR="00E374C1" w:rsidRPr="00AD28A3" w:rsidRDefault="00E374C1" w:rsidP="00AD28A3">
      <w:pPr>
        <w:suppressAutoHyphens/>
        <w:spacing w:line="276" w:lineRule="auto"/>
        <w:rPr>
          <w:rFonts w:asciiTheme="minorHAnsi" w:eastAsia="Segoe UI" w:hAnsiTheme="minorHAnsi" w:cstheme="minorHAnsi"/>
          <w:sz w:val="24"/>
          <w:szCs w:val="24"/>
        </w:rPr>
      </w:pPr>
      <w:r w:rsidRPr="00AD28A3">
        <w:rPr>
          <w:rFonts w:asciiTheme="minorHAnsi" w:eastAsia="Segoe UI" w:hAnsiTheme="minorHAnsi" w:cstheme="minorHAnsi"/>
          <w:sz w:val="24"/>
          <w:szCs w:val="24"/>
        </w:rPr>
        <w:t>4. Wpływ regulacji na sektor finansów publicznych, w tym budżet państwa i budżety jednostek samorządu terytorialnego.</w:t>
      </w:r>
    </w:p>
    <w:p w14:paraId="49280AC7" w14:textId="2FD07E79" w:rsidR="00F03118" w:rsidRPr="00AD28A3" w:rsidRDefault="00E374C1" w:rsidP="00AD28A3">
      <w:pPr>
        <w:suppressAutoHyphens/>
        <w:spacing w:line="276" w:lineRule="auto"/>
        <w:rPr>
          <w:rFonts w:asciiTheme="minorHAnsi" w:hAnsiTheme="minorHAnsi" w:cstheme="minorHAnsi"/>
          <w:sz w:val="24"/>
          <w:szCs w:val="24"/>
        </w:rPr>
      </w:pPr>
      <w:r w:rsidRPr="00AD28A3">
        <w:rPr>
          <w:rFonts w:asciiTheme="minorHAnsi" w:hAnsiTheme="minorHAnsi" w:cstheme="minorHAnsi"/>
          <w:sz w:val="24"/>
          <w:szCs w:val="24"/>
        </w:rPr>
        <w:t xml:space="preserve">Zarządzenie może mieć nieznaczny wpływ na </w:t>
      </w:r>
      <w:r w:rsidR="00F03118" w:rsidRPr="00AD28A3">
        <w:rPr>
          <w:rFonts w:asciiTheme="minorHAnsi" w:hAnsiTheme="minorHAnsi" w:cstheme="minorHAnsi"/>
          <w:sz w:val="24"/>
          <w:szCs w:val="24"/>
        </w:rPr>
        <w:t>sektor finansów publicznych, w tym budżet państwa i</w:t>
      </w:r>
      <w:r w:rsidR="00291279" w:rsidRPr="00AD28A3">
        <w:rPr>
          <w:rFonts w:asciiTheme="minorHAnsi" w:hAnsiTheme="minorHAnsi" w:cstheme="minorHAnsi"/>
          <w:sz w:val="24"/>
          <w:szCs w:val="24"/>
        </w:rPr>
        <w:t> </w:t>
      </w:r>
      <w:r w:rsidR="00F03118" w:rsidRPr="00AD28A3">
        <w:rPr>
          <w:rFonts w:asciiTheme="minorHAnsi" w:hAnsiTheme="minorHAnsi" w:cstheme="minorHAnsi"/>
          <w:sz w:val="24"/>
          <w:szCs w:val="24"/>
        </w:rPr>
        <w:t xml:space="preserve">budżety jednostek samorządu terytorialnego. </w:t>
      </w:r>
    </w:p>
    <w:p w14:paraId="2EC5BCBF" w14:textId="77777777" w:rsidR="00E374C1" w:rsidRPr="00AD28A3" w:rsidRDefault="00E374C1" w:rsidP="00AD28A3">
      <w:pPr>
        <w:suppressAutoHyphens/>
        <w:spacing w:line="276" w:lineRule="auto"/>
        <w:rPr>
          <w:rFonts w:asciiTheme="minorHAnsi" w:eastAsia="Segoe UI" w:hAnsiTheme="minorHAnsi" w:cstheme="minorHAnsi"/>
          <w:sz w:val="24"/>
          <w:szCs w:val="24"/>
        </w:rPr>
      </w:pPr>
    </w:p>
    <w:p w14:paraId="72E6A946" w14:textId="77777777" w:rsidR="00E374C1" w:rsidRPr="00AD28A3" w:rsidRDefault="00E374C1" w:rsidP="00AD28A3">
      <w:pPr>
        <w:suppressAutoHyphens/>
        <w:spacing w:line="276" w:lineRule="auto"/>
        <w:rPr>
          <w:rFonts w:asciiTheme="minorHAnsi" w:eastAsia="Segoe UI" w:hAnsiTheme="minorHAnsi" w:cstheme="minorHAnsi"/>
          <w:sz w:val="24"/>
          <w:szCs w:val="24"/>
        </w:rPr>
      </w:pPr>
      <w:r w:rsidRPr="00AD28A3">
        <w:rPr>
          <w:rFonts w:asciiTheme="minorHAnsi" w:eastAsia="Segoe UI" w:hAnsiTheme="minorHAnsi" w:cstheme="minorHAnsi"/>
          <w:sz w:val="24"/>
          <w:szCs w:val="24"/>
        </w:rPr>
        <w:t>5. Wpływ regulacji na rynek pracy.</w:t>
      </w:r>
    </w:p>
    <w:p w14:paraId="15F8E3FC" w14:textId="55A90C57" w:rsidR="00E374C1" w:rsidRPr="00AD28A3" w:rsidRDefault="00E374C1" w:rsidP="00AD28A3">
      <w:pPr>
        <w:spacing w:line="276" w:lineRule="auto"/>
        <w:rPr>
          <w:rFonts w:asciiTheme="minorHAnsi" w:hAnsiTheme="minorHAnsi" w:cstheme="minorHAnsi"/>
          <w:sz w:val="24"/>
          <w:szCs w:val="24"/>
        </w:rPr>
      </w:pPr>
      <w:r w:rsidRPr="00AD28A3">
        <w:rPr>
          <w:rFonts w:asciiTheme="minorHAnsi" w:hAnsiTheme="minorHAnsi" w:cstheme="minorHAnsi"/>
          <w:sz w:val="24"/>
          <w:szCs w:val="24"/>
        </w:rPr>
        <w:t>Zarządzenie może mieć nieznaczny wpływ na rynek pracy</w:t>
      </w:r>
      <w:r w:rsidR="00F03118" w:rsidRPr="00AD28A3">
        <w:rPr>
          <w:rFonts w:asciiTheme="minorHAnsi" w:hAnsiTheme="minorHAnsi" w:cstheme="minorHAnsi"/>
          <w:sz w:val="24"/>
          <w:szCs w:val="24"/>
        </w:rPr>
        <w:t>.</w:t>
      </w:r>
    </w:p>
    <w:p w14:paraId="084EF046" w14:textId="77777777" w:rsidR="00E374C1" w:rsidRPr="00AD28A3" w:rsidRDefault="00E374C1" w:rsidP="00AD28A3">
      <w:pPr>
        <w:suppressAutoHyphens/>
        <w:spacing w:line="276" w:lineRule="auto"/>
        <w:rPr>
          <w:rFonts w:asciiTheme="minorHAnsi" w:eastAsia="Segoe UI" w:hAnsiTheme="minorHAnsi" w:cstheme="minorHAnsi"/>
          <w:sz w:val="24"/>
          <w:szCs w:val="24"/>
        </w:rPr>
      </w:pPr>
    </w:p>
    <w:p w14:paraId="576469F8" w14:textId="77777777" w:rsidR="00E374C1" w:rsidRPr="00AD28A3" w:rsidRDefault="00E374C1" w:rsidP="00AD28A3">
      <w:pPr>
        <w:suppressAutoHyphens/>
        <w:spacing w:line="276" w:lineRule="auto"/>
        <w:rPr>
          <w:rFonts w:asciiTheme="minorHAnsi" w:eastAsia="Segoe UI" w:hAnsiTheme="minorHAnsi" w:cstheme="minorHAnsi"/>
          <w:sz w:val="24"/>
          <w:szCs w:val="24"/>
        </w:rPr>
      </w:pPr>
      <w:r w:rsidRPr="00AD28A3">
        <w:rPr>
          <w:rFonts w:asciiTheme="minorHAnsi" w:eastAsia="Segoe UI" w:hAnsiTheme="minorHAnsi" w:cstheme="minorHAnsi"/>
          <w:sz w:val="24"/>
          <w:szCs w:val="24"/>
        </w:rPr>
        <w:t>6. Wpływ regulacji na konkurencyjność wewnętrzną i zewnętrzną gospodarki.</w:t>
      </w:r>
    </w:p>
    <w:p w14:paraId="4242464E" w14:textId="77777777" w:rsidR="00E374C1" w:rsidRPr="00AD28A3" w:rsidRDefault="00E374C1" w:rsidP="00AD28A3">
      <w:pPr>
        <w:suppressAutoHyphens/>
        <w:spacing w:line="276" w:lineRule="auto"/>
        <w:rPr>
          <w:rFonts w:asciiTheme="minorHAnsi" w:eastAsia="Segoe UI" w:hAnsiTheme="minorHAnsi" w:cstheme="minorHAnsi"/>
          <w:sz w:val="24"/>
          <w:szCs w:val="24"/>
        </w:rPr>
      </w:pPr>
      <w:r w:rsidRPr="00AD28A3">
        <w:rPr>
          <w:rFonts w:asciiTheme="minorHAnsi" w:eastAsia="Segoe UI" w:hAnsiTheme="minorHAnsi" w:cstheme="minorHAnsi"/>
          <w:sz w:val="24"/>
          <w:szCs w:val="24"/>
        </w:rPr>
        <w:t>Zarządzenie nie będzie miało wpływu na konkurencyjność wewnętrzną i zewnętrzną gospodarki.</w:t>
      </w:r>
    </w:p>
    <w:p w14:paraId="038FF7CE" w14:textId="77777777" w:rsidR="00E374C1" w:rsidRPr="00AD28A3" w:rsidRDefault="00E374C1" w:rsidP="00AD28A3">
      <w:pPr>
        <w:suppressAutoHyphens/>
        <w:spacing w:line="276" w:lineRule="auto"/>
        <w:rPr>
          <w:rFonts w:asciiTheme="minorHAnsi" w:eastAsia="Segoe UI" w:hAnsiTheme="minorHAnsi" w:cstheme="minorHAnsi"/>
          <w:sz w:val="24"/>
          <w:szCs w:val="24"/>
        </w:rPr>
      </w:pPr>
    </w:p>
    <w:p w14:paraId="452248AB" w14:textId="77777777" w:rsidR="00E374C1" w:rsidRPr="00AD28A3" w:rsidRDefault="00E374C1" w:rsidP="00AD28A3">
      <w:pPr>
        <w:suppressAutoHyphens/>
        <w:spacing w:line="276" w:lineRule="auto"/>
        <w:rPr>
          <w:rFonts w:asciiTheme="minorHAnsi" w:eastAsia="Segoe UI" w:hAnsiTheme="minorHAnsi" w:cstheme="minorHAnsi"/>
          <w:sz w:val="24"/>
          <w:szCs w:val="24"/>
        </w:rPr>
      </w:pPr>
      <w:r w:rsidRPr="00AD28A3">
        <w:rPr>
          <w:rFonts w:asciiTheme="minorHAnsi" w:eastAsia="Segoe UI" w:hAnsiTheme="minorHAnsi" w:cstheme="minorHAnsi"/>
          <w:sz w:val="24"/>
          <w:szCs w:val="24"/>
        </w:rPr>
        <w:t>7. Wpływ regulacji na sytuację i rozwój regionów.</w:t>
      </w:r>
    </w:p>
    <w:p w14:paraId="4F4A8FC0" w14:textId="77777777" w:rsidR="00E374C1" w:rsidRPr="00AD28A3" w:rsidRDefault="00E374C1" w:rsidP="00AD28A3">
      <w:pPr>
        <w:suppressAutoHyphens/>
        <w:spacing w:line="276" w:lineRule="auto"/>
        <w:rPr>
          <w:rFonts w:asciiTheme="minorHAnsi" w:eastAsia="Segoe UI" w:hAnsiTheme="minorHAnsi" w:cstheme="minorHAnsi"/>
          <w:sz w:val="24"/>
          <w:szCs w:val="24"/>
        </w:rPr>
      </w:pPr>
      <w:r w:rsidRPr="00AD28A3">
        <w:rPr>
          <w:rFonts w:asciiTheme="minorHAnsi" w:eastAsia="Segoe UI" w:hAnsiTheme="minorHAnsi" w:cstheme="minorHAnsi"/>
          <w:sz w:val="24"/>
          <w:szCs w:val="24"/>
        </w:rPr>
        <w:t>Zarządzenie nie będzie miało wpływu na sytuację i rozwój regionów.</w:t>
      </w:r>
    </w:p>
    <w:p w14:paraId="7A79AB76" w14:textId="77777777" w:rsidR="00E374C1" w:rsidRPr="00AD28A3" w:rsidRDefault="00E374C1" w:rsidP="00AD28A3">
      <w:pPr>
        <w:suppressAutoHyphens/>
        <w:spacing w:line="276" w:lineRule="auto"/>
        <w:rPr>
          <w:rFonts w:asciiTheme="minorHAnsi" w:eastAsia="Segoe UI" w:hAnsiTheme="minorHAnsi" w:cstheme="minorHAnsi"/>
          <w:sz w:val="24"/>
          <w:szCs w:val="24"/>
        </w:rPr>
      </w:pPr>
    </w:p>
    <w:p w14:paraId="28B3D198" w14:textId="0240FB98" w:rsidR="00E374C1" w:rsidRPr="00AD28A3" w:rsidRDefault="00E374C1" w:rsidP="00AD28A3">
      <w:pPr>
        <w:suppressAutoHyphens/>
        <w:spacing w:line="276" w:lineRule="auto"/>
        <w:rPr>
          <w:rFonts w:asciiTheme="minorHAnsi" w:eastAsia="Segoe UI" w:hAnsiTheme="minorHAnsi" w:cstheme="minorHAnsi"/>
          <w:sz w:val="24"/>
          <w:szCs w:val="24"/>
        </w:rPr>
      </w:pPr>
      <w:r w:rsidRPr="00AD28A3">
        <w:rPr>
          <w:rFonts w:asciiTheme="minorHAnsi" w:eastAsia="Segoe UI" w:hAnsiTheme="minorHAnsi" w:cstheme="minorHAnsi"/>
          <w:sz w:val="24"/>
          <w:szCs w:val="24"/>
        </w:rPr>
        <w:t xml:space="preserve">8. Ocena pod względem zgodności </w:t>
      </w:r>
      <w:r w:rsidR="00C00CB1" w:rsidRPr="00AD28A3">
        <w:rPr>
          <w:rFonts w:asciiTheme="minorHAnsi" w:eastAsia="Segoe UI" w:hAnsiTheme="minorHAnsi" w:cstheme="minorHAnsi"/>
          <w:sz w:val="24"/>
          <w:szCs w:val="24"/>
        </w:rPr>
        <w:t xml:space="preserve">z </w:t>
      </w:r>
      <w:r w:rsidRPr="00AD28A3">
        <w:rPr>
          <w:rFonts w:asciiTheme="minorHAnsi" w:eastAsia="Segoe UI" w:hAnsiTheme="minorHAnsi" w:cstheme="minorHAnsi"/>
          <w:sz w:val="24"/>
          <w:szCs w:val="24"/>
        </w:rPr>
        <w:t>prawem Unii Europejskiej.</w:t>
      </w:r>
    </w:p>
    <w:p w14:paraId="1200AC65" w14:textId="2B8B83E9" w:rsidR="00C00CB1" w:rsidRPr="00AD28A3" w:rsidRDefault="00C00CB1" w:rsidP="00AD28A3">
      <w:pPr>
        <w:suppressAutoHyphens/>
        <w:spacing w:line="276" w:lineRule="auto"/>
        <w:rPr>
          <w:rFonts w:asciiTheme="minorHAnsi" w:eastAsia="Segoe UI" w:hAnsiTheme="minorHAnsi" w:cstheme="minorHAnsi"/>
          <w:sz w:val="24"/>
          <w:szCs w:val="24"/>
        </w:rPr>
      </w:pPr>
      <w:r w:rsidRPr="00AD28A3">
        <w:rPr>
          <w:rFonts w:asciiTheme="minorHAnsi" w:eastAsia="Segoe UI" w:hAnsiTheme="minorHAnsi" w:cstheme="minorHAnsi"/>
          <w:sz w:val="24"/>
          <w:szCs w:val="24"/>
        </w:rPr>
        <w:t>Zarządzenie jest zgodne z:</w:t>
      </w:r>
    </w:p>
    <w:p w14:paraId="157C7449" w14:textId="1C4CAE1F" w:rsidR="00E374C1" w:rsidRPr="00AD28A3" w:rsidRDefault="00E374C1" w:rsidP="00AD28A3">
      <w:pPr>
        <w:pStyle w:val="Akapitzlist"/>
        <w:numPr>
          <w:ilvl w:val="0"/>
          <w:numId w:val="28"/>
        </w:numPr>
        <w:spacing w:line="276" w:lineRule="auto"/>
        <w:rPr>
          <w:rFonts w:asciiTheme="minorHAnsi" w:hAnsiTheme="minorHAnsi" w:cstheme="minorHAnsi"/>
          <w:sz w:val="24"/>
          <w:szCs w:val="24"/>
        </w:rPr>
      </w:pPr>
      <w:r w:rsidRPr="00AD28A3">
        <w:rPr>
          <w:rFonts w:asciiTheme="minorHAnsi" w:hAnsiTheme="minorHAnsi" w:cstheme="minorHAnsi"/>
          <w:sz w:val="24"/>
          <w:szCs w:val="24"/>
        </w:rPr>
        <w:t>„Dyrektyw</w:t>
      </w:r>
      <w:r w:rsidR="00C00CB1" w:rsidRPr="00AD28A3">
        <w:rPr>
          <w:rFonts w:asciiTheme="minorHAnsi" w:hAnsiTheme="minorHAnsi" w:cstheme="minorHAnsi"/>
          <w:sz w:val="24"/>
          <w:szCs w:val="24"/>
        </w:rPr>
        <w:t>ą</w:t>
      </w:r>
      <w:r w:rsidRPr="00AD28A3">
        <w:rPr>
          <w:rFonts w:asciiTheme="minorHAnsi" w:hAnsiTheme="minorHAnsi" w:cstheme="minorHAnsi"/>
          <w:sz w:val="24"/>
          <w:szCs w:val="24"/>
        </w:rPr>
        <w:t xml:space="preserve"> Siedliskow</w:t>
      </w:r>
      <w:r w:rsidR="00C00CB1" w:rsidRPr="00AD28A3">
        <w:rPr>
          <w:rFonts w:asciiTheme="minorHAnsi" w:hAnsiTheme="minorHAnsi" w:cstheme="minorHAnsi"/>
          <w:sz w:val="24"/>
          <w:szCs w:val="24"/>
        </w:rPr>
        <w:t>ą</w:t>
      </w:r>
      <w:r w:rsidRPr="00AD28A3">
        <w:rPr>
          <w:rFonts w:asciiTheme="minorHAnsi" w:hAnsiTheme="minorHAnsi" w:cstheme="minorHAnsi"/>
          <w:sz w:val="24"/>
          <w:szCs w:val="24"/>
        </w:rPr>
        <w:t>” - Dyrektyw</w:t>
      </w:r>
      <w:r w:rsidR="00C00CB1" w:rsidRPr="00AD28A3">
        <w:rPr>
          <w:rFonts w:asciiTheme="minorHAnsi" w:hAnsiTheme="minorHAnsi" w:cstheme="minorHAnsi"/>
          <w:sz w:val="24"/>
          <w:szCs w:val="24"/>
        </w:rPr>
        <w:t>a</w:t>
      </w:r>
      <w:r w:rsidRPr="00AD28A3">
        <w:rPr>
          <w:rFonts w:asciiTheme="minorHAnsi" w:hAnsiTheme="minorHAnsi" w:cstheme="minorHAnsi"/>
          <w:sz w:val="24"/>
          <w:szCs w:val="24"/>
        </w:rPr>
        <w:t xml:space="preserve"> Rady 79/43 z dnia 21 maja 1992 r</w:t>
      </w:r>
      <w:r w:rsidR="00C00CB1" w:rsidRPr="00AD28A3">
        <w:rPr>
          <w:rFonts w:asciiTheme="minorHAnsi" w:hAnsiTheme="minorHAnsi" w:cstheme="minorHAnsi"/>
          <w:sz w:val="24"/>
          <w:szCs w:val="24"/>
        </w:rPr>
        <w:t>.</w:t>
      </w:r>
      <w:r w:rsidRPr="00AD28A3">
        <w:rPr>
          <w:rFonts w:asciiTheme="minorHAnsi" w:hAnsiTheme="minorHAnsi" w:cstheme="minorHAnsi"/>
          <w:sz w:val="24"/>
          <w:szCs w:val="24"/>
        </w:rPr>
        <w:t xml:space="preserve"> w sprawie ochrony siedlisk przyrodniczych oraz dzikiej flory i fauny;</w:t>
      </w:r>
    </w:p>
    <w:p w14:paraId="6285D39B" w14:textId="44C0A6B7" w:rsidR="00E374C1" w:rsidRPr="00AD28A3" w:rsidRDefault="00E374C1" w:rsidP="00AD28A3">
      <w:pPr>
        <w:pStyle w:val="Akapitzlist"/>
        <w:numPr>
          <w:ilvl w:val="0"/>
          <w:numId w:val="28"/>
        </w:numPr>
        <w:spacing w:line="276" w:lineRule="auto"/>
        <w:rPr>
          <w:rFonts w:asciiTheme="minorHAnsi" w:hAnsiTheme="minorHAnsi" w:cstheme="minorHAnsi"/>
          <w:sz w:val="24"/>
          <w:szCs w:val="24"/>
        </w:rPr>
      </w:pPr>
      <w:r w:rsidRPr="00AD28A3">
        <w:rPr>
          <w:rFonts w:asciiTheme="minorHAnsi" w:hAnsiTheme="minorHAnsi" w:cstheme="minorHAnsi"/>
          <w:sz w:val="24"/>
          <w:szCs w:val="24"/>
        </w:rPr>
        <w:t>„Dyrektyw</w:t>
      </w:r>
      <w:r w:rsidR="00C00CB1" w:rsidRPr="00AD28A3">
        <w:rPr>
          <w:rFonts w:asciiTheme="minorHAnsi" w:hAnsiTheme="minorHAnsi" w:cstheme="minorHAnsi"/>
          <w:sz w:val="24"/>
          <w:szCs w:val="24"/>
        </w:rPr>
        <w:t>ą</w:t>
      </w:r>
      <w:r w:rsidRPr="00AD28A3">
        <w:rPr>
          <w:rFonts w:asciiTheme="minorHAnsi" w:hAnsiTheme="minorHAnsi" w:cstheme="minorHAnsi"/>
          <w:sz w:val="24"/>
          <w:szCs w:val="24"/>
        </w:rPr>
        <w:t xml:space="preserve"> Ptasi</w:t>
      </w:r>
      <w:r w:rsidR="00C00CB1" w:rsidRPr="00AD28A3">
        <w:rPr>
          <w:rFonts w:asciiTheme="minorHAnsi" w:hAnsiTheme="minorHAnsi" w:cstheme="minorHAnsi"/>
          <w:sz w:val="24"/>
          <w:szCs w:val="24"/>
        </w:rPr>
        <w:t>ą</w:t>
      </w:r>
      <w:r w:rsidRPr="00AD28A3">
        <w:rPr>
          <w:rFonts w:asciiTheme="minorHAnsi" w:hAnsiTheme="minorHAnsi" w:cstheme="minorHAnsi"/>
          <w:sz w:val="24"/>
          <w:szCs w:val="24"/>
        </w:rPr>
        <w:t>” - Dyrektyw</w:t>
      </w:r>
      <w:r w:rsidR="00C00CB1" w:rsidRPr="00AD28A3">
        <w:rPr>
          <w:rFonts w:asciiTheme="minorHAnsi" w:hAnsiTheme="minorHAnsi" w:cstheme="minorHAnsi"/>
          <w:sz w:val="24"/>
          <w:szCs w:val="24"/>
        </w:rPr>
        <w:t>a</w:t>
      </w:r>
      <w:r w:rsidRPr="00AD28A3">
        <w:rPr>
          <w:rFonts w:asciiTheme="minorHAnsi" w:hAnsiTheme="minorHAnsi" w:cstheme="minorHAnsi"/>
          <w:sz w:val="24"/>
          <w:szCs w:val="24"/>
        </w:rPr>
        <w:t xml:space="preserve"> Parlamentu Europejskiego i Rady 2009/147/WE z dnia 30 listopada 2009 r. w sprawie ochrony dzikiego ptactwa.</w:t>
      </w:r>
    </w:p>
    <w:p w14:paraId="6A559597" w14:textId="77777777" w:rsidR="00E374C1" w:rsidRPr="00AD28A3" w:rsidRDefault="00E374C1" w:rsidP="00AD28A3">
      <w:pPr>
        <w:spacing w:line="276" w:lineRule="auto"/>
        <w:ind w:firstLine="708"/>
        <w:rPr>
          <w:rFonts w:asciiTheme="minorHAnsi" w:hAnsiTheme="minorHAnsi" w:cstheme="minorHAnsi"/>
          <w:sz w:val="24"/>
          <w:szCs w:val="24"/>
        </w:rPr>
      </w:pPr>
    </w:p>
    <w:p w14:paraId="1CAEB915" w14:textId="363B78DD" w:rsidR="00A506E1" w:rsidRPr="00AD28A3" w:rsidRDefault="00A506E1" w:rsidP="00AD28A3">
      <w:pPr>
        <w:spacing w:line="276" w:lineRule="auto"/>
        <w:ind w:firstLine="708"/>
        <w:rPr>
          <w:rFonts w:asciiTheme="minorHAnsi" w:hAnsiTheme="minorHAnsi" w:cstheme="minorHAnsi"/>
          <w:sz w:val="24"/>
          <w:szCs w:val="24"/>
        </w:rPr>
      </w:pPr>
    </w:p>
    <w:sectPr w:rsidR="00A506E1" w:rsidRPr="00AD28A3" w:rsidSect="00E73EC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859F2A" w14:textId="77777777" w:rsidR="002A2B92" w:rsidRDefault="002A2B92" w:rsidP="002D0D9C">
      <w:r>
        <w:separator/>
      </w:r>
    </w:p>
  </w:endnote>
  <w:endnote w:type="continuationSeparator" w:id="0">
    <w:p w14:paraId="4D62F4B0" w14:textId="77777777" w:rsidR="002A2B92" w:rsidRDefault="002A2B92" w:rsidP="002D0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D03EEB" w14:textId="77777777" w:rsidR="007B1836" w:rsidRDefault="007B183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BB5A5D" w14:textId="77777777" w:rsidR="002A2B92" w:rsidRDefault="002A2B92" w:rsidP="002D0D9C">
      <w:r>
        <w:separator/>
      </w:r>
    </w:p>
  </w:footnote>
  <w:footnote w:type="continuationSeparator" w:id="0">
    <w:p w14:paraId="235927CE" w14:textId="77777777" w:rsidR="002A2B92" w:rsidRDefault="002A2B92" w:rsidP="002D0D9C">
      <w:r>
        <w:continuationSeparator/>
      </w:r>
    </w:p>
  </w:footnote>
  <w:footnote w:id="1">
    <w:p w14:paraId="666288DB" w14:textId="7538BCCD" w:rsidR="007B1836" w:rsidRDefault="007B1836">
      <w:pPr>
        <w:pStyle w:val="Tekstprzypisudolnego"/>
      </w:pPr>
      <w:r>
        <w:rPr>
          <w:rStyle w:val="Odwoanieprzypisudolnego"/>
        </w:rPr>
        <w:t>1)</w:t>
      </w:r>
      <w:r>
        <w:t xml:space="preserve"> </w:t>
      </w:r>
      <w:r w:rsidRPr="00FE2473">
        <w:t>Układ współrzędnych płaskich prostokątnych PL-1992 jest jednym z układów tworzących państwowy system odniesień przestrzennych, o którym mowa w przepisach wydanych na postawie art. 3 ust. 5 ustawy z dnia 17 maja 1989 r. – Prawo geodezyjne i kartograficzne (Dz. U. z 2024 r. poz. 1151</w:t>
      </w:r>
      <w:r w:rsidR="00BD0FFA">
        <w:t>, 1615 oraz 1824</w:t>
      </w:r>
      <w:r w:rsidRPr="00FE2473">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B658D"/>
    <w:multiLevelType w:val="hybridMultilevel"/>
    <w:tmpl w:val="2EF82CC4"/>
    <w:lvl w:ilvl="0" w:tplc="86CCA20C">
      <w:start w:val="1"/>
      <w:numFmt w:val="lowerLetter"/>
      <w:lvlText w:val="%1/"/>
      <w:lvlJc w:val="left"/>
      <w:pPr>
        <w:tabs>
          <w:tab w:val="num" w:pos="72"/>
        </w:tabs>
        <w:ind w:left="355" w:hanging="397"/>
      </w:pPr>
      <w:rPr>
        <w:rFonts w:hint="default"/>
      </w:rPr>
    </w:lvl>
    <w:lvl w:ilvl="1" w:tplc="04150019" w:tentative="1">
      <w:start w:val="1"/>
      <w:numFmt w:val="lowerLetter"/>
      <w:lvlText w:val="%2."/>
      <w:lvlJc w:val="left"/>
      <w:pPr>
        <w:tabs>
          <w:tab w:val="num" w:pos="1228"/>
        </w:tabs>
        <w:ind w:left="1228" w:hanging="360"/>
      </w:pPr>
    </w:lvl>
    <w:lvl w:ilvl="2" w:tplc="0415001B" w:tentative="1">
      <w:start w:val="1"/>
      <w:numFmt w:val="lowerRoman"/>
      <w:lvlText w:val="%3."/>
      <w:lvlJc w:val="right"/>
      <w:pPr>
        <w:tabs>
          <w:tab w:val="num" w:pos="1948"/>
        </w:tabs>
        <w:ind w:left="1948" w:hanging="180"/>
      </w:pPr>
    </w:lvl>
    <w:lvl w:ilvl="3" w:tplc="0415000F" w:tentative="1">
      <w:start w:val="1"/>
      <w:numFmt w:val="decimal"/>
      <w:lvlText w:val="%4."/>
      <w:lvlJc w:val="left"/>
      <w:pPr>
        <w:tabs>
          <w:tab w:val="num" w:pos="2668"/>
        </w:tabs>
        <w:ind w:left="2668" w:hanging="360"/>
      </w:pPr>
    </w:lvl>
    <w:lvl w:ilvl="4" w:tplc="04150019" w:tentative="1">
      <w:start w:val="1"/>
      <w:numFmt w:val="lowerLetter"/>
      <w:lvlText w:val="%5."/>
      <w:lvlJc w:val="left"/>
      <w:pPr>
        <w:tabs>
          <w:tab w:val="num" w:pos="3388"/>
        </w:tabs>
        <w:ind w:left="3388" w:hanging="360"/>
      </w:pPr>
    </w:lvl>
    <w:lvl w:ilvl="5" w:tplc="0415001B" w:tentative="1">
      <w:start w:val="1"/>
      <w:numFmt w:val="lowerRoman"/>
      <w:lvlText w:val="%6."/>
      <w:lvlJc w:val="right"/>
      <w:pPr>
        <w:tabs>
          <w:tab w:val="num" w:pos="4108"/>
        </w:tabs>
        <w:ind w:left="4108" w:hanging="180"/>
      </w:pPr>
    </w:lvl>
    <w:lvl w:ilvl="6" w:tplc="0415000F" w:tentative="1">
      <w:start w:val="1"/>
      <w:numFmt w:val="decimal"/>
      <w:lvlText w:val="%7."/>
      <w:lvlJc w:val="left"/>
      <w:pPr>
        <w:tabs>
          <w:tab w:val="num" w:pos="4828"/>
        </w:tabs>
        <w:ind w:left="4828" w:hanging="360"/>
      </w:pPr>
    </w:lvl>
    <w:lvl w:ilvl="7" w:tplc="04150019" w:tentative="1">
      <w:start w:val="1"/>
      <w:numFmt w:val="lowerLetter"/>
      <w:lvlText w:val="%8."/>
      <w:lvlJc w:val="left"/>
      <w:pPr>
        <w:tabs>
          <w:tab w:val="num" w:pos="5548"/>
        </w:tabs>
        <w:ind w:left="5548" w:hanging="360"/>
      </w:pPr>
    </w:lvl>
    <w:lvl w:ilvl="8" w:tplc="0415001B" w:tentative="1">
      <w:start w:val="1"/>
      <w:numFmt w:val="lowerRoman"/>
      <w:lvlText w:val="%9."/>
      <w:lvlJc w:val="right"/>
      <w:pPr>
        <w:tabs>
          <w:tab w:val="num" w:pos="6268"/>
        </w:tabs>
        <w:ind w:left="6268" w:hanging="180"/>
      </w:pPr>
    </w:lvl>
  </w:abstractNum>
  <w:abstractNum w:abstractNumId="1" w15:restartNumberingAfterBreak="0">
    <w:nsid w:val="06A3546F"/>
    <w:multiLevelType w:val="hybridMultilevel"/>
    <w:tmpl w:val="D77AE3D4"/>
    <w:lvl w:ilvl="0" w:tplc="D0ACD202">
      <w:start w:val="1"/>
      <w:numFmt w:val="decimal"/>
      <w:lvlText w:val="%1"/>
      <w:lvlJc w:val="left"/>
      <w:pPr>
        <w:ind w:left="890" w:hanging="360"/>
      </w:pPr>
      <w:rPr>
        <w:rFonts w:hint="default"/>
      </w:r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2" w15:restartNumberingAfterBreak="0">
    <w:nsid w:val="080024E5"/>
    <w:multiLevelType w:val="hybridMultilevel"/>
    <w:tmpl w:val="61D0DA1C"/>
    <w:lvl w:ilvl="0" w:tplc="7A7C6FAC">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CB40A5F"/>
    <w:multiLevelType w:val="multilevel"/>
    <w:tmpl w:val="1C7C4C40"/>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 w15:restartNumberingAfterBreak="0">
    <w:nsid w:val="10320B86"/>
    <w:multiLevelType w:val="hybridMultilevel"/>
    <w:tmpl w:val="E97609E4"/>
    <w:lvl w:ilvl="0" w:tplc="AE50AA84">
      <w:start w:val="1"/>
      <w:numFmt w:val="decimal"/>
      <w:lvlText w:val="%1"/>
      <w:lvlJc w:val="left"/>
      <w:pPr>
        <w:tabs>
          <w:tab w:val="num" w:pos="530"/>
        </w:tabs>
        <w:ind w:left="510" w:hanging="340"/>
      </w:pPr>
      <w:rPr>
        <w:rFonts w:hint="default"/>
        <w:color w:val="auto"/>
      </w:rPr>
    </w:lvl>
    <w:lvl w:ilvl="1" w:tplc="3D16DF1C">
      <w:start w:val="1"/>
      <w:numFmt w:val="decimal"/>
      <w:lvlText w:val="%2."/>
      <w:lvlJc w:val="left"/>
      <w:pPr>
        <w:tabs>
          <w:tab w:val="num" w:pos="510"/>
        </w:tabs>
        <w:ind w:left="510" w:hanging="397"/>
      </w:pPr>
      <w:rPr>
        <w:rFonts w:ascii="Times New Roman" w:hAnsi="Times New Roman" w:hint="default"/>
        <w:b w:val="0"/>
        <w:i w:val="0"/>
        <w:sz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1D07D3A"/>
    <w:multiLevelType w:val="hybridMultilevel"/>
    <w:tmpl w:val="53D44CF8"/>
    <w:lvl w:ilvl="0" w:tplc="360851FE">
      <w:start w:val="1"/>
      <w:numFmt w:val="decimal"/>
      <w:lvlText w:val="%1."/>
      <w:lvlJc w:val="left"/>
      <w:pPr>
        <w:tabs>
          <w:tab w:val="num" w:pos="720"/>
        </w:tabs>
        <w:ind w:left="720" w:hanging="436"/>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221E7F82"/>
    <w:multiLevelType w:val="hybridMultilevel"/>
    <w:tmpl w:val="D8D856BA"/>
    <w:lvl w:ilvl="0" w:tplc="432EB24E">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24E4A1A"/>
    <w:multiLevelType w:val="hybridMultilevel"/>
    <w:tmpl w:val="FDEE60C4"/>
    <w:lvl w:ilvl="0" w:tplc="BC7ED586">
      <w:start w:val="1"/>
      <w:numFmt w:val="decimal"/>
      <w:lvlText w:val="%1."/>
      <w:lvlJc w:val="left"/>
      <w:pPr>
        <w:tabs>
          <w:tab w:val="num" w:pos="454"/>
        </w:tabs>
        <w:ind w:left="51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C89341C"/>
    <w:multiLevelType w:val="multilevel"/>
    <w:tmpl w:val="1C7C4C40"/>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 w15:restartNumberingAfterBreak="0">
    <w:nsid w:val="34BF49CF"/>
    <w:multiLevelType w:val="hybridMultilevel"/>
    <w:tmpl w:val="7C36B170"/>
    <w:lvl w:ilvl="0" w:tplc="C8EEF796">
      <w:start w:val="1"/>
      <w:numFmt w:val="decimal"/>
      <w:lvlText w:val="%1)"/>
      <w:lvlJc w:val="left"/>
      <w:pPr>
        <w:ind w:left="451" w:hanging="239"/>
      </w:pPr>
      <w:rPr>
        <w:rFonts w:ascii="Times New Roman" w:eastAsia="Times New Roman" w:hAnsi="Times New Roman" w:cs="Times New Roman" w:hint="default"/>
        <w:spacing w:val="-1"/>
        <w:w w:val="100"/>
        <w:sz w:val="22"/>
        <w:szCs w:val="22"/>
        <w:lang w:val="pl-PL" w:eastAsia="en-US" w:bidi="ar-SA"/>
      </w:rPr>
    </w:lvl>
    <w:lvl w:ilvl="1" w:tplc="D4DECB7A">
      <w:start w:val="1"/>
      <w:numFmt w:val="lowerLetter"/>
      <w:lvlText w:val="%2)"/>
      <w:lvlJc w:val="left"/>
      <w:pPr>
        <w:ind w:left="665" w:hanging="226"/>
      </w:pPr>
      <w:rPr>
        <w:rFonts w:ascii="Times New Roman" w:eastAsia="Times New Roman" w:hAnsi="Times New Roman" w:cs="Times New Roman" w:hint="default"/>
        <w:w w:val="100"/>
        <w:sz w:val="22"/>
        <w:szCs w:val="22"/>
        <w:lang w:val="pl-PL" w:eastAsia="en-US" w:bidi="ar-SA"/>
      </w:rPr>
    </w:lvl>
    <w:lvl w:ilvl="2" w:tplc="91D2B888">
      <w:numFmt w:val="bullet"/>
      <w:lvlText w:val="•"/>
      <w:lvlJc w:val="left"/>
      <w:pPr>
        <w:ind w:left="1720" w:hanging="226"/>
      </w:pPr>
      <w:rPr>
        <w:rFonts w:hint="default"/>
        <w:lang w:val="pl-PL" w:eastAsia="en-US" w:bidi="ar-SA"/>
      </w:rPr>
    </w:lvl>
    <w:lvl w:ilvl="3" w:tplc="F314F61A">
      <w:numFmt w:val="bullet"/>
      <w:lvlText w:val="•"/>
      <w:lvlJc w:val="left"/>
      <w:pPr>
        <w:ind w:left="2781" w:hanging="226"/>
      </w:pPr>
      <w:rPr>
        <w:rFonts w:hint="default"/>
        <w:lang w:val="pl-PL" w:eastAsia="en-US" w:bidi="ar-SA"/>
      </w:rPr>
    </w:lvl>
    <w:lvl w:ilvl="4" w:tplc="DA6015D8">
      <w:numFmt w:val="bullet"/>
      <w:lvlText w:val="•"/>
      <w:lvlJc w:val="left"/>
      <w:pPr>
        <w:ind w:left="3842" w:hanging="226"/>
      </w:pPr>
      <w:rPr>
        <w:rFonts w:hint="default"/>
        <w:lang w:val="pl-PL" w:eastAsia="en-US" w:bidi="ar-SA"/>
      </w:rPr>
    </w:lvl>
    <w:lvl w:ilvl="5" w:tplc="578E4970">
      <w:numFmt w:val="bullet"/>
      <w:lvlText w:val="•"/>
      <w:lvlJc w:val="left"/>
      <w:pPr>
        <w:ind w:left="4902" w:hanging="226"/>
      </w:pPr>
      <w:rPr>
        <w:rFonts w:hint="default"/>
        <w:lang w:val="pl-PL" w:eastAsia="en-US" w:bidi="ar-SA"/>
      </w:rPr>
    </w:lvl>
    <w:lvl w:ilvl="6" w:tplc="CBA281D4">
      <w:numFmt w:val="bullet"/>
      <w:lvlText w:val="•"/>
      <w:lvlJc w:val="left"/>
      <w:pPr>
        <w:ind w:left="5963" w:hanging="226"/>
      </w:pPr>
      <w:rPr>
        <w:rFonts w:hint="default"/>
        <w:lang w:val="pl-PL" w:eastAsia="en-US" w:bidi="ar-SA"/>
      </w:rPr>
    </w:lvl>
    <w:lvl w:ilvl="7" w:tplc="27C0451A">
      <w:numFmt w:val="bullet"/>
      <w:lvlText w:val="•"/>
      <w:lvlJc w:val="left"/>
      <w:pPr>
        <w:ind w:left="7024" w:hanging="226"/>
      </w:pPr>
      <w:rPr>
        <w:rFonts w:hint="default"/>
        <w:lang w:val="pl-PL" w:eastAsia="en-US" w:bidi="ar-SA"/>
      </w:rPr>
    </w:lvl>
    <w:lvl w:ilvl="8" w:tplc="6EAE74BA">
      <w:numFmt w:val="bullet"/>
      <w:lvlText w:val="•"/>
      <w:lvlJc w:val="left"/>
      <w:pPr>
        <w:ind w:left="8084" w:hanging="226"/>
      </w:pPr>
      <w:rPr>
        <w:rFonts w:hint="default"/>
        <w:lang w:val="pl-PL" w:eastAsia="en-US" w:bidi="ar-SA"/>
      </w:rPr>
    </w:lvl>
  </w:abstractNum>
  <w:abstractNum w:abstractNumId="10" w15:restartNumberingAfterBreak="0">
    <w:nsid w:val="3A4B1317"/>
    <w:multiLevelType w:val="hybridMultilevel"/>
    <w:tmpl w:val="1AA695A6"/>
    <w:lvl w:ilvl="0" w:tplc="B366F32A">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3D343A95"/>
    <w:multiLevelType w:val="hybridMultilevel"/>
    <w:tmpl w:val="4B9E83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3EF50D99"/>
    <w:multiLevelType w:val="hybridMultilevel"/>
    <w:tmpl w:val="9C8C3814"/>
    <w:lvl w:ilvl="0" w:tplc="0415000F">
      <w:start w:val="1"/>
      <w:numFmt w:val="decimal"/>
      <w:lvlText w:val="%1."/>
      <w:lvlJc w:val="left"/>
      <w:pPr>
        <w:ind w:left="890" w:hanging="360"/>
      </w:p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13" w15:restartNumberingAfterBreak="0">
    <w:nsid w:val="418B28C2"/>
    <w:multiLevelType w:val="hybridMultilevel"/>
    <w:tmpl w:val="BEDA57A6"/>
    <w:lvl w:ilvl="0" w:tplc="C2DE7AA2">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84967F8"/>
    <w:multiLevelType w:val="hybridMultilevel"/>
    <w:tmpl w:val="B72CB3E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52432520"/>
    <w:multiLevelType w:val="hybridMultilevel"/>
    <w:tmpl w:val="098A6606"/>
    <w:lvl w:ilvl="0" w:tplc="4EC6671A">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527E73A1"/>
    <w:multiLevelType w:val="hybridMultilevel"/>
    <w:tmpl w:val="033EDD56"/>
    <w:lvl w:ilvl="0" w:tplc="C742BE38">
      <w:start w:val="2"/>
      <w:numFmt w:val="decimal"/>
      <w:lvlText w:val="%1."/>
      <w:lvlJc w:val="left"/>
      <w:pPr>
        <w:ind w:left="900" w:hanging="360"/>
      </w:pPr>
      <w:rPr>
        <w:rFonts w:hint="default"/>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17" w15:restartNumberingAfterBreak="0">
    <w:nsid w:val="5BE412CE"/>
    <w:multiLevelType w:val="multilevel"/>
    <w:tmpl w:val="1C7C4C40"/>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 w15:restartNumberingAfterBreak="0">
    <w:nsid w:val="604A42EC"/>
    <w:multiLevelType w:val="hybridMultilevel"/>
    <w:tmpl w:val="22B6F54C"/>
    <w:lvl w:ilvl="0" w:tplc="17F2F96A">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62EC3824"/>
    <w:multiLevelType w:val="hybridMultilevel"/>
    <w:tmpl w:val="E3142176"/>
    <w:lvl w:ilvl="0" w:tplc="C9C2D412">
      <w:start w:val="2"/>
      <w:numFmt w:val="decimal"/>
      <w:lvlText w:val="%1."/>
      <w:lvlJc w:val="left"/>
      <w:pPr>
        <w:tabs>
          <w:tab w:val="num" w:pos="5935"/>
        </w:tabs>
        <w:ind w:left="5935" w:hanging="397"/>
      </w:pPr>
      <w:rPr>
        <w:rFonts w:hint="default"/>
      </w:rPr>
    </w:lvl>
    <w:lvl w:ilvl="1" w:tplc="04150019" w:tentative="1">
      <w:start w:val="1"/>
      <w:numFmt w:val="lowerLetter"/>
      <w:lvlText w:val="%2."/>
      <w:lvlJc w:val="left"/>
      <w:pPr>
        <w:tabs>
          <w:tab w:val="num" w:pos="6978"/>
        </w:tabs>
        <w:ind w:left="6978" w:hanging="360"/>
      </w:pPr>
    </w:lvl>
    <w:lvl w:ilvl="2" w:tplc="0415001B" w:tentative="1">
      <w:start w:val="1"/>
      <w:numFmt w:val="lowerRoman"/>
      <w:lvlText w:val="%3."/>
      <w:lvlJc w:val="right"/>
      <w:pPr>
        <w:tabs>
          <w:tab w:val="num" w:pos="7698"/>
        </w:tabs>
        <w:ind w:left="7698" w:hanging="180"/>
      </w:pPr>
    </w:lvl>
    <w:lvl w:ilvl="3" w:tplc="0415000F" w:tentative="1">
      <w:start w:val="1"/>
      <w:numFmt w:val="decimal"/>
      <w:lvlText w:val="%4."/>
      <w:lvlJc w:val="left"/>
      <w:pPr>
        <w:tabs>
          <w:tab w:val="num" w:pos="8418"/>
        </w:tabs>
        <w:ind w:left="8418" w:hanging="360"/>
      </w:pPr>
    </w:lvl>
    <w:lvl w:ilvl="4" w:tplc="04150019" w:tentative="1">
      <w:start w:val="1"/>
      <w:numFmt w:val="lowerLetter"/>
      <w:lvlText w:val="%5."/>
      <w:lvlJc w:val="left"/>
      <w:pPr>
        <w:tabs>
          <w:tab w:val="num" w:pos="9138"/>
        </w:tabs>
        <w:ind w:left="9138" w:hanging="360"/>
      </w:pPr>
    </w:lvl>
    <w:lvl w:ilvl="5" w:tplc="0415001B" w:tentative="1">
      <w:start w:val="1"/>
      <w:numFmt w:val="lowerRoman"/>
      <w:lvlText w:val="%6."/>
      <w:lvlJc w:val="right"/>
      <w:pPr>
        <w:tabs>
          <w:tab w:val="num" w:pos="9858"/>
        </w:tabs>
        <w:ind w:left="9858" w:hanging="180"/>
      </w:pPr>
    </w:lvl>
    <w:lvl w:ilvl="6" w:tplc="0415000F" w:tentative="1">
      <w:start w:val="1"/>
      <w:numFmt w:val="decimal"/>
      <w:lvlText w:val="%7."/>
      <w:lvlJc w:val="left"/>
      <w:pPr>
        <w:tabs>
          <w:tab w:val="num" w:pos="10578"/>
        </w:tabs>
        <w:ind w:left="10578" w:hanging="360"/>
      </w:pPr>
    </w:lvl>
    <w:lvl w:ilvl="7" w:tplc="04150019" w:tentative="1">
      <w:start w:val="1"/>
      <w:numFmt w:val="lowerLetter"/>
      <w:lvlText w:val="%8."/>
      <w:lvlJc w:val="left"/>
      <w:pPr>
        <w:tabs>
          <w:tab w:val="num" w:pos="11298"/>
        </w:tabs>
        <w:ind w:left="11298" w:hanging="360"/>
      </w:pPr>
    </w:lvl>
    <w:lvl w:ilvl="8" w:tplc="0415001B" w:tentative="1">
      <w:start w:val="1"/>
      <w:numFmt w:val="lowerRoman"/>
      <w:lvlText w:val="%9."/>
      <w:lvlJc w:val="right"/>
      <w:pPr>
        <w:tabs>
          <w:tab w:val="num" w:pos="12018"/>
        </w:tabs>
        <w:ind w:left="12018" w:hanging="180"/>
      </w:pPr>
    </w:lvl>
  </w:abstractNum>
  <w:abstractNum w:abstractNumId="20" w15:restartNumberingAfterBreak="0">
    <w:nsid w:val="682A68B5"/>
    <w:multiLevelType w:val="hybridMultilevel"/>
    <w:tmpl w:val="32D0DA48"/>
    <w:lvl w:ilvl="0" w:tplc="D0ACD202">
      <w:start w:val="1"/>
      <w:numFmt w:val="decimal"/>
      <w:lvlText w:val="%1"/>
      <w:lvlJc w:val="left"/>
      <w:pPr>
        <w:tabs>
          <w:tab w:val="num" w:pos="530"/>
        </w:tabs>
        <w:ind w:left="510" w:hanging="340"/>
      </w:pPr>
      <w:rPr>
        <w:rFonts w:hint="default"/>
      </w:rPr>
    </w:lvl>
    <w:lvl w:ilvl="1" w:tplc="3D16DF1C">
      <w:start w:val="1"/>
      <w:numFmt w:val="decimal"/>
      <w:lvlText w:val="%2."/>
      <w:lvlJc w:val="left"/>
      <w:pPr>
        <w:tabs>
          <w:tab w:val="num" w:pos="510"/>
        </w:tabs>
        <w:ind w:left="510" w:hanging="397"/>
      </w:pPr>
      <w:rPr>
        <w:rFonts w:ascii="Times New Roman" w:hAnsi="Times New Roman" w:hint="default"/>
        <w:b w:val="0"/>
        <w:i w:val="0"/>
        <w:sz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68A00D9B"/>
    <w:multiLevelType w:val="hybridMultilevel"/>
    <w:tmpl w:val="61C89F1A"/>
    <w:lvl w:ilvl="0" w:tplc="04150011">
      <w:start w:val="1"/>
      <w:numFmt w:val="decimal"/>
      <w:lvlText w:val="%1)"/>
      <w:lvlJc w:val="left"/>
      <w:pPr>
        <w:ind w:left="8814" w:hanging="360"/>
      </w:pPr>
    </w:lvl>
    <w:lvl w:ilvl="1" w:tplc="04150019" w:tentative="1">
      <w:start w:val="1"/>
      <w:numFmt w:val="lowerLetter"/>
      <w:lvlText w:val="%2."/>
      <w:lvlJc w:val="left"/>
      <w:pPr>
        <w:ind w:left="9534" w:hanging="360"/>
      </w:pPr>
    </w:lvl>
    <w:lvl w:ilvl="2" w:tplc="0415001B" w:tentative="1">
      <w:start w:val="1"/>
      <w:numFmt w:val="lowerRoman"/>
      <w:lvlText w:val="%3."/>
      <w:lvlJc w:val="right"/>
      <w:pPr>
        <w:ind w:left="10254" w:hanging="180"/>
      </w:pPr>
    </w:lvl>
    <w:lvl w:ilvl="3" w:tplc="0415000F" w:tentative="1">
      <w:start w:val="1"/>
      <w:numFmt w:val="decimal"/>
      <w:lvlText w:val="%4."/>
      <w:lvlJc w:val="left"/>
      <w:pPr>
        <w:ind w:left="10974" w:hanging="360"/>
      </w:pPr>
    </w:lvl>
    <w:lvl w:ilvl="4" w:tplc="04150019" w:tentative="1">
      <w:start w:val="1"/>
      <w:numFmt w:val="lowerLetter"/>
      <w:lvlText w:val="%5."/>
      <w:lvlJc w:val="left"/>
      <w:pPr>
        <w:ind w:left="11694" w:hanging="360"/>
      </w:pPr>
    </w:lvl>
    <w:lvl w:ilvl="5" w:tplc="0415001B" w:tentative="1">
      <w:start w:val="1"/>
      <w:numFmt w:val="lowerRoman"/>
      <w:lvlText w:val="%6."/>
      <w:lvlJc w:val="right"/>
      <w:pPr>
        <w:ind w:left="12414" w:hanging="180"/>
      </w:pPr>
    </w:lvl>
    <w:lvl w:ilvl="6" w:tplc="0415000F" w:tentative="1">
      <w:start w:val="1"/>
      <w:numFmt w:val="decimal"/>
      <w:lvlText w:val="%7."/>
      <w:lvlJc w:val="left"/>
      <w:pPr>
        <w:ind w:left="13134" w:hanging="360"/>
      </w:pPr>
    </w:lvl>
    <w:lvl w:ilvl="7" w:tplc="04150019" w:tentative="1">
      <w:start w:val="1"/>
      <w:numFmt w:val="lowerLetter"/>
      <w:lvlText w:val="%8."/>
      <w:lvlJc w:val="left"/>
      <w:pPr>
        <w:ind w:left="13854" w:hanging="360"/>
      </w:pPr>
    </w:lvl>
    <w:lvl w:ilvl="8" w:tplc="0415001B" w:tentative="1">
      <w:start w:val="1"/>
      <w:numFmt w:val="lowerRoman"/>
      <w:lvlText w:val="%9."/>
      <w:lvlJc w:val="right"/>
      <w:pPr>
        <w:ind w:left="14574" w:hanging="180"/>
      </w:pPr>
    </w:lvl>
  </w:abstractNum>
  <w:abstractNum w:abstractNumId="22" w15:restartNumberingAfterBreak="0">
    <w:nsid w:val="6C887D22"/>
    <w:multiLevelType w:val="hybridMultilevel"/>
    <w:tmpl w:val="32D0DA48"/>
    <w:lvl w:ilvl="0" w:tplc="D0ACD202">
      <w:start w:val="1"/>
      <w:numFmt w:val="decimal"/>
      <w:lvlText w:val="%1"/>
      <w:lvlJc w:val="left"/>
      <w:pPr>
        <w:tabs>
          <w:tab w:val="num" w:pos="530"/>
        </w:tabs>
        <w:ind w:left="510" w:hanging="340"/>
      </w:pPr>
      <w:rPr>
        <w:rFonts w:hint="default"/>
      </w:rPr>
    </w:lvl>
    <w:lvl w:ilvl="1" w:tplc="3D16DF1C">
      <w:start w:val="1"/>
      <w:numFmt w:val="decimal"/>
      <w:lvlText w:val="%2."/>
      <w:lvlJc w:val="left"/>
      <w:pPr>
        <w:tabs>
          <w:tab w:val="num" w:pos="510"/>
        </w:tabs>
        <w:ind w:left="510" w:hanging="397"/>
      </w:pPr>
      <w:rPr>
        <w:rFonts w:ascii="Times New Roman" w:hAnsi="Times New Roman" w:hint="default"/>
        <w:b w:val="0"/>
        <w:i w:val="0"/>
        <w:sz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70320A6D"/>
    <w:multiLevelType w:val="hybridMultilevel"/>
    <w:tmpl w:val="B2749B88"/>
    <w:lvl w:ilvl="0" w:tplc="B6C42632">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708E4319"/>
    <w:multiLevelType w:val="hybridMultilevel"/>
    <w:tmpl w:val="BDBEA382"/>
    <w:lvl w:ilvl="0" w:tplc="3A0656A0">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77665591"/>
    <w:multiLevelType w:val="hybridMultilevel"/>
    <w:tmpl w:val="D540B0E0"/>
    <w:lvl w:ilvl="0" w:tplc="8FCE43A8">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78150E4F"/>
    <w:multiLevelType w:val="hybridMultilevel"/>
    <w:tmpl w:val="746E0EA6"/>
    <w:lvl w:ilvl="0" w:tplc="EE48F3F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7EFD7CB8"/>
    <w:multiLevelType w:val="hybridMultilevel"/>
    <w:tmpl w:val="FDEE60C4"/>
    <w:lvl w:ilvl="0" w:tplc="BC7ED586">
      <w:start w:val="1"/>
      <w:numFmt w:val="decimal"/>
      <w:lvlText w:val="%1."/>
      <w:lvlJc w:val="left"/>
      <w:pPr>
        <w:tabs>
          <w:tab w:val="num" w:pos="454"/>
        </w:tabs>
        <w:ind w:left="51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7"/>
  </w:num>
  <w:num w:numId="2">
    <w:abstractNumId w:val="19"/>
  </w:num>
  <w:num w:numId="3">
    <w:abstractNumId w:val="20"/>
  </w:num>
  <w:num w:numId="4">
    <w:abstractNumId w:val="27"/>
  </w:num>
  <w:num w:numId="5">
    <w:abstractNumId w:val="21"/>
  </w:num>
  <w:num w:numId="6">
    <w:abstractNumId w:val="23"/>
  </w:num>
  <w:num w:numId="7">
    <w:abstractNumId w:val="24"/>
  </w:num>
  <w:num w:numId="8">
    <w:abstractNumId w:val="0"/>
  </w:num>
  <w:num w:numId="9">
    <w:abstractNumId w:val="15"/>
  </w:num>
  <w:num w:numId="10">
    <w:abstractNumId w:val="13"/>
  </w:num>
  <w:num w:numId="11">
    <w:abstractNumId w:val="5"/>
  </w:num>
  <w:num w:numId="12">
    <w:abstractNumId w:val="25"/>
  </w:num>
  <w:num w:numId="13">
    <w:abstractNumId w:val="18"/>
  </w:num>
  <w:num w:numId="14">
    <w:abstractNumId w:val="6"/>
  </w:num>
  <w:num w:numId="15">
    <w:abstractNumId w:val="2"/>
  </w:num>
  <w:num w:numId="16">
    <w:abstractNumId w:val="10"/>
  </w:num>
  <w:num w:numId="17">
    <w:abstractNumId w:val="12"/>
  </w:num>
  <w:num w:numId="18">
    <w:abstractNumId w:val="1"/>
  </w:num>
  <w:num w:numId="19">
    <w:abstractNumId w:val="22"/>
  </w:num>
  <w:num w:numId="20">
    <w:abstractNumId w:val="4"/>
  </w:num>
  <w:num w:numId="21">
    <w:abstractNumId w:val="14"/>
  </w:num>
  <w:num w:numId="22">
    <w:abstractNumId w:val="16"/>
  </w:num>
  <w:num w:numId="23">
    <w:abstractNumId w:val="9"/>
  </w:num>
  <w:num w:numId="24">
    <w:abstractNumId w:val="11"/>
  </w:num>
  <w:num w:numId="25">
    <w:abstractNumId w:val="17"/>
  </w:num>
  <w:num w:numId="26">
    <w:abstractNumId w:val="3"/>
  </w:num>
  <w:num w:numId="27">
    <w:abstractNumId w:val="8"/>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4C9"/>
    <w:rsid w:val="00000AD8"/>
    <w:rsid w:val="0000683F"/>
    <w:rsid w:val="00015197"/>
    <w:rsid w:val="00017C9E"/>
    <w:rsid w:val="00022933"/>
    <w:rsid w:val="00031FDF"/>
    <w:rsid w:val="000435BC"/>
    <w:rsid w:val="00043D0A"/>
    <w:rsid w:val="00043EDC"/>
    <w:rsid w:val="00050A00"/>
    <w:rsid w:val="00051974"/>
    <w:rsid w:val="000654A8"/>
    <w:rsid w:val="00066DDB"/>
    <w:rsid w:val="00075957"/>
    <w:rsid w:val="0007730C"/>
    <w:rsid w:val="00080A4D"/>
    <w:rsid w:val="00084ECA"/>
    <w:rsid w:val="000912CE"/>
    <w:rsid w:val="000938BA"/>
    <w:rsid w:val="00097746"/>
    <w:rsid w:val="000A5051"/>
    <w:rsid w:val="000C2823"/>
    <w:rsid w:val="000C2DED"/>
    <w:rsid w:val="000C7FB4"/>
    <w:rsid w:val="000D7CED"/>
    <w:rsid w:val="000E37BB"/>
    <w:rsid w:val="000E423A"/>
    <w:rsid w:val="00112213"/>
    <w:rsid w:val="00122F39"/>
    <w:rsid w:val="0013251C"/>
    <w:rsid w:val="00137DA5"/>
    <w:rsid w:val="001408DF"/>
    <w:rsid w:val="00145ED1"/>
    <w:rsid w:val="00147352"/>
    <w:rsid w:val="00165AB3"/>
    <w:rsid w:val="00173F93"/>
    <w:rsid w:val="00174EAB"/>
    <w:rsid w:val="001810F7"/>
    <w:rsid w:val="001823D9"/>
    <w:rsid w:val="00193E7D"/>
    <w:rsid w:val="00196AEE"/>
    <w:rsid w:val="001A4296"/>
    <w:rsid w:val="001A6427"/>
    <w:rsid w:val="001B4F59"/>
    <w:rsid w:val="001B7BB9"/>
    <w:rsid w:val="001C4203"/>
    <w:rsid w:val="001E7758"/>
    <w:rsid w:val="001F2419"/>
    <w:rsid w:val="00206AEB"/>
    <w:rsid w:val="00214A29"/>
    <w:rsid w:val="002221DA"/>
    <w:rsid w:val="00223D75"/>
    <w:rsid w:val="0023733F"/>
    <w:rsid w:val="00240851"/>
    <w:rsid w:val="00250855"/>
    <w:rsid w:val="00264EEA"/>
    <w:rsid w:val="0026631A"/>
    <w:rsid w:val="00270CBE"/>
    <w:rsid w:val="0027461D"/>
    <w:rsid w:val="002801B9"/>
    <w:rsid w:val="00291279"/>
    <w:rsid w:val="002A2B92"/>
    <w:rsid w:val="002B1BAB"/>
    <w:rsid w:val="002B2742"/>
    <w:rsid w:val="002B2A0F"/>
    <w:rsid w:val="002C24F0"/>
    <w:rsid w:val="002C5572"/>
    <w:rsid w:val="002C5B82"/>
    <w:rsid w:val="002D0D9C"/>
    <w:rsid w:val="002D1501"/>
    <w:rsid w:val="002D47CD"/>
    <w:rsid w:val="002D7931"/>
    <w:rsid w:val="002E1CDB"/>
    <w:rsid w:val="002E2F88"/>
    <w:rsid w:val="002E48E9"/>
    <w:rsid w:val="002F77C2"/>
    <w:rsid w:val="003032DC"/>
    <w:rsid w:val="00305A42"/>
    <w:rsid w:val="00313D5F"/>
    <w:rsid w:val="00314CF2"/>
    <w:rsid w:val="00341208"/>
    <w:rsid w:val="003429FE"/>
    <w:rsid w:val="00350BB2"/>
    <w:rsid w:val="00363C97"/>
    <w:rsid w:val="00365E28"/>
    <w:rsid w:val="00366943"/>
    <w:rsid w:val="00380C13"/>
    <w:rsid w:val="003816A8"/>
    <w:rsid w:val="00383F8D"/>
    <w:rsid w:val="00385BEE"/>
    <w:rsid w:val="003874D6"/>
    <w:rsid w:val="00393F2F"/>
    <w:rsid w:val="003A123D"/>
    <w:rsid w:val="003C1177"/>
    <w:rsid w:val="003C127F"/>
    <w:rsid w:val="003C47BA"/>
    <w:rsid w:val="003D1D7E"/>
    <w:rsid w:val="003D4171"/>
    <w:rsid w:val="003E583D"/>
    <w:rsid w:val="003E69B0"/>
    <w:rsid w:val="003E79BA"/>
    <w:rsid w:val="003F1995"/>
    <w:rsid w:val="003F455E"/>
    <w:rsid w:val="0040630D"/>
    <w:rsid w:val="004111D9"/>
    <w:rsid w:val="00415774"/>
    <w:rsid w:val="004226D7"/>
    <w:rsid w:val="00423BCB"/>
    <w:rsid w:val="0042579B"/>
    <w:rsid w:val="0042704C"/>
    <w:rsid w:val="004305DA"/>
    <w:rsid w:val="00432F1A"/>
    <w:rsid w:val="00435E82"/>
    <w:rsid w:val="00444D11"/>
    <w:rsid w:val="00446E84"/>
    <w:rsid w:val="00447C9B"/>
    <w:rsid w:val="00450652"/>
    <w:rsid w:val="0045172F"/>
    <w:rsid w:val="00460EDA"/>
    <w:rsid w:val="00470691"/>
    <w:rsid w:val="00483EBD"/>
    <w:rsid w:val="004A1E14"/>
    <w:rsid w:val="004A32E7"/>
    <w:rsid w:val="004A52ED"/>
    <w:rsid w:val="004B23E1"/>
    <w:rsid w:val="004B4DEC"/>
    <w:rsid w:val="004B6797"/>
    <w:rsid w:val="004B74FF"/>
    <w:rsid w:val="004C5D1D"/>
    <w:rsid w:val="004E0134"/>
    <w:rsid w:val="004E4BD8"/>
    <w:rsid w:val="004E4EBE"/>
    <w:rsid w:val="004F3D5C"/>
    <w:rsid w:val="004F76FD"/>
    <w:rsid w:val="00506825"/>
    <w:rsid w:val="00520D70"/>
    <w:rsid w:val="0052371E"/>
    <w:rsid w:val="00524D68"/>
    <w:rsid w:val="00534A26"/>
    <w:rsid w:val="00545FFC"/>
    <w:rsid w:val="005605EC"/>
    <w:rsid w:val="00564088"/>
    <w:rsid w:val="00566BA6"/>
    <w:rsid w:val="00582D08"/>
    <w:rsid w:val="00595823"/>
    <w:rsid w:val="005A2417"/>
    <w:rsid w:val="005B0712"/>
    <w:rsid w:val="005B4491"/>
    <w:rsid w:val="005C31BE"/>
    <w:rsid w:val="005C3930"/>
    <w:rsid w:val="005C46F6"/>
    <w:rsid w:val="005E06A7"/>
    <w:rsid w:val="005E0E9D"/>
    <w:rsid w:val="005E4C92"/>
    <w:rsid w:val="005E787A"/>
    <w:rsid w:val="005F008E"/>
    <w:rsid w:val="00600A0D"/>
    <w:rsid w:val="00611CA1"/>
    <w:rsid w:val="006148AD"/>
    <w:rsid w:val="00617A35"/>
    <w:rsid w:val="006209D7"/>
    <w:rsid w:val="006219E5"/>
    <w:rsid w:val="0062505A"/>
    <w:rsid w:val="00630092"/>
    <w:rsid w:val="00631C54"/>
    <w:rsid w:val="0063235F"/>
    <w:rsid w:val="006334D2"/>
    <w:rsid w:val="00634343"/>
    <w:rsid w:val="00640351"/>
    <w:rsid w:val="00640DBF"/>
    <w:rsid w:val="00656C6F"/>
    <w:rsid w:val="00666746"/>
    <w:rsid w:val="00666A9D"/>
    <w:rsid w:val="00667A45"/>
    <w:rsid w:val="00674EEF"/>
    <w:rsid w:val="00687920"/>
    <w:rsid w:val="0069378B"/>
    <w:rsid w:val="006C4DF6"/>
    <w:rsid w:val="006C7541"/>
    <w:rsid w:val="006D01EE"/>
    <w:rsid w:val="006D1CAB"/>
    <w:rsid w:val="006D2EF2"/>
    <w:rsid w:val="006E0488"/>
    <w:rsid w:val="006E3EF2"/>
    <w:rsid w:val="006E70FC"/>
    <w:rsid w:val="006F0603"/>
    <w:rsid w:val="006F60CE"/>
    <w:rsid w:val="00707C33"/>
    <w:rsid w:val="007102D7"/>
    <w:rsid w:val="007171A0"/>
    <w:rsid w:val="0073591D"/>
    <w:rsid w:val="00736B14"/>
    <w:rsid w:val="007429B9"/>
    <w:rsid w:val="0074340D"/>
    <w:rsid w:val="00746228"/>
    <w:rsid w:val="007514C9"/>
    <w:rsid w:val="00752BA1"/>
    <w:rsid w:val="00752DE2"/>
    <w:rsid w:val="00755A63"/>
    <w:rsid w:val="0076415B"/>
    <w:rsid w:val="0076426A"/>
    <w:rsid w:val="007918F2"/>
    <w:rsid w:val="007930F8"/>
    <w:rsid w:val="007A198F"/>
    <w:rsid w:val="007A6D23"/>
    <w:rsid w:val="007B0664"/>
    <w:rsid w:val="007B1836"/>
    <w:rsid w:val="007E1887"/>
    <w:rsid w:val="007E30AF"/>
    <w:rsid w:val="00804295"/>
    <w:rsid w:val="00806535"/>
    <w:rsid w:val="008174F8"/>
    <w:rsid w:val="00852766"/>
    <w:rsid w:val="00854621"/>
    <w:rsid w:val="008563A3"/>
    <w:rsid w:val="00857AAC"/>
    <w:rsid w:val="00860332"/>
    <w:rsid w:val="008649EF"/>
    <w:rsid w:val="008865D5"/>
    <w:rsid w:val="00895663"/>
    <w:rsid w:val="008A1B9D"/>
    <w:rsid w:val="008A3E17"/>
    <w:rsid w:val="008A580D"/>
    <w:rsid w:val="008A5A56"/>
    <w:rsid w:val="008C2EC0"/>
    <w:rsid w:val="008C4C38"/>
    <w:rsid w:val="008D772E"/>
    <w:rsid w:val="009007A1"/>
    <w:rsid w:val="009025C8"/>
    <w:rsid w:val="00904A60"/>
    <w:rsid w:val="00911B01"/>
    <w:rsid w:val="00921766"/>
    <w:rsid w:val="00922FC1"/>
    <w:rsid w:val="00924182"/>
    <w:rsid w:val="009260AF"/>
    <w:rsid w:val="009515EC"/>
    <w:rsid w:val="00953D8D"/>
    <w:rsid w:val="00966908"/>
    <w:rsid w:val="00972686"/>
    <w:rsid w:val="009741D6"/>
    <w:rsid w:val="009971BC"/>
    <w:rsid w:val="009A22A6"/>
    <w:rsid w:val="009A3830"/>
    <w:rsid w:val="009A63D1"/>
    <w:rsid w:val="009C0BA7"/>
    <w:rsid w:val="009C2D78"/>
    <w:rsid w:val="009D1DAE"/>
    <w:rsid w:val="009D38BE"/>
    <w:rsid w:val="009E7223"/>
    <w:rsid w:val="009F23D5"/>
    <w:rsid w:val="009F3905"/>
    <w:rsid w:val="00A02C11"/>
    <w:rsid w:val="00A05AD1"/>
    <w:rsid w:val="00A12557"/>
    <w:rsid w:val="00A145CA"/>
    <w:rsid w:val="00A3427A"/>
    <w:rsid w:val="00A34570"/>
    <w:rsid w:val="00A4322E"/>
    <w:rsid w:val="00A43C0B"/>
    <w:rsid w:val="00A4669A"/>
    <w:rsid w:val="00A506E1"/>
    <w:rsid w:val="00A54983"/>
    <w:rsid w:val="00A55758"/>
    <w:rsid w:val="00A647F6"/>
    <w:rsid w:val="00A800A6"/>
    <w:rsid w:val="00A874C1"/>
    <w:rsid w:val="00A96362"/>
    <w:rsid w:val="00AA75C2"/>
    <w:rsid w:val="00AB10CF"/>
    <w:rsid w:val="00AB7AE1"/>
    <w:rsid w:val="00AC0D69"/>
    <w:rsid w:val="00AC2567"/>
    <w:rsid w:val="00AC538D"/>
    <w:rsid w:val="00AD28A3"/>
    <w:rsid w:val="00AD4628"/>
    <w:rsid w:val="00AD69F5"/>
    <w:rsid w:val="00B000B1"/>
    <w:rsid w:val="00B05DF0"/>
    <w:rsid w:val="00B0706D"/>
    <w:rsid w:val="00B078D0"/>
    <w:rsid w:val="00B22AAE"/>
    <w:rsid w:val="00B32C54"/>
    <w:rsid w:val="00B335D3"/>
    <w:rsid w:val="00B33BE8"/>
    <w:rsid w:val="00B353A7"/>
    <w:rsid w:val="00B463BB"/>
    <w:rsid w:val="00B52FFA"/>
    <w:rsid w:val="00B54A79"/>
    <w:rsid w:val="00B60CDA"/>
    <w:rsid w:val="00B62343"/>
    <w:rsid w:val="00B62B05"/>
    <w:rsid w:val="00B64249"/>
    <w:rsid w:val="00B64B00"/>
    <w:rsid w:val="00B71C71"/>
    <w:rsid w:val="00B73DED"/>
    <w:rsid w:val="00B93065"/>
    <w:rsid w:val="00B96512"/>
    <w:rsid w:val="00B96579"/>
    <w:rsid w:val="00B9725C"/>
    <w:rsid w:val="00BA1245"/>
    <w:rsid w:val="00BA1D43"/>
    <w:rsid w:val="00BA64BA"/>
    <w:rsid w:val="00BA770F"/>
    <w:rsid w:val="00BB0781"/>
    <w:rsid w:val="00BB69FD"/>
    <w:rsid w:val="00BC4A36"/>
    <w:rsid w:val="00BC59C2"/>
    <w:rsid w:val="00BD0A9F"/>
    <w:rsid w:val="00BD0FFA"/>
    <w:rsid w:val="00BE42D2"/>
    <w:rsid w:val="00BE466B"/>
    <w:rsid w:val="00BF18AE"/>
    <w:rsid w:val="00C00CB1"/>
    <w:rsid w:val="00C025FC"/>
    <w:rsid w:val="00C04900"/>
    <w:rsid w:val="00C265E8"/>
    <w:rsid w:val="00C3332F"/>
    <w:rsid w:val="00C36AAC"/>
    <w:rsid w:val="00C438D6"/>
    <w:rsid w:val="00C50243"/>
    <w:rsid w:val="00C74E00"/>
    <w:rsid w:val="00C8572A"/>
    <w:rsid w:val="00C85F4D"/>
    <w:rsid w:val="00C86EAF"/>
    <w:rsid w:val="00CA50F4"/>
    <w:rsid w:val="00CA7706"/>
    <w:rsid w:val="00CB1C83"/>
    <w:rsid w:val="00CB371A"/>
    <w:rsid w:val="00CE042F"/>
    <w:rsid w:val="00CE5796"/>
    <w:rsid w:val="00CE7AAE"/>
    <w:rsid w:val="00CF054B"/>
    <w:rsid w:val="00CF3ACC"/>
    <w:rsid w:val="00D065EE"/>
    <w:rsid w:val="00D07805"/>
    <w:rsid w:val="00D1091F"/>
    <w:rsid w:val="00D121ED"/>
    <w:rsid w:val="00D339E1"/>
    <w:rsid w:val="00D367FD"/>
    <w:rsid w:val="00D40216"/>
    <w:rsid w:val="00D450E1"/>
    <w:rsid w:val="00D63281"/>
    <w:rsid w:val="00D63AC6"/>
    <w:rsid w:val="00D76400"/>
    <w:rsid w:val="00D771FF"/>
    <w:rsid w:val="00D8304F"/>
    <w:rsid w:val="00D86E53"/>
    <w:rsid w:val="00D91A51"/>
    <w:rsid w:val="00D96E6F"/>
    <w:rsid w:val="00DB3415"/>
    <w:rsid w:val="00DC23B4"/>
    <w:rsid w:val="00DC52EB"/>
    <w:rsid w:val="00DC6ACC"/>
    <w:rsid w:val="00DD04D2"/>
    <w:rsid w:val="00DF2855"/>
    <w:rsid w:val="00E02702"/>
    <w:rsid w:val="00E031AE"/>
    <w:rsid w:val="00E05CA1"/>
    <w:rsid w:val="00E06641"/>
    <w:rsid w:val="00E22118"/>
    <w:rsid w:val="00E260CD"/>
    <w:rsid w:val="00E31A0A"/>
    <w:rsid w:val="00E374C1"/>
    <w:rsid w:val="00E4292B"/>
    <w:rsid w:val="00E62323"/>
    <w:rsid w:val="00E6429F"/>
    <w:rsid w:val="00E668C9"/>
    <w:rsid w:val="00E67844"/>
    <w:rsid w:val="00E73EC5"/>
    <w:rsid w:val="00E75B81"/>
    <w:rsid w:val="00E77FDA"/>
    <w:rsid w:val="00E81E57"/>
    <w:rsid w:val="00E81F6F"/>
    <w:rsid w:val="00E83589"/>
    <w:rsid w:val="00E8375A"/>
    <w:rsid w:val="00E8768B"/>
    <w:rsid w:val="00E90EC8"/>
    <w:rsid w:val="00EA40A6"/>
    <w:rsid w:val="00EB7067"/>
    <w:rsid w:val="00EC1F2D"/>
    <w:rsid w:val="00ED46F2"/>
    <w:rsid w:val="00EE2F7E"/>
    <w:rsid w:val="00EE775F"/>
    <w:rsid w:val="00F01953"/>
    <w:rsid w:val="00F03118"/>
    <w:rsid w:val="00F17DAD"/>
    <w:rsid w:val="00F17DDC"/>
    <w:rsid w:val="00F25608"/>
    <w:rsid w:val="00F26B94"/>
    <w:rsid w:val="00F27A48"/>
    <w:rsid w:val="00F32415"/>
    <w:rsid w:val="00F3427B"/>
    <w:rsid w:val="00F43B63"/>
    <w:rsid w:val="00F47705"/>
    <w:rsid w:val="00F51C44"/>
    <w:rsid w:val="00F558E2"/>
    <w:rsid w:val="00F57E32"/>
    <w:rsid w:val="00F620BF"/>
    <w:rsid w:val="00F81F74"/>
    <w:rsid w:val="00F90908"/>
    <w:rsid w:val="00F9190F"/>
    <w:rsid w:val="00F91F09"/>
    <w:rsid w:val="00FA4FA3"/>
    <w:rsid w:val="00FA68F5"/>
    <w:rsid w:val="00FC120D"/>
    <w:rsid w:val="00FE0C79"/>
    <w:rsid w:val="00FE2473"/>
    <w:rsid w:val="00FE38EB"/>
    <w:rsid w:val="00FF74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819C51"/>
  <w15:docId w15:val="{8E9E08DF-3371-44F3-A2B7-E4149B118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514C9"/>
    <w:pPr>
      <w:spacing w:after="0" w:line="240" w:lineRule="auto"/>
    </w:pPr>
    <w:rPr>
      <w:rFonts w:ascii="Times New Roman" w:eastAsia="Times New Roman" w:hAnsi="Times New Roman" w:cs="Times New Roman"/>
      <w:sz w:val="28"/>
      <w:szCs w:val="20"/>
      <w:lang w:eastAsia="pl-PL"/>
    </w:rPr>
  </w:style>
  <w:style w:type="paragraph" w:styleId="Nagwek1">
    <w:name w:val="heading 1"/>
    <w:basedOn w:val="Normalny"/>
    <w:next w:val="Normalny"/>
    <w:link w:val="Nagwek1Znak"/>
    <w:qFormat/>
    <w:rsid w:val="007514C9"/>
    <w:pPr>
      <w:keepNext/>
      <w:jc w:val="right"/>
      <w:outlineLvl w:val="0"/>
    </w:pPr>
    <w:rPr>
      <w:b/>
      <w:bCs/>
      <w:sz w:val="24"/>
      <w:szCs w:val="24"/>
    </w:rPr>
  </w:style>
  <w:style w:type="paragraph" w:styleId="Nagwek2">
    <w:name w:val="heading 2"/>
    <w:basedOn w:val="Normalny"/>
    <w:next w:val="Normalny"/>
    <w:link w:val="Nagwek2Znak"/>
    <w:uiPriority w:val="9"/>
    <w:semiHidden/>
    <w:unhideWhenUsed/>
    <w:qFormat/>
    <w:rsid w:val="007514C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514C9"/>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semiHidden/>
    <w:rsid w:val="007514C9"/>
    <w:rPr>
      <w:rFonts w:asciiTheme="majorHAnsi" w:eastAsiaTheme="majorEastAsia" w:hAnsiTheme="majorHAnsi" w:cstheme="majorBidi"/>
      <w:b/>
      <w:bCs/>
      <w:color w:val="4F81BD" w:themeColor="accent1"/>
      <w:sz w:val="26"/>
      <w:szCs w:val="26"/>
      <w:lang w:eastAsia="pl-PL"/>
    </w:rPr>
  </w:style>
  <w:style w:type="paragraph" w:styleId="Tekstpodstawowy">
    <w:name w:val="Body Text"/>
    <w:basedOn w:val="Normalny"/>
    <w:link w:val="TekstpodstawowyZnak"/>
    <w:rsid w:val="007514C9"/>
    <w:pPr>
      <w:jc w:val="both"/>
    </w:pPr>
    <w:rPr>
      <w:b/>
      <w:sz w:val="24"/>
    </w:rPr>
  </w:style>
  <w:style w:type="character" w:customStyle="1" w:styleId="TekstpodstawowyZnak">
    <w:name w:val="Tekst podstawowy Znak"/>
    <w:basedOn w:val="Domylnaczcionkaakapitu"/>
    <w:link w:val="Tekstpodstawowy"/>
    <w:rsid w:val="007514C9"/>
    <w:rPr>
      <w:rFonts w:ascii="Times New Roman" w:eastAsia="Times New Roman" w:hAnsi="Times New Roman" w:cs="Times New Roman"/>
      <w:b/>
      <w:sz w:val="24"/>
      <w:szCs w:val="20"/>
      <w:lang w:eastAsia="pl-PL"/>
    </w:rPr>
  </w:style>
  <w:style w:type="paragraph" w:customStyle="1" w:styleId="Standard">
    <w:name w:val="Standard"/>
    <w:rsid w:val="007514C9"/>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opka1">
    <w:name w:val="Stopka1"/>
    <w:rsid w:val="007514C9"/>
    <w:pPr>
      <w:widowControl w:val="0"/>
      <w:spacing w:after="0" w:line="240" w:lineRule="auto"/>
    </w:pPr>
    <w:rPr>
      <w:rFonts w:ascii="Times New Roman" w:eastAsia="Times New Roman" w:hAnsi="Times New Roman" w:cs="Times New Roman"/>
      <w:color w:val="000000"/>
      <w:sz w:val="24"/>
      <w:szCs w:val="20"/>
      <w:lang w:eastAsia="pl-PL"/>
    </w:rPr>
  </w:style>
  <w:style w:type="table" w:styleId="Tabela-Siatka">
    <w:name w:val="Table Grid"/>
    <w:basedOn w:val="Standardowy"/>
    <w:uiPriority w:val="39"/>
    <w:rsid w:val="007514C9"/>
    <w:pPr>
      <w:widowControl w:val="0"/>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omylnaczcionkaakapitu"/>
    <w:rsid w:val="00F43B63"/>
  </w:style>
  <w:style w:type="paragraph" w:styleId="Akapitzlist">
    <w:name w:val="List Paragraph"/>
    <w:basedOn w:val="Normalny"/>
    <w:uiPriority w:val="34"/>
    <w:qFormat/>
    <w:rsid w:val="00D367FD"/>
    <w:pPr>
      <w:ind w:left="720"/>
      <w:contextualSpacing/>
    </w:pPr>
  </w:style>
  <w:style w:type="paragraph" w:styleId="Tekstprzypisudolnego">
    <w:name w:val="footnote text"/>
    <w:basedOn w:val="Normalny"/>
    <w:link w:val="TekstprzypisudolnegoZnak"/>
    <w:uiPriority w:val="99"/>
    <w:semiHidden/>
    <w:unhideWhenUsed/>
    <w:rsid w:val="002D0D9C"/>
    <w:rPr>
      <w:sz w:val="20"/>
    </w:rPr>
  </w:style>
  <w:style w:type="character" w:customStyle="1" w:styleId="TekstprzypisudolnegoZnak">
    <w:name w:val="Tekst przypisu dolnego Znak"/>
    <w:basedOn w:val="Domylnaczcionkaakapitu"/>
    <w:link w:val="Tekstprzypisudolnego"/>
    <w:uiPriority w:val="99"/>
    <w:semiHidden/>
    <w:rsid w:val="002D0D9C"/>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2D0D9C"/>
    <w:rPr>
      <w:vertAlign w:val="superscript"/>
    </w:rPr>
  </w:style>
  <w:style w:type="paragraph" w:styleId="Tekstdymka">
    <w:name w:val="Balloon Text"/>
    <w:basedOn w:val="Normalny"/>
    <w:link w:val="TekstdymkaZnak"/>
    <w:uiPriority w:val="99"/>
    <w:semiHidden/>
    <w:unhideWhenUsed/>
    <w:rsid w:val="00341208"/>
    <w:rPr>
      <w:rFonts w:ascii="Segoe UI" w:hAnsi="Segoe UI" w:cs="Segoe UI"/>
      <w:sz w:val="18"/>
      <w:szCs w:val="18"/>
    </w:rPr>
  </w:style>
  <w:style w:type="character" w:customStyle="1" w:styleId="TekstdymkaZnak">
    <w:name w:val="Tekst dymka Znak"/>
    <w:basedOn w:val="Domylnaczcionkaakapitu"/>
    <w:link w:val="Tekstdymka"/>
    <w:uiPriority w:val="99"/>
    <w:semiHidden/>
    <w:rsid w:val="00341208"/>
    <w:rPr>
      <w:rFonts w:ascii="Segoe UI" w:eastAsia="Times New Roman" w:hAnsi="Segoe UI" w:cs="Segoe UI"/>
      <w:sz w:val="18"/>
      <w:szCs w:val="18"/>
      <w:lang w:eastAsia="pl-PL"/>
    </w:rPr>
  </w:style>
  <w:style w:type="paragraph" w:styleId="Nagwek">
    <w:name w:val="header"/>
    <w:basedOn w:val="Normalny"/>
    <w:link w:val="NagwekZnak"/>
    <w:uiPriority w:val="99"/>
    <w:unhideWhenUsed/>
    <w:rsid w:val="00617A35"/>
    <w:pPr>
      <w:tabs>
        <w:tab w:val="center" w:pos="4536"/>
        <w:tab w:val="right" w:pos="9072"/>
      </w:tabs>
    </w:pPr>
  </w:style>
  <w:style w:type="character" w:customStyle="1" w:styleId="NagwekZnak">
    <w:name w:val="Nagłówek Znak"/>
    <w:basedOn w:val="Domylnaczcionkaakapitu"/>
    <w:link w:val="Nagwek"/>
    <w:uiPriority w:val="99"/>
    <w:rsid w:val="00617A35"/>
    <w:rPr>
      <w:rFonts w:ascii="Times New Roman" w:eastAsia="Times New Roman" w:hAnsi="Times New Roman" w:cs="Times New Roman"/>
      <w:sz w:val="28"/>
      <w:szCs w:val="20"/>
      <w:lang w:eastAsia="pl-PL"/>
    </w:rPr>
  </w:style>
  <w:style w:type="paragraph" w:styleId="Stopka">
    <w:name w:val="footer"/>
    <w:basedOn w:val="Normalny"/>
    <w:link w:val="StopkaZnak"/>
    <w:uiPriority w:val="99"/>
    <w:unhideWhenUsed/>
    <w:rsid w:val="00617A35"/>
    <w:pPr>
      <w:tabs>
        <w:tab w:val="center" w:pos="4536"/>
        <w:tab w:val="right" w:pos="9072"/>
      </w:tabs>
    </w:pPr>
  </w:style>
  <w:style w:type="character" w:customStyle="1" w:styleId="StopkaZnak">
    <w:name w:val="Stopka Znak"/>
    <w:basedOn w:val="Domylnaczcionkaakapitu"/>
    <w:link w:val="Stopka"/>
    <w:uiPriority w:val="99"/>
    <w:rsid w:val="00617A35"/>
    <w:rPr>
      <w:rFonts w:ascii="Times New Roman" w:eastAsia="Times New Roman" w:hAnsi="Times New Roman" w:cs="Times New Roman"/>
      <w:sz w:val="28"/>
      <w:szCs w:val="20"/>
      <w:lang w:eastAsia="pl-PL"/>
    </w:rPr>
  </w:style>
  <w:style w:type="character" w:styleId="Hipercze">
    <w:name w:val="Hyperlink"/>
    <w:basedOn w:val="Domylnaczcionkaakapitu"/>
    <w:uiPriority w:val="99"/>
    <w:semiHidden/>
    <w:unhideWhenUsed/>
    <w:rsid w:val="00FA68F5"/>
    <w:rPr>
      <w:color w:val="0000FF"/>
      <w:u w:val="single"/>
    </w:rPr>
  </w:style>
  <w:style w:type="paragraph" w:styleId="NormalnyWeb">
    <w:name w:val="Normal (Web)"/>
    <w:basedOn w:val="Normalny"/>
    <w:uiPriority w:val="99"/>
    <w:unhideWhenUsed/>
    <w:rsid w:val="006148AD"/>
    <w:pPr>
      <w:spacing w:before="100" w:beforeAutospacing="1" w:after="100" w:afterAutospacing="1"/>
    </w:pPr>
    <w:rPr>
      <w:sz w:val="24"/>
      <w:szCs w:val="24"/>
    </w:rPr>
  </w:style>
  <w:style w:type="paragraph" w:customStyle="1" w:styleId="xl66">
    <w:name w:val="xl66"/>
    <w:basedOn w:val="Normalny"/>
    <w:rsid w:val="006E3E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7">
    <w:name w:val="xl67"/>
    <w:basedOn w:val="Normalny"/>
    <w:rsid w:val="006E3E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8">
    <w:name w:val="xl68"/>
    <w:basedOn w:val="Normalny"/>
    <w:rsid w:val="006E3E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9">
    <w:name w:val="xl69"/>
    <w:basedOn w:val="Normalny"/>
    <w:rsid w:val="006E3EF2"/>
    <w:pPr>
      <w:spacing w:before="100" w:beforeAutospacing="1" w:after="100" w:afterAutospacing="1"/>
      <w:textAlignment w:val="center"/>
    </w:pPr>
    <w:rPr>
      <w:sz w:val="24"/>
      <w:szCs w:val="24"/>
    </w:rPr>
  </w:style>
  <w:style w:type="paragraph" w:customStyle="1" w:styleId="xl70">
    <w:name w:val="xl70"/>
    <w:basedOn w:val="Normalny"/>
    <w:rsid w:val="006E3E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character" w:styleId="UyteHipercze">
    <w:name w:val="FollowedHyperlink"/>
    <w:basedOn w:val="Domylnaczcionkaakapitu"/>
    <w:uiPriority w:val="99"/>
    <w:semiHidden/>
    <w:unhideWhenUsed/>
    <w:rsid w:val="00A34570"/>
    <w:rPr>
      <w:color w:val="954F72"/>
      <w:u w:val="single"/>
    </w:rPr>
  </w:style>
  <w:style w:type="paragraph" w:styleId="Bezodstpw">
    <w:name w:val="No Spacing"/>
    <w:uiPriority w:val="1"/>
    <w:qFormat/>
    <w:rsid w:val="00E260CD"/>
    <w:pPr>
      <w:spacing w:after="0" w:line="240" w:lineRule="auto"/>
    </w:pPr>
    <w:rPr>
      <w:rFonts w:ascii="Times New Roman" w:eastAsia="Times New Roman" w:hAnsi="Times New Roman" w:cs="Times New Roman"/>
      <w:sz w:val="28"/>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665167">
      <w:bodyDiv w:val="1"/>
      <w:marLeft w:val="0"/>
      <w:marRight w:val="0"/>
      <w:marTop w:val="0"/>
      <w:marBottom w:val="0"/>
      <w:divBdr>
        <w:top w:val="none" w:sz="0" w:space="0" w:color="auto"/>
        <w:left w:val="none" w:sz="0" w:space="0" w:color="auto"/>
        <w:bottom w:val="none" w:sz="0" w:space="0" w:color="auto"/>
        <w:right w:val="none" w:sz="0" w:space="0" w:color="auto"/>
      </w:divBdr>
    </w:div>
    <w:div w:id="271280386">
      <w:bodyDiv w:val="1"/>
      <w:marLeft w:val="0"/>
      <w:marRight w:val="0"/>
      <w:marTop w:val="0"/>
      <w:marBottom w:val="0"/>
      <w:divBdr>
        <w:top w:val="none" w:sz="0" w:space="0" w:color="auto"/>
        <w:left w:val="none" w:sz="0" w:space="0" w:color="auto"/>
        <w:bottom w:val="none" w:sz="0" w:space="0" w:color="auto"/>
        <w:right w:val="none" w:sz="0" w:space="0" w:color="auto"/>
      </w:divBdr>
    </w:div>
    <w:div w:id="271282995">
      <w:bodyDiv w:val="1"/>
      <w:marLeft w:val="0"/>
      <w:marRight w:val="0"/>
      <w:marTop w:val="0"/>
      <w:marBottom w:val="0"/>
      <w:divBdr>
        <w:top w:val="none" w:sz="0" w:space="0" w:color="auto"/>
        <w:left w:val="none" w:sz="0" w:space="0" w:color="auto"/>
        <w:bottom w:val="none" w:sz="0" w:space="0" w:color="auto"/>
        <w:right w:val="none" w:sz="0" w:space="0" w:color="auto"/>
      </w:divBdr>
    </w:div>
    <w:div w:id="282461631">
      <w:bodyDiv w:val="1"/>
      <w:marLeft w:val="0"/>
      <w:marRight w:val="0"/>
      <w:marTop w:val="0"/>
      <w:marBottom w:val="0"/>
      <w:divBdr>
        <w:top w:val="none" w:sz="0" w:space="0" w:color="auto"/>
        <w:left w:val="none" w:sz="0" w:space="0" w:color="auto"/>
        <w:bottom w:val="none" w:sz="0" w:space="0" w:color="auto"/>
        <w:right w:val="none" w:sz="0" w:space="0" w:color="auto"/>
      </w:divBdr>
    </w:div>
    <w:div w:id="324363532">
      <w:bodyDiv w:val="1"/>
      <w:marLeft w:val="0"/>
      <w:marRight w:val="0"/>
      <w:marTop w:val="0"/>
      <w:marBottom w:val="0"/>
      <w:divBdr>
        <w:top w:val="none" w:sz="0" w:space="0" w:color="auto"/>
        <w:left w:val="none" w:sz="0" w:space="0" w:color="auto"/>
        <w:bottom w:val="none" w:sz="0" w:space="0" w:color="auto"/>
        <w:right w:val="none" w:sz="0" w:space="0" w:color="auto"/>
      </w:divBdr>
    </w:div>
    <w:div w:id="490099467">
      <w:bodyDiv w:val="1"/>
      <w:marLeft w:val="0"/>
      <w:marRight w:val="0"/>
      <w:marTop w:val="0"/>
      <w:marBottom w:val="0"/>
      <w:divBdr>
        <w:top w:val="none" w:sz="0" w:space="0" w:color="auto"/>
        <w:left w:val="none" w:sz="0" w:space="0" w:color="auto"/>
        <w:bottom w:val="none" w:sz="0" w:space="0" w:color="auto"/>
        <w:right w:val="none" w:sz="0" w:space="0" w:color="auto"/>
      </w:divBdr>
    </w:div>
    <w:div w:id="712846319">
      <w:bodyDiv w:val="1"/>
      <w:marLeft w:val="0"/>
      <w:marRight w:val="0"/>
      <w:marTop w:val="0"/>
      <w:marBottom w:val="0"/>
      <w:divBdr>
        <w:top w:val="none" w:sz="0" w:space="0" w:color="auto"/>
        <w:left w:val="none" w:sz="0" w:space="0" w:color="auto"/>
        <w:bottom w:val="none" w:sz="0" w:space="0" w:color="auto"/>
        <w:right w:val="none" w:sz="0" w:space="0" w:color="auto"/>
      </w:divBdr>
    </w:div>
    <w:div w:id="765689237">
      <w:bodyDiv w:val="1"/>
      <w:marLeft w:val="0"/>
      <w:marRight w:val="0"/>
      <w:marTop w:val="0"/>
      <w:marBottom w:val="0"/>
      <w:divBdr>
        <w:top w:val="none" w:sz="0" w:space="0" w:color="auto"/>
        <w:left w:val="none" w:sz="0" w:space="0" w:color="auto"/>
        <w:bottom w:val="none" w:sz="0" w:space="0" w:color="auto"/>
        <w:right w:val="none" w:sz="0" w:space="0" w:color="auto"/>
      </w:divBdr>
    </w:div>
    <w:div w:id="810828152">
      <w:bodyDiv w:val="1"/>
      <w:marLeft w:val="0"/>
      <w:marRight w:val="0"/>
      <w:marTop w:val="0"/>
      <w:marBottom w:val="0"/>
      <w:divBdr>
        <w:top w:val="none" w:sz="0" w:space="0" w:color="auto"/>
        <w:left w:val="none" w:sz="0" w:space="0" w:color="auto"/>
        <w:bottom w:val="none" w:sz="0" w:space="0" w:color="auto"/>
        <w:right w:val="none" w:sz="0" w:space="0" w:color="auto"/>
      </w:divBdr>
    </w:div>
    <w:div w:id="833761887">
      <w:bodyDiv w:val="1"/>
      <w:marLeft w:val="0"/>
      <w:marRight w:val="0"/>
      <w:marTop w:val="0"/>
      <w:marBottom w:val="0"/>
      <w:divBdr>
        <w:top w:val="none" w:sz="0" w:space="0" w:color="auto"/>
        <w:left w:val="none" w:sz="0" w:space="0" w:color="auto"/>
        <w:bottom w:val="none" w:sz="0" w:space="0" w:color="auto"/>
        <w:right w:val="none" w:sz="0" w:space="0" w:color="auto"/>
      </w:divBdr>
    </w:div>
    <w:div w:id="848373639">
      <w:bodyDiv w:val="1"/>
      <w:marLeft w:val="0"/>
      <w:marRight w:val="0"/>
      <w:marTop w:val="0"/>
      <w:marBottom w:val="0"/>
      <w:divBdr>
        <w:top w:val="none" w:sz="0" w:space="0" w:color="auto"/>
        <w:left w:val="none" w:sz="0" w:space="0" w:color="auto"/>
        <w:bottom w:val="none" w:sz="0" w:space="0" w:color="auto"/>
        <w:right w:val="none" w:sz="0" w:space="0" w:color="auto"/>
      </w:divBdr>
    </w:div>
    <w:div w:id="1027683519">
      <w:bodyDiv w:val="1"/>
      <w:marLeft w:val="0"/>
      <w:marRight w:val="0"/>
      <w:marTop w:val="0"/>
      <w:marBottom w:val="0"/>
      <w:divBdr>
        <w:top w:val="none" w:sz="0" w:space="0" w:color="auto"/>
        <w:left w:val="none" w:sz="0" w:space="0" w:color="auto"/>
        <w:bottom w:val="none" w:sz="0" w:space="0" w:color="auto"/>
        <w:right w:val="none" w:sz="0" w:space="0" w:color="auto"/>
      </w:divBdr>
    </w:div>
    <w:div w:id="1124813669">
      <w:bodyDiv w:val="1"/>
      <w:marLeft w:val="0"/>
      <w:marRight w:val="0"/>
      <w:marTop w:val="0"/>
      <w:marBottom w:val="0"/>
      <w:divBdr>
        <w:top w:val="none" w:sz="0" w:space="0" w:color="auto"/>
        <w:left w:val="none" w:sz="0" w:space="0" w:color="auto"/>
        <w:bottom w:val="none" w:sz="0" w:space="0" w:color="auto"/>
        <w:right w:val="none" w:sz="0" w:space="0" w:color="auto"/>
      </w:divBdr>
    </w:div>
    <w:div w:id="1634750338">
      <w:bodyDiv w:val="1"/>
      <w:marLeft w:val="0"/>
      <w:marRight w:val="0"/>
      <w:marTop w:val="0"/>
      <w:marBottom w:val="0"/>
      <w:divBdr>
        <w:top w:val="none" w:sz="0" w:space="0" w:color="auto"/>
        <w:left w:val="none" w:sz="0" w:space="0" w:color="auto"/>
        <w:bottom w:val="none" w:sz="0" w:space="0" w:color="auto"/>
        <w:right w:val="none" w:sz="0" w:space="0" w:color="auto"/>
      </w:divBdr>
    </w:div>
    <w:div w:id="1659767005">
      <w:bodyDiv w:val="1"/>
      <w:marLeft w:val="0"/>
      <w:marRight w:val="0"/>
      <w:marTop w:val="0"/>
      <w:marBottom w:val="0"/>
      <w:divBdr>
        <w:top w:val="none" w:sz="0" w:space="0" w:color="auto"/>
        <w:left w:val="none" w:sz="0" w:space="0" w:color="auto"/>
        <w:bottom w:val="none" w:sz="0" w:space="0" w:color="auto"/>
        <w:right w:val="none" w:sz="0" w:space="0" w:color="auto"/>
      </w:divBdr>
    </w:div>
    <w:div w:id="1701781732">
      <w:bodyDiv w:val="1"/>
      <w:marLeft w:val="0"/>
      <w:marRight w:val="0"/>
      <w:marTop w:val="0"/>
      <w:marBottom w:val="0"/>
      <w:divBdr>
        <w:top w:val="none" w:sz="0" w:space="0" w:color="auto"/>
        <w:left w:val="none" w:sz="0" w:space="0" w:color="auto"/>
        <w:bottom w:val="none" w:sz="0" w:space="0" w:color="auto"/>
        <w:right w:val="none" w:sz="0" w:space="0" w:color="auto"/>
      </w:divBdr>
    </w:div>
    <w:div w:id="1896509349">
      <w:bodyDiv w:val="1"/>
      <w:marLeft w:val="0"/>
      <w:marRight w:val="0"/>
      <w:marTop w:val="0"/>
      <w:marBottom w:val="0"/>
      <w:divBdr>
        <w:top w:val="none" w:sz="0" w:space="0" w:color="auto"/>
        <w:left w:val="none" w:sz="0" w:space="0" w:color="auto"/>
        <w:bottom w:val="none" w:sz="0" w:space="0" w:color="auto"/>
        <w:right w:val="none" w:sz="0" w:space="0" w:color="auto"/>
      </w:divBdr>
    </w:div>
    <w:div w:id="2020352776">
      <w:bodyDiv w:val="1"/>
      <w:marLeft w:val="0"/>
      <w:marRight w:val="0"/>
      <w:marTop w:val="0"/>
      <w:marBottom w:val="0"/>
      <w:divBdr>
        <w:top w:val="none" w:sz="0" w:space="0" w:color="auto"/>
        <w:left w:val="none" w:sz="0" w:space="0" w:color="auto"/>
        <w:bottom w:val="none" w:sz="0" w:space="0" w:color="auto"/>
        <w:right w:val="none" w:sz="0" w:space="0" w:color="auto"/>
      </w:divBdr>
    </w:div>
    <w:div w:id="203484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DD44F-73DC-499C-AC14-A4BBD9E5E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17</Pages>
  <Words>2679</Words>
  <Characters>16079</Characters>
  <Application>Microsoft Office Word</Application>
  <DocSecurity>0</DocSecurity>
  <Lines>133</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Trebacz, Hubert</dc:creator>
  <cp:keywords/>
  <dc:description/>
  <cp:lastModifiedBy>Anna Łygońska</cp:lastModifiedBy>
  <cp:revision>11</cp:revision>
  <cp:lastPrinted>2024-11-29T09:17:00Z</cp:lastPrinted>
  <dcterms:created xsi:type="dcterms:W3CDTF">2025-01-10T13:05:00Z</dcterms:created>
  <dcterms:modified xsi:type="dcterms:W3CDTF">2025-03-11T08:37:00Z</dcterms:modified>
</cp:coreProperties>
</file>