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394851" w:rsidRPr="00394851" w:rsidTr="00394851">
        <w:trPr>
          <w:trHeight w:val="2546"/>
        </w:trPr>
        <w:tc>
          <w:tcPr>
            <w:tcW w:w="5269" w:type="dxa"/>
          </w:tcPr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394851" w:rsidRPr="00394851" w:rsidRDefault="00394851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39485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</w:tcPr>
          <w:p w:rsidR="00394851" w:rsidRPr="00394851" w:rsidRDefault="00394851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94851" w:rsidRPr="00394851" w:rsidRDefault="0039485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 xml:space="preserve">Załącznik nr 4 </w:t>
            </w:r>
          </w:p>
          <w:p w:rsidR="00394851" w:rsidRPr="00394851" w:rsidRDefault="0039485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do Zapytania Ofertowego</w:t>
            </w:r>
          </w:p>
          <w:p w:rsidR="00394851" w:rsidRPr="00394851" w:rsidRDefault="0039485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rPr>
          <w:rFonts w:ascii="Arial" w:hAnsi="Arial" w:cs="Arial"/>
          <w:b/>
          <w:sz w:val="20"/>
          <w:szCs w:val="20"/>
        </w:rPr>
      </w:pPr>
    </w:p>
    <w:p w:rsidR="00394851" w:rsidRPr="00394851" w:rsidRDefault="00394851" w:rsidP="00394851">
      <w:pPr>
        <w:jc w:val="center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b/>
          <w:sz w:val="20"/>
          <w:szCs w:val="20"/>
        </w:rPr>
        <w:t>FORMULARZ CENOWY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>Oświadczamy, że oferujemy wykonanie przedmiotu zamówienia, tj. wykonanie przez Wykonawcę na rzecz Zamawiającego usługi polegającej na monitoringu  prasy ogólnopolskiej, regio</w:t>
      </w:r>
      <w:r>
        <w:rPr>
          <w:rFonts w:ascii="Arial" w:hAnsi="Arial" w:cs="Arial"/>
          <w:sz w:val="20"/>
          <w:szCs w:val="20"/>
        </w:rPr>
        <w:t xml:space="preserve">nalnej </w:t>
      </w:r>
      <w:r>
        <w:rPr>
          <w:rFonts w:ascii="Arial" w:hAnsi="Arial" w:cs="Arial"/>
          <w:sz w:val="20"/>
          <w:szCs w:val="20"/>
        </w:rPr>
        <w:br/>
        <w:t xml:space="preserve">i zagranicznej oraz RTV </w:t>
      </w:r>
      <w:r w:rsidRPr="00394851">
        <w:rPr>
          <w:rFonts w:ascii="Arial" w:hAnsi="Arial" w:cs="Arial"/>
          <w:sz w:val="20"/>
          <w:szCs w:val="20"/>
        </w:rPr>
        <w:t>i Internetu w formie elektronicznej z zakresu d</w:t>
      </w:r>
      <w:r w:rsidR="001D1A3C">
        <w:rPr>
          <w:rFonts w:ascii="Arial" w:hAnsi="Arial" w:cs="Arial"/>
          <w:sz w:val="20"/>
          <w:szCs w:val="20"/>
        </w:rPr>
        <w:t>ziałalności Ministerstwa Aktywów Państwowych</w:t>
      </w:r>
      <w:r w:rsidRPr="00394851">
        <w:rPr>
          <w:rFonts w:ascii="Arial" w:hAnsi="Arial" w:cs="Arial"/>
          <w:sz w:val="20"/>
          <w:szCs w:val="20"/>
        </w:rPr>
        <w:t xml:space="preserve"> wraz z dostępem do platformy zgodnie ze Szczegółowym Opisem Przedmiotu Zamówienia. Podane ceny zawierają wszystkie koszty związane z realizacją niniejszego zamówienia.</w:t>
      </w:r>
    </w:p>
    <w:p w:rsidR="00394851" w:rsidRPr="00394851" w:rsidRDefault="00394851" w:rsidP="00394851">
      <w:pPr>
        <w:pStyle w:val="trescpisma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72"/>
        <w:gridCol w:w="1406"/>
        <w:gridCol w:w="1405"/>
        <w:gridCol w:w="1390"/>
        <w:gridCol w:w="1357"/>
      </w:tblGrid>
      <w:tr w:rsidR="00394851" w:rsidRPr="00394851" w:rsidTr="00394851">
        <w:trPr>
          <w:trHeight w:val="61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miesięczny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netto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Koszt całkowity brutto</w:t>
            </w:r>
          </w:p>
        </w:tc>
      </w:tr>
      <w:tr w:rsidR="00394851" w:rsidRPr="00394851" w:rsidTr="00394851">
        <w:trPr>
          <w:trHeight w:val="3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4851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394851" w:rsidRPr="00394851" w:rsidTr="00394851">
        <w:trPr>
          <w:trHeight w:val="121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851">
              <w:rPr>
                <w:rFonts w:ascii="Arial" w:hAnsi="Arial" w:cs="Arial"/>
                <w:sz w:val="20"/>
                <w:szCs w:val="20"/>
              </w:rPr>
              <w:t xml:space="preserve">Monitoring  prasy ogólnopolskiej, regionalnej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i zagranicznej oraz RTV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>i Internetu w formie elektronicznej z zakresu d</w:t>
            </w:r>
            <w:r w:rsidR="001D1A3C">
              <w:rPr>
                <w:rFonts w:ascii="Arial" w:hAnsi="Arial" w:cs="Arial"/>
                <w:sz w:val="20"/>
                <w:szCs w:val="20"/>
              </w:rPr>
              <w:t>ziałalności Ministerstwa Aktywów Państwowych</w:t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 wraz </w:t>
            </w:r>
            <w:r w:rsidR="003E5B39">
              <w:rPr>
                <w:rFonts w:ascii="Arial" w:hAnsi="Arial" w:cs="Arial"/>
                <w:sz w:val="20"/>
                <w:szCs w:val="20"/>
              </w:rPr>
              <w:br/>
            </w:r>
            <w:r w:rsidRPr="00394851">
              <w:rPr>
                <w:rFonts w:ascii="Arial" w:hAnsi="Arial" w:cs="Arial"/>
                <w:sz w:val="20"/>
                <w:szCs w:val="20"/>
              </w:rPr>
              <w:t xml:space="preserve">z dostępem do platformy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51" w:rsidRPr="00394851" w:rsidRDefault="003948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sz w:val="20"/>
          <w:szCs w:val="20"/>
        </w:rPr>
      </w:pPr>
    </w:p>
    <w:p w:rsidR="00394851" w:rsidRPr="00394851" w:rsidRDefault="00394851" w:rsidP="00394851">
      <w:pPr>
        <w:pStyle w:val="trescpisma"/>
        <w:tabs>
          <w:tab w:val="center" w:pos="6096"/>
        </w:tabs>
        <w:ind w:firstLine="0"/>
        <w:rPr>
          <w:rFonts w:ascii="Arial" w:hAnsi="Arial" w:cs="Arial"/>
          <w:b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ab/>
      </w:r>
    </w:p>
    <w:p w:rsidR="00394851" w:rsidRPr="00394851" w:rsidRDefault="00394851" w:rsidP="00394851">
      <w:pPr>
        <w:pStyle w:val="trescpisma"/>
        <w:tabs>
          <w:tab w:val="center" w:pos="6237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……………………………………………………    </w:t>
      </w:r>
      <w:r w:rsidRPr="00394851">
        <w:rPr>
          <w:rFonts w:ascii="Arial" w:hAnsi="Arial" w:cs="Arial"/>
          <w:sz w:val="20"/>
          <w:szCs w:val="20"/>
        </w:rPr>
        <w:tab/>
      </w:r>
      <w:r w:rsidRPr="00394851">
        <w:rPr>
          <w:rFonts w:ascii="Arial" w:hAnsi="Arial" w:cs="Arial"/>
          <w:sz w:val="20"/>
          <w:szCs w:val="20"/>
        </w:rPr>
        <w:tab/>
        <w:t xml:space="preserve"> …………………………………………………</w:t>
      </w:r>
    </w:p>
    <w:p w:rsidR="00394851" w:rsidRPr="00394851" w:rsidRDefault="00394851" w:rsidP="00394851">
      <w:pPr>
        <w:jc w:val="both"/>
        <w:rPr>
          <w:rFonts w:ascii="Arial" w:hAnsi="Arial" w:cs="Arial"/>
          <w:sz w:val="20"/>
          <w:szCs w:val="20"/>
        </w:rPr>
      </w:pPr>
      <w:r w:rsidRPr="00394851">
        <w:rPr>
          <w:rFonts w:ascii="Arial" w:hAnsi="Arial" w:cs="Arial"/>
          <w:sz w:val="20"/>
          <w:szCs w:val="20"/>
        </w:rPr>
        <w:t xml:space="preserve">       (miejscowość i data)                                                                       (pieczątka i podpis Wykonawcy)</w:t>
      </w:r>
    </w:p>
    <w:p w:rsidR="00FD3DA2" w:rsidRPr="00394851" w:rsidRDefault="00100DB0" w:rsidP="00394851">
      <w:pPr>
        <w:rPr>
          <w:rFonts w:ascii="Arial" w:hAnsi="Arial" w:cs="Arial"/>
          <w:sz w:val="20"/>
          <w:szCs w:val="20"/>
        </w:rPr>
      </w:pPr>
    </w:p>
    <w:sectPr w:rsidR="00FD3DA2" w:rsidRPr="00394851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B0" w:rsidRDefault="00100DB0">
      <w:pPr>
        <w:spacing w:after="0" w:line="240" w:lineRule="auto"/>
      </w:pPr>
      <w:r>
        <w:separator/>
      </w:r>
    </w:p>
  </w:endnote>
  <w:endnote w:type="continuationSeparator" w:id="0">
    <w:p w:rsidR="00100DB0" w:rsidRDefault="0010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100DB0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100DB0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</w:t>
    </w: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,</w:t>
    </w: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ul. Krucza 36/Wspólna 6, 00-522 Warszawa, tel. +48 222 500 </w:t>
    </w: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122</w:t>
    </w:r>
  </w:p>
  <w:p w:rsidR="004D1871" w:rsidRPr="00A527DE" w:rsidRDefault="00100DB0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B0" w:rsidRDefault="00100DB0">
      <w:pPr>
        <w:spacing w:after="0" w:line="240" w:lineRule="auto"/>
      </w:pPr>
      <w:r>
        <w:separator/>
      </w:r>
    </w:p>
  </w:footnote>
  <w:footnote w:type="continuationSeparator" w:id="0">
    <w:p w:rsidR="00100DB0" w:rsidRDefault="0010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100DB0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100DB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100DB0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100DB0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100DB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AKTYWÓW </w:t>
    </w:r>
    <w:r w:rsidRPr="0032301B">
      <w:rPr>
        <w:rFonts w:ascii="Arial" w:hAnsi="Arial" w:cs="Arial"/>
        <w:noProof/>
        <w:sz w:val="20"/>
        <w:szCs w:val="20"/>
      </w:rPr>
      <w:t>PAŃSTWOWYCH</w:t>
    </w:r>
  </w:p>
  <w:p w:rsidR="006D049D" w:rsidRPr="00EC1DD9" w:rsidRDefault="00100DB0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AC665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66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89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86D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6A89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822D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3C4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567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3493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FB40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B0FF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412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7C3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AE9F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CC7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D02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8CCF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2A77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39"/>
    <w:rsid w:val="00026839"/>
    <w:rsid w:val="00100DB0"/>
    <w:rsid w:val="001D1A3C"/>
    <w:rsid w:val="00394851"/>
    <w:rsid w:val="003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8468"/>
  <w15:docId w15:val="{536281A9-8F4F-400E-97D0-67759AF2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8AC9-E54D-4335-A2DF-F22CD490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4</cp:revision>
  <cp:lastPrinted>2019-11-22T08:53:00Z</cp:lastPrinted>
  <dcterms:created xsi:type="dcterms:W3CDTF">2020-02-03T09:56:00Z</dcterms:created>
  <dcterms:modified xsi:type="dcterms:W3CDTF">2020-02-03T09:58:00Z</dcterms:modified>
</cp:coreProperties>
</file>